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96213">
      <w:pPr>
        <w:jc w:val="center"/>
        <w:rPr>
          <w:rFonts w:hint="eastAsia" w:ascii="仿宋" w:hAnsi="仿宋" w:eastAsia="仿宋" w:cs="仿宋"/>
          <w:b/>
          <w:bCs/>
          <w:snapToGrid w:val="0"/>
          <w:color w:val="000000"/>
          <w:spacing w:val="-7"/>
          <w:kern w:val="0"/>
          <w:sz w:val="52"/>
          <w:szCs w:val="52"/>
          <w:lang w:val="en-US" w:eastAsia="zh-CN"/>
        </w:rPr>
      </w:pPr>
    </w:p>
    <w:p w14:paraId="08783DDA">
      <w:pPr>
        <w:jc w:val="center"/>
        <w:rPr>
          <w:rFonts w:hint="eastAsia" w:ascii="仿宋" w:hAnsi="仿宋" w:eastAsia="仿宋" w:cs="仿宋"/>
          <w:b/>
          <w:bCs/>
          <w:snapToGrid w:val="0"/>
          <w:color w:val="000000"/>
          <w:spacing w:val="-7"/>
          <w:kern w:val="0"/>
          <w:sz w:val="48"/>
          <w:szCs w:val="48"/>
          <w:lang w:val="en-US" w:eastAsia="zh-CN"/>
        </w:rPr>
      </w:pPr>
      <w:r>
        <w:rPr>
          <w:rFonts w:hint="eastAsia" w:ascii="仿宋" w:hAnsi="仿宋" w:eastAsia="仿宋" w:cs="仿宋"/>
          <w:b/>
          <w:bCs/>
          <w:snapToGrid w:val="0"/>
          <w:color w:val="000000"/>
          <w:spacing w:val="-7"/>
          <w:kern w:val="0"/>
          <w:sz w:val="48"/>
          <w:szCs w:val="48"/>
          <w:lang w:val="en-US" w:eastAsia="zh-CN"/>
        </w:rPr>
        <w:t>重庆市瑞达克新型建筑材料有限公司</w:t>
      </w:r>
    </w:p>
    <w:p w14:paraId="6ACD9DC7">
      <w:pPr>
        <w:jc w:val="center"/>
        <w:rPr>
          <w:rFonts w:hint="eastAsia" w:ascii="仿宋" w:hAnsi="仿宋" w:eastAsia="仿宋" w:cs="仿宋"/>
          <w:b/>
          <w:bCs/>
          <w:snapToGrid w:val="0"/>
          <w:color w:val="000000"/>
          <w:spacing w:val="-7"/>
          <w:kern w:val="0"/>
          <w:sz w:val="48"/>
          <w:szCs w:val="48"/>
          <w:lang w:val="en-US" w:eastAsia="en-US"/>
        </w:rPr>
      </w:pPr>
      <w:r>
        <w:rPr>
          <w:rFonts w:hint="eastAsia" w:ascii="仿宋" w:hAnsi="仿宋" w:eastAsia="仿宋" w:cs="仿宋"/>
          <w:b/>
          <w:bCs/>
          <w:snapToGrid w:val="0"/>
          <w:color w:val="000000"/>
          <w:spacing w:val="-7"/>
          <w:kern w:val="0"/>
          <w:sz w:val="48"/>
          <w:szCs w:val="48"/>
          <w:lang w:val="en-US" w:eastAsia="zh-CN"/>
        </w:rPr>
        <w:t>年产2.5万吨混凝土添加剂和1.5万吨特种砂浆建设项目</w:t>
      </w:r>
    </w:p>
    <w:p w14:paraId="003B9EDA">
      <w:pPr>
        <w:jc w:val="center"/>
        <w:rPr>
          <w:rFonts w:hint="eastAsia" w:ascii="仿宋" w:hAnsi="仿宋" w:eastAsia="仿宋" w:cs="仿宋"/>
          <w:b/>
          <w:bCs/>
          <w:snapToGrid w:val="0"/>
          <w:color w:val="000000"/>
          <w:spacing w:val="-7"/>
          <w:kern w:val="0"/>
          <w:sz w:val="52"/>
          <w:szCs w:val="52"/>
          <w:lang w:val="en-US" w:eastAsia="en-US"/>
        </w:rPr>
      </w:pPr>
    </w:p>
    <w:p w14:paraId="42B7AFF7">
      <w:pPr>
        <w:jc w:val="center"/>
        <w:rPr>
          <w:rFonts w:hint="eastAsia" w:ascii="仿宋" w:hAnsi="仿宋" w:eastAsia="仿宋" w:cs="仿宋"/>
          <w:b/>
          <w:bCs/>
          <w:snapToGrid w:val="0"/>
          <w:color w:val="000000"/>
          <w:spacing w:val="-7"/>
          <w:kern w:val="0"/>
          <w:sz w:val="52"/>
          <w:szCs w:val="52"/>
          <w:lang w:val="en-US" w:eastAsia="en-US"/>
        </w:rPr>
      </w:pPr>
    </w:p>
    <w:p w14:paraId="683DE8C7">
      <w:pPr>
        <w:jc w:val="center"/>
        <w:rPr>
          <w:rFonts w:hint="eastAsia" w:ascii="仿宋" w:hAnsi="仿宋" w:eastAsia="仿宋" w:cs="仿宋"/>
          <w:b/>
          <w:bCs/>
          <w:snapToGrid w:val="0"/>
          <w:color w:val="000000"/>
          <w:spacing w:val="-7"/>
          <w:kern w:val="0"/>
          <w:sz w:val="52"/>
          <w:szCs w:val="52"/>
          <w:lang w:val="en-US" w:eastAsia="en-US"/>
        </w:rPr>
      </w:pPr>
      <w:r>
        <w:rPr>
          <w:rFonts w:hint="eastAsia" w:ascii="仿宋" w:hAnsi="仿宋" w:eastAsia="仿宋" w:cs="仿宋"/>
          <w:b/>
          <w:bCs/>
          <w:snapToGrid w:val="0"/>
          <w:color w:val="000000"/>
          <w:spacing w:val="-7"/>
          <w:kern w:val="0"/>
          <w:sz w:val="52"/>
          <w:szCs w:val="52"/>
          <w:lang w:val="en-US" w:eastAsia="en-US"/>
        </w:rPr>
        <w:t>竣工环境保护验收监测报告</w:t>
      </w:r>
    </w:p>
    <w:p w14:paraId="728466B5">
      <w:pPr>
        <w:widowControl/>
        <w:kinsoku w:val="0"/>
        <w:autoSpaceDE w:val="0"/>
        <w:autoSpaceDN w:val="0"/>
        <w:adjustRightInd w:val="0"/>
        <w:snapToGrid w:val="0"/>
        <w:spacing w:before="169" w:line="218" w:lineRule="auto"/>
        <w:jc w:val="center"/>
        <w:textAlignment w:val="baseline"/>
        <w:outlineLvl w:val="0"/>
        <w:rPr>
          <w:rFonts w:hint="eastAsia" w:ascii="宋体" w:hAnsi="宋体" w:eastAsia="宋体" w:cs="宋体"/>
          <w:b/>
          <w:bCs/>
          <w:color w:val="000000"/>
          <w:kern w:val="0"/>
          <w:sz w:val="31"/>
          <w:szCs w:val="31"/>
          <w:lang w:val="en-US" w:eastAsia="zh-CN" w:bidi="ar"/>
        </w:rPr>
      </w:pPr>
    </w:p>
    <w:p w14:paraId="2CD0181D">
      <w:pPr>
        <w:widowControl/>
        <w:kinsoku w:val="0"/>
        <w:autoSpaceDE w:val="0"/>
        <w:autoSpaceDN w:val="0"/>
        <w:adjustRightInd w:val="0"/>
        <w:snapToGrid w:val="0"/>
        <w:spacing w:before="169" w:line="218" w:lineRule="auto"/>
        <w:jc w:val="center"/>
        <w:textAlignment w:val="baseline"/>
        <w:outlineLvl w:val="0"/>
        <w:rPr>
          <w:rFonts w:hint="eastAsia" w:ascii="宋体" w:hAnsi="宋体" w:eastAsia="宋体" w:cs="宋体"/>
          <w:b/>
          <w:bCs/>
          <w:color w:val="000000"/>
          <w:kern w:val="0"/>
          <w:sz w:val="31"/>
          <w:szCs w:val="31"/>
          <w:lang w:val="en-US" w:eastAsia="zh-CN" w:bidi="ar"/>
        </w:rPr>
      </w:pPr>
    </w:p>
    <w:p w14:paraId="1EF9E102">
      <w:pPr>
        <w:widowControl/>
        <w:kinsoku w:val="0"/>
        <w:autoSpaceDE w:val="0"/>
        <w:autoSpaceDN w:val="0"/>
        <w:adjustRightInd w:val="0"/>
        <w:snapToGrid w:val="0"/>
        <w:spacing w:before="169" w:line="218" w:lineRule="auto"/>
        <w:jc w:val="center"/>
        <w:textAlignment w:val="baseline"/>
        <w:outlineLvl w:val="0"/>
        <w:rPr>
          <w:rFonts w:hint="eastAsia" w:ascii="宋体" w:hAnsi="宋体" w:eastAsia="宋体" w:cs="宋体"/>
          <w:b/>
          <w:bCs/>
          <w:color w:val="000000"/>
          <w:kern w:val="0"/>
          <w:sz w:val="31"/>
          <w:szCs w:val="31"/>
          <w:lang w:val="en-US" w:eastAsia="zh-CN" w:bidi="ar"/>
        </w:rPr>
      </w:pPr>
    </w:p>
    <w:p w14:paraId="23F2BBAC">
      <w:pPr>
        <w:widowControl/>
        <w:kinsoku w:val="0"/>
        <w:autoSpaceDE w:val="0"/>
        <w:autoSpaceDN w:val="0"/>
        <w:adjustRightInd w:val="0"/>
        <w:snapToGrid w:val="0"/>
        <w:spacing w:before="169" w:line="218" w:lineRule="auto"/>
        <w:jc w:val="center"/>
        <w:textAlignment w:val="baseline"/>
        <w:outlineLvl w:val="0"/>
        <w:rPr>
          <w:rFonts w:hint="eastAsia" w:ascii="宋体" w:hAnsi="宋体" w:eastAsia="宋体" w:cs="宋体"/>
          <w:b/>
          <w:bCs/>
          <w:color w:val="000000"/>
          <w:kern w:val="0"/>
          <w:sz w:val="31"/>
          <w:szCs w:val="31"/>
          <w:lang w:val="en-US" w:eastAsia="zh-CN" w:bidi="ar"/>
        </w:rPr>
      </w:pPr>
    </w:p>
    <w:p w14:paraId="1C0A1C29">
      <w:pPr>
        <w:widowControl/>
        <w:kinsoku w:val="0"/>
        <w:autoSpaceDE w:val="0"/>
        <w:autoSpaceDN w:val="0"/>
        <w:adjustRightInd w:val="0"/>
        <w:snapToGrid w:val="0"/>
        <w:spacing w:before="169" w:line="218" w:lineRule="auto"/>
        <w:jc w:val="center"/>
        <w:textAlignment w:val="baseline"/>
        <w:outlineLvl w:val="0"/>
        <w:rPr>
          <w:rFonts w:hint="eastAsia" w:ascii="宋体" w:hAnsi="宋体" w:eastAsia="宋体" w:cs="宋体"/>
          <w:b/>
          <w:bCs/>
          <w:color w:val="000000"/>
          <w:kern w:val="0"/>
          <w:sz w:val="31"/>
          <w:szCs w:val="31"/>
          <w:lang w:val="en-US" w:eastAsia="zh-CN" w:bidi="ar"/>
        </w:rPr>
      </w:pPr>
    </w:p>
    <w:p w14:paraId="29132A7F">
      <w:pPr>
        <w:widowControl/>
        <w:kinsoku w:val="0"/>
        <w:autoSpaceDE w:val="0"/>
        <w:autoSpaceDN w:val="0"/>
        <w:adjustRightInd w:val="0"/>
        <w:snapToGrid w:val="0"/>
        <w:spacing w:before="169" w:line="218" w:lineRule="auto"/>
        <w:jc w:val="center"/>
        <w:textAlignment w:val="baseline"/>
        <w:outlineLvl w:val="0"/>
        <w:rPr>
          <w:rFonts w:hint="eastAsia" w:ascii="宋体" w:hAnsi="宋体" w:eastAsia="宋体" w:cs="宋体"/>
          <w:b/>
          <w:bCs/>
          <w:color w:val="000000"/>
          <w:kern w:val="0"/>
          <w:sz w:val="31"/>
          <w:szCs w:val="31"/>
          <w:lang w:val="en-US" w:eastAsia="zh-CN" w:bidi="ar"/>
        </w:rPr>
      </w:pPr>
    </w:p>
    <w:p w14:paraId="2F9D5248">
      <w:pPr>
        <w:widowControl/>
        <w:kinsoku w:val="0"/>
        <w:autoSpaceDE w:val="0"/>
        <w:autoSpaceDN w:val="0"/>
        <w:adjustRightInd w:val="0"/>
        <w:snapToGrid w:val="0"/>
        <w:spacing w:before="169" w:line="218" w:lineRule="auto"/>
        <w:jc w:val="center"/>
        <w:textAlignment w:val="baseline"/>
        <w:outlineLvl w:val="0"/>
        <w:rPr>
          <w:rFonts w:hint="eastAsia" w:ascii="宋体" w:hAnsi="宋体" w:eastAsia="宋体" w:cs="宋体"/>
          <w:b/>
          <w:bCs/>
          <w:color w:val="000000"/>
          <w:kern w:val="0"/>
          <w:sz w:val="31"/>
          <w:szCs w:val="31"/>
          <w:lang w:val="en-US" w:eastAsia="zh-CN" w:bidi="ar"/>
        </w:rPr>
      </w:pPr>
    </w:p>
    <w:p w14:paraId="182DC697">
      <w:pPr>
        <w:widowControl/>
        <w:kinsoku w:val="0"/>
        <w:autoSpaceDE w:val="0"/>
        <w:autoSpaceDN w:val="0"/>
        <w:adjustRightInd w:val="0"/>
        <w:snapToGrid w:val="0"/>
        <w:spacing w:before="169" w:line="218" w:lineRule="auto"/>
        <w:jc w:val="center"/>
        <w:textAlignment w:val="baseline"/>
        <w:outlineLvl w:val="0"/>
        <w:rPr>
          <w:rFonts w:hint="eastAsia" w:ascii="宋体" w:hAnsi="宋体" w:eastAsia="宋体" w:cs="宋体"/>
          <w:b/>
          <w:bCs/>
          <w:color w:val="000000"/>
          <w:kern w:val="0"/>
          <w:sz w:val="31"/>
          <w:szCs w:val="31"/>
          <w:lang w:val="en-US" w:eastAsia="zh-CN" w:bidi="ar"/>
        </w:rPr>
      </w:pPr>
    </w:p>
    <w:p w14:paraId="1F7AA807">
      <w:pPr>
        <w:widowControl/>
        <w:kinsoku w:val="0"/>
        <w:autoSpaceDE w:val="0"/>
        <w:autoSpaceDN w:val="0"/>
        <w:adjustRightInd w:val="0"/>
        <w:snapToGrid w:val="0"/>
        <w:spacing w:before="169" w:line="218" w:lineRule="auto"/>
        <w:jc w:val="center"/>
        <w:textAlignment w:val="baseline"/>
        <w:outlineLvl w:val="0"/>
        <w:rPr>
          <w:rFonts w:hint="eastAsia" w:ascii="宋体" w:hAnsi="宋体" w:eastAsia="宋体" w:cs="宋体"/>
          <w:b/>
          <w:bCs/>
          <w:color w:val="000000"/>
          <w:kern w:val="0"/>
          <w:sz w:val="31"/>
          <w:szCs w:val="31"/>
          <w:lang w:val="en-US" w:eastAsia="zh-CN" w:bidi="ar"/>
        </w:rPr>
      </w:pPr>
    </w:p>
    <w:p w14:paraId="0D5B9E9A">
      <w:pPr>
        <w:widowControl/>
        <w:kinsoku w:val="0"/>
        <w:autoSpaceDE w:val="0"/>
        <w:autoSpaceDN w:val="0"/>
        <w:adjustRightInd w:val="0"/>
        <w:snapToGrid w:val="0"/>
        <w:spacing w:before="169" w:line="218" w:lineRule="auto"/>
        <w:jc w:val="center"/>
        <w:textAlignment w:val="baseline"/>
        <w:outlineLvl w:val="0"/>
        <w:rPr>
          <w:rFonts w:hint="eastAsia" w:ascii="宋体" w:hAnsi="宋体" w:eastAsia="宋体" w:cs="宋体"/>
          <w:b/>
          <w:bCs/>
          <w:color w:val="000000"/>
          <w:kern w:val="0"/>
          <w:sz w:val="31"/>
          <w:szCs w:val="31"/>
          <w:lang w:val="en-US" w:eastAsia="zh-CN" w:bidi="ar"/>
        </w:rPr>
      </w:pPr>
    </w:p>
    <w:p w14:paraId="3F958947">
      <w:pPr>
        <w:widowControl/>
        <w:kinsoku w:val="0"/>
        <w:autoSpaceDE w:val="0"/>
        <w:autoSpaceDN w:val="0"/>
        <w:adjustRightInd w:val="0"/>
        <w:snapToGrid w:val="0"/>
        <w:spacing w:before="169" w:line="218" w:lineRule="auto"/>
        <w:jc w:val="center"/>
        <w:textAlignment w:val="baseline"/>
        <w:outlineLvl w:val="0"/>
        <w:rPr>
          <w:rFonts w:hint="eastAsia" w:ascii="宋体" w:hAnsi="宋体" w:eastAsia="宋体" w:cs="宋体"/>
          <w:b/>
          <w:bCs/>
          <w:color w:val="000000"/>
          <w:kern w:val="0"/>
          <w:sz w:val="31"/>
          <w:szCs w:val="31"/>
          <w:lang w:val="en-US" w:eastAsia="zh-CN" w:bidi="ar"/>
        </w:rPr>
      </w:pPr>
    </w:p>
    <w:p w14:paraId="5362856D">
      <w:pPr>
        <w:widowControl/>
        <w:kinsoku w:val="0"/>
        <w:autoSpaceDE w:val="0"/>
        <w:autoSpaceDN w:val="0"/>
        <w:adjustRightInd w:val="0"/>
        <w:snapToGrid w:val="0"/>
        <w:spacing w:before="169" w:line="218" w:lineRule="auto"/>
        <w:jc w:val="center"/>
        <w:textAlignment w:val="baseline"/>
        <w:outlineLvl w:val="0"/>
        <w:rPr>
          <w:rFonts w:hint="eastAsia" w:ascii="宋体" w:hAnsi="宋体" w:eastAsia="宋体" w:cs="宋体"/>
          <w:b/>
          <w:bCs/>
          <w:color w:val="000000"/>
          <w:kern w:val="0"/>
          <w:sz w:val="31"/>
          <w:szCs w:val="31"/>
          <w:lang w:val="en-US" w:eastAsia="zh-CN" w:bidi="ar"/>
        </w:rPr>
      </w:pPr>
      <w:r>
        <w:rPr>
          <w:rFonts w:hint="eastAsia" w:ascii="宋体" w:hAnsi="宋体" w:eastAsia="宋体" w:cs="宋体"/>
          <w:b/>
          <w:bCs/>
          <w:color w:val="000000"/>
          <w:kern w:val="0"/>
          <w:sz w:val="31"/>
          <w:szCs w:val="31"/>
          <w:lang w:val="en-US" w:eastAsia="zh-CN" w:bidi="ar"/>
        </w:rPr>
        <w:t>建设单位：重庆市瑞达克新型建筑材料有限公司</w:t>
      </w:r>
    </w:p>
    <w:p w14:paraId="253C9E3B">
      <w:pPr>
        <w:widowControl/>
        <w:kinsoku w:val="0"/>
        <w:autoSpaceDE w:val="0"/>
        <w:autoSpaceDN w:val="0"/>
        <w:adjustRightInd w:val="0"/>
        <w:snapToGrid w:val="0"/>
        <w:spacing w:before="169" w:line="218" w:lineRule="auto"/>
        <w:ind w:firstLine="3112" w:firstLineChars="1000"/>
        <w:jc w:val="both"/>
        <w:textAlignment w:val="baseline"/>
        <w:outlineLvl w:val="0"/>
        <w:rPr>
          <w:rFonts w:hint="eastAsia" w:ascii="宋体" w:hAnsi="宋体" w:eastAsia="宋体" w:cs="宋体"/>
          <w:b/>
          <w:bCs/>
          <w:color w:val="000000"/>
          <w:kern w:val="0"/>
          <w:sz w:val="31"/>
          <w:szCs w:val="31"/>
          <w:lang w:val="en-US" w:eastAsia="en-US" w:bidi="ar"/>
        </w:rPr>
      </w:pPr>
      <w:r>
        <w:rPr>
          <w:rFonts w:hint="eastAsia" w:ascii="宋体" w:hAnsi="宋体" w:eastAsia="宋体" w:cs="宋体"/>
          <w:b/>
          <w:bCs/>
          <w:color w:val="000000"/>
          <w:kern w:val="0"/>
          <w:sz w:val="31"/>
          <w:szCs w:val="31"/>
          <w:lang w:val="en-US" w:eastAsia="en-US" w:bidi="ar"/>
        </w:rPr>
        <w:t>二〇二五年</w:t>
      </w:r>
      <w:r>
        <w:rPr>
          <w:rFonts w:hint="eastAsia" w:ascii="宋体" w:hAnsi="宋体" w:eastAsia="宋体" w:cs="宋体"/>
          <w:b/>
          <w:bCs/>
          <w:color w:val="000000"/>
          <w:kern w:val="0"/>
          <w:sz w:val="31"/>
          <w:szCs w:val="31"/>
          <w:lang w:val="en-US" w:eastAsia="zh-CN" w:bidi="ar"/>
        </w:rPr>
        <w:t>十</w:t>
      </w:r>
      <w:r>
        <w:rPr>
          <w:rFonts w:hint="eastAsia" w:ascii="宋体" w:hAnsi="宋体" w:eastAsia="宋体" w:cs="宋体"/>
          <w:b/>
          <w:bCs/>
          <w:color w:val="000000"/>
          <w:kern w:val="0"/>
          <w:sz w:val="31"/>
          <w:szCs w:val="31"/>
          <w:lang w:val="en-US" w:eastAsia="en-US" w:bidi="ar"/>
        </w:rPr>
        <w:t>月</w:t>
      </w:r>
    </w:p>
    <w:p w14:paraId="011A00E5"/>
    <w:p w14:paraId="415FBAD9"/>
    <w:p w14:paraId="61D04340"/>
    <w:p w14:paraId="1F30303C"/>
    <w:p w14:paraId="0D62F24D">
      <w:pPr>
        <w:widowControl/>
        <w:kinsoku w:val="0"/>
        <w:autoSpaceDE w:val="0"/>
        <w:autoSpaceDN w:val="0"/>
        <w:adjustRightInd w:val="0"/>
        <w:snapToGrid w:val="0"/>
        <w:spacing w:before="169" w:line="218" w:lineRule="auto"/>
        <w:jc w:val="both"/>
        <w:textAlignment w:val="baseline"/>
        <w:outlineLvl w:val="0"/>
        <w:rPr>
          <w:rFonts w:hint="eastAsia" w:ascii="宋体" w:hAnsi="宋体" w:eastAsia="宋体" w:cs="宋体"/>
          <w:b/>
          <w:bCs/>
          <w:color w:val="000000"/>
          <w:kern w:val="0"/>
          <w:sz w:val="31"/>
          <w:szCs w:val="31"/>
          <w:lang w:val="en-US" w:eastAsia="zh-CN" w:bidi="ar"/>
        </w:rPr>
      </w:pPr>
      <w:r>
        <w:rPr>
          <w:rFonts w:hint="eastAsia" w:eastAsia="宋体" w:cs="Times New Roman"/>
          <w:b/>
          <w:bCs/>
          <w:color w:val="000000"/>
          <w:kern w:val="2"/>
          <w:sz w:val="28"/>
          <w:szCs w:val="28"/>
          <w:lang w:val="en-US" w:eastAsia="en-US"/>
        </w:rPr>
        <w:t>建 设 单 位：</w:t>
      </w:r>
      <w:r>
        <w:rPr>
          <w:rFonts w:hint="eastAsia" w:ascii="宋体" w:hAnsi="宋体" w:eastAsia="宋体" w:cs="宋体"/>
          <w:b/>
          <w:bCs/>
          <w:color w:val="000000"/>
          <w:kern w:val="0"/>
          <w:sz w:val="31"/>
          <w:szCs w:val="31"/>
          <w:lang w:val="en-US" w:eastAsia="zh-CN" w:bidi="ar"/>
        </w:rPr>
        <w:t>重庆市瑞达克新型建筑材料有限公司</w:t>
      </w:r>
    </w:p>
    <w:p w14:paraId="5E8F2539">
      <w:pPr>
        <w:widowControl/>
        <w:kinsoku w:val="0"/>
        <w:autoSpaceDE w:val="0"/>
        <w:autoSpaceDN w:val="0"/>
        <w:adjustRightInd w:val="0"/>
        <w:snapToGrid w:val="0"/>
        <w:spacing w:before="169" w:line="218" w:lineRule="auto"/>
        <w:jc w:val="both"/>
        <w:textAlignment w:val="baseline"/>
        <w:outlineLvl w:val="0"/>
        <w:rPr>
          <w:rFonts w:hint="eastAsia" w:ascii="宋体" w:hAnsi="宋体" w:eastAsia="宋体" w:cs="宋体"/>
          <w:b/>
          <w:bCs/>
          <w:color w:val="000000"/>
          <w:kern w:val="0"/>
          <w:sz w:val="31"/>
          <w:szCs w:val="31"/>
          <w:lang w:val="en-US" w:eastAsia="en-US" w:bidi="ar"/>
        </w:rPr>
      </w:pPr>
      <w:r>
        <w:rPr>
          <w:rFonts w:hint="eastAsia" w:eastAsia="宋体" w:cs="Times New Roman"/>
          <w:b/>
          <w:bCs/>
          <w:color w:val="000000"/>
          <w:kern w:val="2"/>
          <w:sz w:val="28"/>
          <w:szCs w:val="28"/>
          <w:lang w:val="en-US" w:eastAsia="en-US"/>
        </w:rPr>
        <w:t>法 人</w:t>
      </w:r>
      <w:r>
        <w:rPr>
          <w:rFonts w:hint="eastAsia" w:ascii="宋体" w:hAnsi="宋体" w:eastAsia="宋体" w:cs="宋体"/>
          <w:b/>
          <w:bCs/>
          <w:color w:val="000000"/>
          <w:kern w:val="0"/>
          <w:sz w:val="31"/>
          <w:szCs w:val="31"/>
          <w:lang w:val="en-US" w:eastAsia="en-US" w:bidi="ar"/>
        </w:rPr>
        <w:t xml:space="preserve"> 代 表：</w:t>
      </w:r>
      <w:r>
        <w:rPr>
          <w:rFonts w:hint="eastAsia" w:ascii="宋体" w:hAnsi="宋体" w:eastAsia="宋体" w:cs="宋体"/>
          <w:b/>
          <w:bCs/>
          <w:color w:val="000000"/>
          <w:kern w:val="0"/>
          <w:sz w:val="31"/>
          <w:szCs w:val="31"/>
          <w:lang w:val="en-US" w:eastAsia="zh-CN" w:bidi="ar"/>
        </w:rPr>
        <w:t>伍海波</w:t>
      </w:r>
    </w:p>
    <w:p w14:paraId="29D1A467">
      <w:pPr>
        <w:widowControl/>
        <w:kinsoku w:val="0"/>
        <w:autoSpaceDE w:val="0"/>
        <w:autoSpaceDN w:val="0"/>
        <w:adjustRightInd w:val="0"/>
        <w:snapToGrid w:val="0"/>
        <w:spacing w:before="169" w:line="218" w:lineRule="auto"/>
        <w:jc w:val="both"/>
        <w:textAlignment w:val="baseline"/>
        <w:outlineLvl w:val="0"/>
        <w:rPr>
          <w:rFonts w:hint="eastAsia" w:ascii="宋体" w:hAnsi="宋体" w:eastAsia="宋体" w:cs="宋体"/>
          <w:b/>
          <w:bCs/>
          <w:color w:val="000000"/>
          <w:kern w:val="0"/>
          <w:sz w:val="31"/>
          <w:szCs w:val="31"/>
          <w:lang w:val="en-US" w:eastAsia="en-US" w:bidi="ar"/>
        </w:rPr>
      </w:pPr>
      <w:r>
        <w:rPr>
          <w:rFonts w:hint="eastAsia" w:ascii="宋体" w:hAnsi="宋体" w:eastAsia="宋体" w:cs="宋体"/>
          <w:b/>
          <w:bCs/>
          <w:color w:val="000000"/>
          <w:kern w:val="0"/>
          <w:sz w:val="31"/>
          <w:szCs w:val="31"/>
          <w:lang w:val="en-US" w:eastAsia="en-US" w:bidi="ar"/>
        </w:rPr>
        <w:t>项目负责人：</w:t>
      </w:r>
      <w:r>
        <w:rPr>
          <w:rFonts w:hint="eastAsia" w:ascii="宋体" w:hAnsi="宋体" w:eastAsia="宋体" w:cs="宋体"/>
          <w:b/>
          <w:bCs/>
          <w:color w:val="000000"/>
          <w:kern w:val="0"/>
          <w:sz w:val="31"/>
          <w:szCs w:val="31"/>
          <w:lang w:val="en-US" w:eastAsia="zh-CN" w:bidi="ar"/>
        </w:rPr>
        <w:t>伍海波</w:t>
      </w:r>
    </w:p>
    <w:p w14:paraId="156B8C14">
      <w:pPr>
        <w:jc w:val="left"/>
        <w:rPr>
          <w:rFonts w:hint="eastAsia" w:eastAsia="宋体" w:cs="Times New Roman"/>
          <w:b/>
          <w:bCs/>
          <w:color w:val="000000"/>
          <w:kern w:val="2"/>
          <w:sz w:val="28"/>
          <w:szCs w:val="28"/>
          <w:lang w:val="en-US" w:eastAsia="en-US"/>
        </w:rPr>
      </w:pPr>
    </w:p>
    <w:p w14:paraId="7FEB66F9">
      <w:pPr>
        <w:jc w:val="left"/>
        <w:rPr>
          <w:rFonts w:hint="eastAsia" w:eastAsia="宋体" w:cs="Times New Roman"/>
          <w:b/>
          <w:bCs/>
          <w:color w:val="000000"/>
          <w:kern w:val="2"/>
          <w:sz w:val="28"/>
          <w:szCs w:val="28"/>
          <w:lang w:val="en-US" w:eastAsia="en-US"/>
        </w:rPr>
      </w:pPr>
    </w:p>
    <w:p w14:paraId="5510F263">
      <w:pPr>
        <w:jc w:val="left"/>
        <w:rPr>
          <w:rFonts w:hint="eastAsia" w:eastAsia="宋体" w:cs="Times New Roman"/>
          <w:b/>
          <w:bCs/>
          <w:color w:val="000000"/>
          <w:kern w:val="2"/>
          <w:sz w:val="28"/>
          <w:szCs w:val="28"/>
          <w:lang w:val="en-US" w:eastAsia="en-US"/>
        </w:rPr>
      </w:pPr>
    </w:p>
    <w:p w14:paraId="6BA3DBD6">
      <w:pPr>
        <w:jc w:val="left"/>
        <w:rPr>
          <w:rFonts w:hint="eastAsia" w:eastAsia="宋体" w:cs="Times New Roman"/>
          <w:b/>
          <w:bCs/>
          <w:color w:val="000000"/>
          <w:kern w:val="2"/>
          <w:sz w:val="28"/>
          <w:szCs w:val="28"/>
          <w:lang w:val="en-US" w:eastAsia="en-US"/>
        </w:rPr>
      </w:pPr>
    </w:p>
    <w:p w14:paraId="28FFC560">
      <w:pPr>
        <w:jc w:val="left"/>
        <w:rPr>
          <w:rFonts w:hint="eastAsia" w:eastAsia="宋体" w:cs="Times New Roman"/>
          <w:b/>
          <w:bCs/>
          <w:color w:val="000000"/>
          <w:kern w:val="2"/>
          <w:sz w:val="28"/>
          <w:szCs w:val="28"/>
          <w:lang w:val="en-US" w:eastAsia="en-US"/>
        </w:rPr>
      </w:pPr>
    </w:p>
    <w:p w14:paraId="553A0208">
      <w:pPr>
        <w:jc w:val="left"/>
        <w:rPr>
          <w:rFonts w:hint="eastAsia" w:eastAsia="宋体" w:cs="Times New Roman"/>
          <w:b/>
          <w:bCs/>
          <w:color w:val="000000"/>
          <w:kern w:val="2"/>
          <w:sz w:val="28"/>
          <w:szCs w:val="28"/>
          <w:lang w:val="en-US" w:eastAsia="en-US"/>
        </w:rPr>
      </w:pPr>
    </w:p>
    <w:p w14:paraId="3AA7476D">
      <w:pPr>
        <w:jc w:val="left"/>
        <w:rPr>
          <w:rFonts w:hint="eastAsia" w:eastAsia="宋体" w:cs="Times New Roman"/>
          <w:b/>
          <w:bCs/>
          <w:color w:val="000000"/>
          <w:kern w:val="2"/>
          <w:sz w:val="28"/>
          <w:szCs w:val="28"/>
          <w:lang w:val="en-US" w:eastAsia="en-US"/>
        </w:rPr>
      </w:pPr>
    </w:p>
    <w:p w14:paraId="1BCB6E73">
      <w:pPr>
        <w:jc w:val="left"/>
        <w:rPr>
          <w:rFonts w:hint="eastAsia" w:eastAsia="宋体" w:cs="Times New Roman"/>
          <w:b/>
          <w:bCs/>
          <w:color w:val="000000"/>
          <w:kern w:val="2"/>
          <w:sz w:val="28"/>
          <w:szCs w:val="28"/>
          <w:lang w:val="en-US" w:eastAsia="en-US"/>
        </w:rPr>
      </w:pPr>
    </w:p>
    <w:p w14:paraId="1198E347">
      <w:pPr>
        <w:jc w:val="left"/>
        <w:rPr>
          <w:rFonts w:hint="eastAsia" w:eastAsia="宋体" w:cs="Times New Roman"/>
          <w:b/>
          <w:bCs/>
          <w:color w:val="000000"/>
          <w:kern w:val="2"/>
          <w:sz w:val="28"/>
          <w:szCs w:val="28"/>
          <w:lang w:val="en-US" w:eastAsia="en-US"/>
        </w:rPr>
      </w:pPr>
    </w:p>
    <w:p w14:paraId="01F7C513">
      <w:pPr>
        <w:jc w:val="left"/>
        <w:rPr>
          <w:rFonts w:hint="eastAsia" w:eastAsia="宋体" w:cs="Times New Roman"/>
          <w:b/>
          <w:bCs/>
          <w:color w:val="000000"/>
          <w:kern w:val="2"/>
          <w:sz w:val="28"/>
          <w:szCs w:val="28"/>
          <w:lang w:val="en-US" w:eastAsia="en-US"/>
        </w:rPr>
      </w:pPr>
    </w:p>
    <w:p w14:paraId="29A645FE">
      <w:pPr>
        <w:jc w:val="left"/>
        <w:rPr>
          <w:rFonts w:hint="eastAsia" w:eastAsia="宋体" w:cs="Times New Roman"/>
          <w:b/>
          <w:bCs/>
          <w:color w:val="000000"/>
          <w:kern w:val="2"/>
          <w:sz w:val="28"/>
          <w:szCs w:val="28"/>
          <w:lang w:val="en-US" w:eastAsia="en-US"/>
        </w:rPr>
      </w:pPr>
    </w:p>
    <w:p w14:paraId="5BF696E9">
      <w:pPr>
        <w:jc w:val="left"/>
        <w:rPr>
          <w:rFonts w:hint="eastAsia" w:eastAsia="宋体" w:cs="Times New Roman"/>
          <w:b/>
          <w:bCs/>
          <w:color w:val="000000"/>
          <w:kern w:val="2"/>
          <w:sz w:val="28"/>
          <w:szCs w:val="28"/>
          <w:lang w:val="en-US" w:eastAsia="en-US"/>
        </w:rPr>
      </w:pPr>
    </w:p>
    <w:p w14:paraId="3A2C3190">
      <w:pPr>
        <w:jc w:val="left"/>
        <w:rPr>
          <w:rFonts w:hint="eastAsia" w:eastAsia="宋体" w:cs="Times New Roman"/>
          <w:b/>
          <w:bCs/>
          <w:color w:val="000000"/>
          <w:kern w:val="2"/>
          <w:sz w:val="28"/>
          <w:szCs w:val="28"/>
          <w:lang w:val="en-US" w:eastAsia="en-US"/>
        </w:rPr>
      </w:pPr>
    </w:p>
    <w:p w14:paraId="078B72DD">
      <w:pPr>
        <w:jc w:val="left"/>
        <w:rPr>
          <w:rFonts w:hint="eastAsia" w:eastAsia="宋体" w:cs="Times New Roman"/>
          <w:b/>
          <w:bCs/>
          <w:color w:val="000000"/>
          <w:kern w:val="2"/>
          <w:sz w:val="28"/>
          <w:szCs w:val="28"/>
          <w:lang w:val="en-US" w:eastAsia="en-US"/>
        </w:rPr>
      </w:pPr>
    </w:p>
    <w:p w14:paraId="7048BAC4">
      <w:pPr>
        <w:pStyle w:val="9"/>
        <w:rPr>
          <w:rFonts w:hint="eastAsia" w:eastAsia="宋体" w:cs="Times New Roman"/>
          <w:b/>
          <w:bCs/>
          <w:color w:val="000000"/>
          <w:kern w:val="2"/>
          <w:sz w:val="28"/>
          <w:szCs w:val="28"/>
          <w:lang w:val="en-US" w:eastAsia="en-US"/>
        </w:rPr>
      </w:pPr>
    </w:p>
    <w:p w14:paraId="3C3CD10F">
      <w:pPr>
        <w:jc w:val="left"/>
        <w:rPr>
          <w:rFonts w:hint="eastAsia" w:eastAsia="宋体" w:cs="Times New Roman"/>
          <w:b/>
          <w:bCs/>
          <w:color w:val="000000"/>
          <w:kern w:val="2"/>
          <w:sz w:val="28"/>
          <w:szCs w:val="28"/>
          <w:lang w:val="en-US" w:eastAsia="en-US"/>
        </w:rPr>
      </w:pPr>
      <w:r>
        <w:rPr>
          <w:rFonts w:hint="eastAsia" w:eastAsia="宋体" w:cs="Times New Roman"/>
          <w:b/>
          <w:bCs/>
          <w:color w:val="000000"/>
          <w:kern w:val="2"/>
          <w:sz w:val="28"/>
          <w:szCs w:val="28"/>
          <w:lang w:val="en-US" w:eastAsia="en-US"/>
        </w:rPr>
        <w:t xml:space="preserve">建设单位: </w:t>
      </w:r>
      <w:r>
        <w:rPr>
          <w:rFonts w:hint="eastAsia" w:ascii="宋体" w:hAnsi="宋体" w:eastAsia="宋体" w:cs="宋体"/>
          <w:b/>
          <w:bCs/>
          <w:color w:val="000000"/>
          <w:kern w:val="0"/>
          <w:sz w:val="31"/>
          <w:szCs w:val="31"/>
          <w:lang w:val="en-US" w:eastAsia="zh-CN" w:bidi="ar"/>
        </w:rPr>
        <w:t>重庆市瑞达克新型建筑材料有限公司</w:t>
      </w:r>
      <w:r>
        <w:rPr>
          <w:rFonts w:hint="eastAsia" w:eastAsia="宋体" w:cs="Times New Roman"/>
          <w:b/>
          <w:bCs/>
          <w:color w:val="000000"/>
          <w:kern w:val="2"/>
          <w:sz w:val="28"/>
          <w:szCs w:val="28"/>
          <w:lang w:val="en-US" w:eastAsia="en-US"/>
        </w:rPr>
        <w:t>（盖章）</w:t>
      </w:r>
    </w:p>
    <w:p w14:paraId="1D5C1D8B">
      <w:pPr>
        <w:jc w:val="left"/>
        <w:rPr>
          <w:rFonts w:hint="eastAsia" w:ascii="宋体" w:hAnsi="宋体" w:eastAsia="宋体" w:cs="宋体"/>
          <w:b/>
          <w:bCs/>
          <w:color w:val="000000"/>
          <w:kern w:val="0"/>
          <w:sz w:val="31"/>
          <w:szCs w:val="31"/>
          <w:lang w:val="en-US" w:eastAsia="zh-CN" w:bidi="ar"/>
        </w:rPr>
      </w:pPr>
      <w:r>
        <w:rPr>
          <w:rFonts w:hint="eastAsia" w:eastAsia="宋体" w:cs="Times New Roman"/>
          <w:b/>
          <w:bCs/>
          <w:color w:val="000000"/>
          <w:kern w:val="2"/>
          <w:sz w:val="28"/>
          <w:szCs w:val="28"/>
          <w:lang w:val="en-US" w:eastAsia="zh-CN"/>
        </w:rPr>
        <w:t>电话：</w:t>
      </w:r>
      <w:r>
        <w:rPr>
          <w:rFonts w:hint="eastAsia" w:ascii="宋体" w:hAnsi="宋体" w:eastAsia="宋体" w:cs="宋体"/>
          <w:b/>
          <w:bCs/>
          <w:color w:val="000000"/>
          <w:kern w:val="0"/>
          <w:sz w:val="31"/>
          <w:szCs w:val="31"/>
          <w:lang w:val="en-US" w:eastAsia="zh-CN" w:bidi="ar"/>
        </w:rPr>
        <w:t>13953552733</w:t>
      </w:r>
    </w:p>
    <w:p w14:paraId="3E916ED1">
      <w:pPr>
        <w:jc w:val="left"/>
        <w:rPr>
          <w:rFonts w:hint="eastAsia" w:eastAsia="宋体" w:cs="Times New Roman"/>
          <w:b/>
          <w:bCs/>
          <w:color w:val="000000"/>
          <w:kern w:val="2"/>
          <w:sz w:val="28"/>
          <w:szCs w:val="28"/>
          <w:lang w:val="en-US" w:eastAsia="zh-CN"/>
        </w:rPr>
      </w:pPr>
      <w:r>
        <w:rPr>
          <w:rFonts w:hint="eastAsia" w:eastAsia="宋体" w:cs="Times New Roman"/>
          <w:b/>
          <w:bCs/>
          <w:color w:val="000000"/>
          <w:kern w:val="2"/>
          <w:sz w:val="28"/>
          <w:szCs w:val="28"/>
          <w:lang w:val="en-US" w:eastAsia="zh-CN"/>
        </w:rPr>
        <w:t>邮编：404000</w:t>
      </w:r>
    </w:p>
    <w:p w14:paraId="3318BC26">
      <w:pPr>
        <w:jc w:val="left"/>
        <w:rPr>
          <w:rFonts w:hint="eastAsia" w:ascii="宋体" w:hAnsi="宋体" w:eastAsia="宋体" w:cs="宋体"/>
          <w:b/>
          <w:bCs/>
          <w:color w:val="000000"/>
          <w:kern w:val="0"/>
          <w:sz w:val="31"/>
          <w:szCs w:val="31"/>
          <w:lang w:val="en-US" w:eastAsia="zh-CN" w:bidi="ar"/>
        </w:rPr>
      </w:pPr>
      <w:r>
        <w:rPr>
          <w:rFonts w:hint="eastAsia" w:eastAsia="宋体" w:cs="Times New Roman"/>
          <w:b/>
          <w:bCs/>
          <w:color w:val="000000"/>
          <w:kern w:val="2"/>
          <w:sz w:val="28"/>
          <w:szCs w:val="28"/>
          <w:lang w:val="en-US" w:eastAsia="zh-CN"/>
        </w:rPr>
        <w:t>地址：</w:t>
      </w:r>
      <w:r>
        <w:rPr>
          <w:rFonts w:hint="eastAsia" w:ascii="宋体" w:hAnsi="宋体" w:eastAsia="宋体" w:cs="宋体"/>
          <w:b/>
          <w:bCs/>
          <w:color w:val="000000"/>
          <w:kern w:val="0"/>
          <w:sz w:val="31"/>
          <w:szCs w:val="31"/>
          <w:lang w:val="en-US" w:eastAsia="zh-CN" w:bidi="ar"/>
        </w:rPr>
        <w:t>重庆市万州区联合路12号（万州经开区光电园）</w:t>
      </w:r>
    </w:p>
    <w:p w14:paraId="64C7D4C8">
      <w:pPr>
        <w:jc w:val="left"/>
        <w:rPr>
          <w:rFonts w:hint="default" w:ascii="宋体" w:hAnsi="宋体" w:eastAsia="宋体" w:cs="宋体"/>
          <w:b/>
          <w:bCs/>
          <w:color w:val="000000"/>
          <w:kern w:val="0"/>
          <w:sz w:val="31"/>
          <w:szCs w:val="31"/>
          <w:lang w:val="en-US" w:eastAsia="zh-CN" w:bidi="ar"/>
        </w:rPr>
      </w:pPr>
    </w:p>
    <w:tbl>
      <w:tblPr>
        <w:tblStyle w:val="13"/>
        <w:tblW w:w="5745"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32"/>
        <w:gridCol w:w="1530"/>
        <w:gridCol w:w="2145"/>
        <w:gridCol w:w="1141"/>
        <w:gridCol w:w="931"/>
        <w:gridCol w:w="2313"/>
        <w:gridCol w:w="1"/>
      </w:tblGrid>
      <w:tr w14:paraId="7272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3" w:hRule="atLeast"/>
          <w:jc w:val="center"/>
        </w:trPr>
        <w:tc>
          <w:tcPr>
            <w:tcW w:w="884" w:type="pct"/>
            <w:noWrap w:val="0"/>
            <w:vAlign w:val="center"/>
          </w:tcPr>
          <w:p w14:paraId="736DBB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建设项目名称</w:t>
            </w:r>
          </w:p>
        </w:tc>
        <w:tc>
          <w:tcPr>
            <w:tcW w:w="4115" w:type="pct"/>
            <w:gridSpan w:val="6"/>
            <w:noWrap w:val="0"/>
            <w:vAlign w:val="center"/>
          </w:tcPr>
          <w:p w14:paraId="52C5B750">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w:hAnsi="Times New Roman" w:eastAsia="宋体" w:cs="Times New Roman"/>
                <w:bCs/>
                <w:color w:val="auto"/>
                <w:kern w:val="2"/>
                <w:sz w:val="24"/>
                <w:szCs w:val="24"/>
                <w:highlight w:val="none"/>
                <w:lang w:eastAsia="zh-CN"/>
              </w:rPr>
            </w:pPr>
            <w:r>
              <w:rPr>
                <w:rFonts w:hint="eastAsia"/>
                <w:color w:val="auto"/>
                <w:lang w:eastAsia="zh-CN"/>
              </w:rPr>
              <w:t>年产2.5万吨混凝土添加剂和1.5万吨特种砂浆建设项目</w:t>
            </w:r>
            <w:r>
              <w:rPr>
                <w:rFonts w:hint="eastAsia" w:eastAsia="宋体"/>
                <w:color w:val="auto"/>
                <w:lang w:eastAsia="zh-CN"/>
              </w:rPr>
              <w:t>生产项目</w:t>
            </w:r>
          </w:p>
        </w:tc>
      </w:tr>
      <w:tr w14:paraId="23B2A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884" w:type="pct"/>
            <w:noWrap w:val="0"/>
            <w:vAlign w:val="center"/>
          </w:tcPr>
          <w:p w14:paraId="36622C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建设单位名称</w:t>
            </w:r>
          </w:p>
        </w:tc>
        <w:tc>
          <w:tcPr>
            <w:tcW w:w="4115" w:type="pct"/>
            <w:gridSpan w:val="6"/>
            <w:noWrap w:val="0"/>
            <w:vAlign w:val="center"/>
          </w:tcPr>
          <w:p w14:paraId="2D73FB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color w:val="auto"/>
                <w:kern w:val="0"/>
                <w:sz w:val="24"/>
                <w:szCs w:val="20"/>
                <w:lang w:val="en-US" w:eastAsia="zh-CN" w:bidi="ar-SA"/>
              </w:rPr>
              <w:t>重庆市瑞达克新型建筑材料有限公司</w:t>
            </w:r>
          </w:p>
        </w:tc>
      </w:tr>
      <w:tr w14:paraId="55F99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3" w:hRule="atLeast"/>
          <w:jc w:val="center"/>
        </w:trPr>
        <w:tc>
          <w:tcPr>
            <w:tcW w:w="884" w:type="pct"/>
            <w:noWrap w:val="0"/>
            <w:vAlign w:val="center"/>
          </w:tcPr>
          <w:p w14:paraId="786241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建设项目性质</w:t>
            </w:r>
          </w:p>
        </w:tc>
        <w:tc>
          <w:tcPr>
            <w:tcW w:w="4115" w:type="pct"/>
            <w:gridSpan w:val="6"/>
            <w:noWrap w:val="0"/>
            <w:vAlign w:val="center"/>
          </w:tcPr>
          <w:p w14:paraId="0E06F8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 xml:space="preserve">新建  </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 xml:space="preserve">改扩建  </w:t>
            </w: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技改  □迁建</w:t>
            </w:r>
          </w:p>
        </w:tc>
      </w:tr>
      <w:tr w14:paraId="1014A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884" w:type="pct"/>
            <w:noWrap w:val="0"/>
            <w:vAlign w:val="center"/>
          </w:tcPr>
          <w:p w14:paraId="2D918D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建设地点</w:t>
            </w:r>
          </w:p>
        </w:tc>
        <w:tc>
          <w:tcPr>
            <w:tcW w:w="4115" w:type="pct"/>
            <w:gridSpan w:val="6"/>
            <w:noWrap w:val="0"/>
            <w:vAlign w:val="center"/>
          </w:tcPr>
          <w:p w14:paraId="481206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 w:val="24"/>
                <w:szCs w:val="24"/>
                <w:highlight w:val="none"/>
                <w:lang w:eastAsia="zh-CN"/>
              </w:rPr>
            </w:pPr>
            <w:r>
              <w:rPr>
                <w:rFonts w:hint="eastAsia" w:eastAsia="宋体"/>
                <w:color w:val="auto"/>
                <w:lang w:val="en-US" w:eastAsia="zh-CN"/>
              </w:rPr>
              <w:t>重庆市万州区龙都街道龙胜路7号1#厂房（万州经开区九龙园）</w:t>
            </w:r>
          </w:p>
        </w:tc>
      </w:tr>
      <w:tr w14:paraId="73C89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3" w:hRule="atLeast"/>
          <w:jc w:val="center"/>
        </w:trPr>
        <w:tc>
          <w:tcPr>
            <w:tcW w:w="884" w:type="pct"/>
            <w:noWrap w:val="0"/>
            <w:vAlign w:val="center"/>
          </w:tcPr>
          <w:p w14:paraId="217977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主要产品名称</w:t>
            </w:r>
          </w:p>
        </w:tc>
        <w:tc>
          <w:tcPr>
            <w:tcW w:w="4115" w:type="pct"/>
            <w:gridSpan w:val="6"/>
            <w:noWrap w:val="0"/>
            <w:vAlign w:val="center"/>
          </w:tcPr>
          <w:p w14:paraId="7D7EEF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color w:val="auto"/>
                <w:lang w:eastAsia="zh-CN"/>
              </w:rPr>
              <w:t>混凝土添加剂、特种砂浆</w:t>
            </w:r>
          </w:p>
        </w:tc>
      </w:tr>
      <w:tr w14:paraId="4D72F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884" w:type="pct"/>
            <w:noWrap w:val="0"/>
            <w:vAlign w:val="center"/>
          </w:tcPr>
          <w:p w14:paraId="20BAF76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设计生产能力</w:t>
            </w:r>
          </w:p>
        </w:tc>
        <w:tc>
          <w:tcPr>
            <w:tcW w:w="4115" w:type="pct"/>
            <w:gridSpan w:val="6"/>
            <w:noWrap w:val="0"/>
            <w:vAlign w:val="center"/>
          </w:tcPr>
          <w:p w14:paraId="40729F9C">
            <w:pPr>
              <w:pStyle w:val="17"/>
              <w:bidi w:val="0"/>
              <w:ind w:firstLine="480" w:firstLineChars="200"/>
              <w:jc w:val="center"/>
              <w:rPr>
                <w:rFonts w:hint="default" w:ascii="Times New Roman" w:hAnsi="Times New Roman" w:eastAsia="宋体" w:cs="Times New Roman"/>
                <w:color w:val="auto"/>
                <w:sz w:val="24"/>
                <w:szCs w:val="24"/>
                <w:highlight w:val="none"/>
                <w:lang w:val="en-US" w:eastAsia="zh-CN"/>
              </w:rPr>
            </w:pPr>
            <w:r>
              <w:rPr>
                <w:rFonts w:hint="eastAsia" w:ascii="宋体" w:hAnsi="宋体" w:cs="宋体"/>
                <w:color w:val="000000"/>
                <w:sz w:val="24"/>
                <w:szCs w:val="24"/>
                <w:lang w:eastAsia="zh-CN"/>
              </w:rPr>
              <w:t>年产2.5万吨混凝土添加剂和1.5万吨特种砂浆</w:t>
            </w:r>
          </w:p>
        </w:tc>
      </w:tr>
      <w:tr w14:paraId="15C4D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884" w:type="pct"/>
            <w:noWrap w:val="0"/>
            <w:vAlign w:val="center"/>
          </w:tcPr>
          <w:p w14:paraId="55703E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实际生产能力</w:t>
            </w:r>
          </w:p>
        </w:tc>
        <w:tc>
          <w:tcPr>
            <w:tcW w:w="4115" w:type="pct"/>
            <w:gridSpan w:val="6"/>
            <w:noWrap w:val="0"/>
            <w:vAlign w:val="center"/>
          </w:tcPr>
          <w:p w14:paraId="6B24254A">
            <w:pPr>
              <w:pStyle w:val="17"/>
              <w:bidi w:val="0"/>
              <w:ind w:firstLine="480" w:firstLineChars="200"/>
              <w:jc w:val="center"/>
              <w:rPr>
                <w:rFonts w:hint="default" w:ascii="Times New Roman" w:hAnsi="Times New Roman" w:eastAsia="宋体" w:cs="Times New Roman"/>
                <w:color w:val="auto"/>
                <w:sz w:val="24"/>
                <w:szCs w:val="24"/>
                <w:highlight w:val="none"/>
              </w:rPr>
            </w:pPr>
            <w:r>
              <w:rPr>
                <w:rFonts w:hint="eastAsia" w:ascii="宋体" w:hAnsi="宋体" w:cs="宋体"/>
                <w:color w:val="000000"/>
                <w:sz w:val="24"/>
                <w:szCs w:val="24"/>
                <w:lang w:eastAsia="zh-CN"/>
              </w:rPr>
              <w:t>年产2.5万吨混凝土添加剂和1.5万吨特种砂浆</w:t>
            </w:r>
          </w:p>
        </w:tc>
      </w:tr>
      <w:tr w14:paraId="54659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3" w:hRule="atLeast"/>
          <w:jc w:val="center"/>
        </w:trPr>
        <w:tc>
          <w:tcPr>
            <w:tcW w:w="884" w:type="pct"/>
            <w:noWrap w:val="0"/>
            <w:vAlign w:val="center"/>
          </w:tcPr>
          <w:p w14:paraId="4AB54662">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w:t>
            </w:r>
          </w:p>
          <w:p w14:paraId="66E731A9">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环评时间</w:t>
            </w:r>
          </w:p>
        </w:tc>
        <w:tc>
          <w:tcPr>
            <w:tcW w:w="781" w:type="pct"/>
            <w:noWrap w:val="0"/>
            <w:vAlign w:val="center"/>
          </w:tcPr>
          <w:p w14:paraId="79D8B511">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20</w:t>
            </w:r>
            <w:r>
              <w:rPr>
                <w:rFonts w:hint="default" w:ascii="Times New Roman" w:hAnsi="Times New Roman" w:eastAsia="宋体"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月</w:t>
            </w:r>
          </w:p>
        </w:tc>
        <w:tc>
          <w:tcPr>
            <w:tcW w:w="1095" w:type="pct"/>
            <w:noWrap w:val="0"/>
            <w:vAlign w:val="center"/>
          </w:tcPr>
          <w:p w14:paraId="4B98E42F">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开工建</w:t>
            </w:r>
          </w:p>
          <w:p w14:paraId="55E5D872">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设时间</w:t>
            </w:r>
          </w:p>
        </w:tc>
        <w:tc>
          <w:tcPr>
            <w:tcW w:w="2239" w:type="pct"/>
            <w:gridSpan w:val="4"/>
            <w:noWrap w:val="0"/>
            <w:vAlign w:val="center"/>
          </w:tcPr>
          <w:p w14:paraId="5046B936">
            <w:pPr>
              <w:jc w:val="center"/>
              <w:rPr>
                <w:rFonts w:hint="default" w:ascii="Times New Roman" w:hAnsi="Times New Roman" w:eastAsia="宋体" w:cs="Times New Roman"/>
                <w:color w:val="FF0000"/>
                <w:sz w:val="24"/>
                <w:szCs w:val="24"/>
                <w:highlight w:val="none"/>
              </w:rPr>
            </w:pPr>
            <w:r>
              <w:rPr>
                <w:rFonts w:hint="eastAsia" w:ascii="Times New Roman" w:hAnsi="Times New Roman" w:eastAsia="宋体" w:cs="Times New Roman"/>
                <w:color w:val="auto"/>
                <w:sz w:val="24"/>
                <w:szCs w:val="24"/>
                <w:highlight w:val="none"/>
                <w:lang w:val="en-US" w:eastAsia="zh-CN"/>
              </w:rPr>
              <w:t>2025年6月</w:t>
            </w:r>
          </w:p>
        </w:tc>
      </w:tr>
      <w:tr w14:paraId="7BEBC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884" w:type="pct"/>
            <w:noWrap w:val="0"/>
            <w:vAlign w:val="center"/>
          </w:tcPr>
          <w:p w14:paraId="0DF2408E">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调试时间</w:t>
            </w:r>
          </w:p>
        </w:tc>
        <w:tc>
          <w:tcPr>
            <w:tcW w:w="781" w:type="pct"/>
            <w:noWrap w:val="0"/>
            <w:vAlign w:val="center"/>
          </w:tcPr>
          <w:p w14:paraId="761F9794">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202</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rPr>
              <w:t>月</w:t>
            </w:r>
          </w:p>
        </w:tc>
        <w:tc>
          <w:tcPr>
            <w:tcW w:w="1095" w:type="pct"/>
            <w:noWrap w:val="0"/>
            <w:vAlign w:val="center"/>
          </w:tcPr>
          <w:p w14:paraId="4FE00DF6">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验收现场</w:t>
            </w:r>
          </w:p>
          <w:p w14:paraId="0F5D0F05">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监测时间</w:t>
            </w:r>
          </w:p>
        </w:tc>
        <w:tc>
          <w:tcPr>
            <w:tcW w:w="2239" w:type="pct"/>
            <w:gridSpan w:val="4"/>
            <w:noWrap w:val="0"/>
            <w:vAlign w:val="center"/>
          </w:tcPr>
          <w:p w14:paraId="02800282">
            <w:pPr>
              <w:jc w:val="center"/>
              <w:rPr>
                <w:rFonts w:hint="default" w:ascii="Times New Roman" w:hAnsi="Times New Roman" w:eastAsia="宋体" w:cs="Times New Roman"/>
                <w:color w:val="FF0000"/>
                <w:sz w:val="24"/>
                <w:szCs w:val="24"/>
                <w:highlight w:val="none"/>
                <w:lang w:val="en-US" w:eastAsia="zh-CN"/>
              </w:rPr>
            </w:pPr>
            <w:r>
              <w:rPr>
                <w:rFonts w:hint="default" w:ascii="Times New Roman" w:hAnsi="Times New Roman" w:eastAsia="宋体" w:cs="Times New Roman"/>
                <w:color w:val="auto"/>
                <w:sz w:val="24"/>
                <w:szCs w:val="24"/>
                <w:highlight w:val="none"/>
                <w:lang w:eastAsia="zh-CN"/>
              </w:rPr>
              <w:t>202</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eastAsia="zh-CN"/>
              </w:rPr>
              <w:t>年</w:t>
            </w:r>
            <w:r>
              <w:rPr>
                <w:rFonts w:hint="eastAsia" w:ascii="Times New Roman" w:hAnsi="Times New Roman" w:eastAsia="宋体"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lang w:eastAsia="zh-CN"/>
              </w:rPr>
              <w:t>月</w:t>
            </w:r>
            <w:r>
              <w:rPr>
                <w:rFonts w:hint="eastAsia" w:ascii="Times New Roman" w:hAnsi="Times New Roman" w:eastAsia="宋体" w:cs="Times New Roman"/>
                <w:color w:val="auto"/>
                <w:sz w:val="24"/>
                <w:szCs w:val="24"/>
                <w:highlight w:val="none"/>
                <w:lang w:val="en-US" w:eastAsia="zh-CN"/>
              </w:rPr>
              <w:t>25</w:t>
            </w:r>
            <w:r>
              <w:rPr>
                <w:rFonts w:hint="default" w:ascii="Times New Roman" w:hAnsi="Times New Roman" w:eastAsia="宋体" w:cs="Times New Roman"/>
                <w:color w:val="auto"/>
                <w:sz w:val="24"/>
                <w:szCs w:val="24"/>
                <w:highlight w:val="none"/>
                <w:lang w:eastAsia="zh-CN"/>
              </w:rPr>
              <w:t>日~</w:t>
            </w:r>
            <w:r>
              <w:rPr>
                <w:rFonts w:hint="eastAsia" w:ascii="Times New Roman" w:hAnsi="Times New Roman" w:eastAsia="宋体"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lang w:eastAsia="zh-CN"/>
              </w:rPr>
              <w:t>月</w:t>
            </w:r>
            <w:r>
              <w:rPr>
                <w:rFonts w:hint="eastAsia" w:ascii="Times New Roman" w:hAnsi="Times New Roman" w:eastAsia="宋体" w:cs="Times New Roman"/>
                <w:color w:val="auto"/>
                <w:sz w:val="24"/>
                <w:szCs w:val="24"/>
                <w:highlight w:val="none"/>
                <w:lang w:val="en-US" w:eastAsia="zh-CN"/>
              </w:rPr>
              <w:t>26</w:t>
            </w:r>
            <w:r>
              <w:rPr>
                <w:rFonts w:hint="default" w:ascii="Times New Roman" w:hAnsi="Times New Roman" w:eastAsia="宋体" w:cs="Times New Roman"/>
                <w:color w:val="auto"/>
                <w:sz w:val="24"/>
                <w:szCs w:val="24"/>
                <w:highlight w:val="none"/>
                <w:lang w:eastAsia="zh-CN"/>
              </w:rPr>
              <w:t>日</w:t>
            </w:r>
          </w:p>
        </w:tc>
      </w:tr>
      <w:tr w14:paraId="12A50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39" w:hRule="atLeast"/>
          <w:jc w:val="center"/>
        </w:trPr>
        <w:tc>
          <w:tcPr>
            <w:tcW w:w="884" w:type="pct"/>
            <w:noWrap w:val="0"/>
            <w:vAlign w:val="center"/>
          </w:tcPr>
          <w:p w14:paraId="3121C4AF">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环评报告表</w:t>
            </w:r>
          </w:p>
          <w:p w14:paraId="12434ECF">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审批部门</w:t>
            </w:r>
          </w:p>
        </w:tc>
        <w:tc>
          <w:tcPr>
            <w:tcW w:w="781" w:type="pct"/>
            <w:noWrap w:val="0"/>
            <w:vAlign w:val="center"/>
          </w:tcPr>
          <w:p w14:paraId="596C45C6">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重庆</w:t>
            </w:r>
            <w:r>
              <w:rPr>
                <w:rFonts w:hint="eastAsia" w:ascii="Times New Roman" w:hAnsi="Times New Roman" w:eastAsia="宋体" w:cs="Times New Roman"/>
                <w:color w:val="auto"/>
                <w:sz w:val="24"/>
                <w:szCs w:val="24"/>
                <w:highlight w:val="none"/>
                <w:lang w:val="en-US" w:eastAsia="zh-CN"/>
              </w:rPr>
              <w:t>市万州区生态环境局</w:t>
            </w:r>
          </w:p>
        </w:tc>
        <w:tc>
          <w:tcPr>
            <w:tcW w:w="1095" w:type="pct"/>
            <w:noWrap w:val="0"/>
            <w:vAlign w:val="center"/>
          </w:tcPr>
          <w:p w14:paraId="6E0EA2C0">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环评报告表编</w:t>
            </w:r>
          </w:p>
          <w:p w14:paraId="0E1CCFB4">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制单位</w:t>
            </w:r>
          </w:p>
        </w:tc>
        <w:tc>
          <w:tcPr>
            <w:tcW w:w="2239" w:type="pct"/>
            <w:gridSpan w:val="4"/>
            <w:noWrap w:val="0"/>
            <w:vAlign w:val="center"/>
          </w:tcPr>
          <w:p w14:paraId="4802F30A">
            <w:pPr>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Cs/>
                <w:color w:val="auto"/>
                <w:kern w:val="0"/>
                <w:sz w:val="24"/>
                <w:szCs w:val="24"/>
                <w:highlight w:val="none"/>
                <w:lang w:eastAsia="zh-CN"/>
              </w:rPr>
              <w:t>重庆东驰环保工程有限公司</w:t>
            </w:r>
          </w:p>
        </w:tc>
      </w:tr>
      <w:tr w14:paraId="4192B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884" w:type="pct"/>
            <w:noWrap w:val="0"/>
            <w:vAlign w:val="center"/>
          </w:tcPr>
          <w:p w14:paraId="1278F188">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环保设施</w:t>
            </w:r>
          </w:p>
          <w:p w14:paraId="573768BC">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设计单位</w:t>
            </w:r>
          </w:p>
        </w:tc>
        <w:tc>
          <w:tcPr>
            <w:tcW w:w="781" w:type="pct"/>
            <w:noWrap w:val="0"/>
            <w:vAlign w:val="center"/>
          </w:tcPr>
          <w:p w14:paraId="0ACCB3F9">
            <w:pPr>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w:t>
            </w:r>
          </w:p>
        </w:tc>
        <w:tc>
          <w:tcPr>
            <w:tcW w:w="1095" w:type="pct"/>
            <w:noWrap w:val="0"/>
            <w:vAlign w:val="center"/>
          </w:tcPr>
          <w:p w14:paraId="23C6E2CE">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环保设施施工单位</w:t>
            </w:r>
          </w:p>
        </w:tc>
        <w:tc>
          <w:tcPr>
            <w:tcW w:w="2239" w:type="pct"/>
            <w:gridSpan w:val="4"/>
            <w:noWrap w:val="0"/>
            <w:vAlign w:val="center"/>
          </w:tcPr>
          <w:p w14:paraId="131AD36D">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r>
      <w:tr w14:paraId="19FDA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884" w:type="pct"/>
            <w:noWrap w:val="0"/>
            <w:vAlign w:val="center"/>
          </w:tcPr>
          <w:p w14:paraId="5E66B045">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投资总概算</w:t>
            </w:r>
          </w:p>
        </w:tc>
        <w:tc>
          <w:tcPr>
            <w:tcW w:w="781" w:type="pct"/>
            <w:noWrap w:val="0"/>
            <w:vAlign w:val="center"/>
          </w:tcPr>
          <w:p w14:paraId="3C4744AB">
            <w:pPr>
              <w:jc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200</w:t>
            </w:r>
            <w:r>
              <w:rPr>
                <w:rFonts w:hint="default" w:ascii="Times New Roman" w:hAnsi="Times New Roman" w:eastAsia="宋体" w:cs="Times New Roman"/>
                <w:color w:val="auto"/>
                <w:sz w:val="24"/>
                <w:szCs w:val="24"/>
              </w:rPr>
              <w:t>万元</w:t>
            </w:r>
          </w:p>
        </w:tc>
        <w:tc>
          <w:tcPr>
            <w:tcW w:w="1095" w:type="pct"/>
            <w:noWrap w:val="0"/>
            <w:vAlign w:val="center"/>
          </w:tcPr>
          <w:p w14:paraId="2265E982">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环保投资</w:t>
            </w:r>
          </w:p>
          <w:p w14:paraId="67275B2C">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总概算</w:t>
            </w:r>
          </w:p>
        </w:tc>
        <w:tc>
          <w:tcPr>
            <w:tcW w:w="582" w:type="pct"/>
            <w:noWrap w:val="0"/>
            <w:vAlign w:val="center"/>
          </w:tcPr>
          <w:p w14:paraId="1A9B85CC">
            <w:pPr>
              <w:jc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50</w:t>
            </w:r>
            <w:r>
              <w:rPr>
                <w:rFonts w:hint="default" w:ascii="Times New Roman" w:hAnsi="Times New Roman" w:eastAsia="宋体" w:cs="Times New Roman"/>
                <w:color w:val="auto"/>
                <w:sz w:val="24"/>
                <w:szCs w:val="24"/>
              </w:rPr>
              <w:t>万元</w:t>
            </w:r>
          </w:p>
        </w:tc>
        <w:tc>
          <w:tcPr>
            <w:tcW w:w="475" w:type="pct"/>
            <w:noWrap w:val="0"/>
            <w:vAlign w:val="center"/>
          </w:tcPr>
          <w:p w14:paraId="0B7A6941">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比例</w:t>
            </w:r>
          </w:p>
        </w:tc>
        <w:tc>
          <w:tcPr>
            <w:tcW w:w="1181" w:type="pct"/>
            <w:gridSpan w:val="2"/>
            <w:noWrap w:val="0"/>
            <w:vAlign w:val="center"/>
          </w:tcPr>
          <w:p w14:paraId="0CFE0ABF">
            <w:pPr>
              <w:jc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w:t>
            </w:r>
          </w:p>
        </w:tc>
      </w:tr>
      <w:tr w14:paraId="7D920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3" w:hRule="atLeast"/>
          <w:jc w:val="center"/>
        </w:trPr>
        <w:tc>
          <w:tcPr>
            <w:tcW w:w="884" w:type="pct"/>
            <w:noWrap w:val="0"/>
            <w:vAlign w:val="center"/>
          </w:tcPr>
          <w:p w14:paraId="761859F6">
            <w:pPr>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实际总</w:t>
            </w:r>
            <w:r>
              <w:rPr>
                <w:rFonts w:hint="default" w:ascii="Times New Roman" w:hAnsi="Times New Roman" w:eastAsia="宋体" w:cs="Times New Roman"/>
                <w:color w:val="auto"/>
                <w:sz w:val="24"/>
                <w:szCs w:val="24"/>
                <w:highlight w:val="none"/>
                <w:lang w:val="en-US" w:eastAsia="zh-CN"/>
              </w:rPr>
              <w:t>投资</w:t>
            </w:r>
          </w:p>
        </w:tc>
        <w:tc>
          <w:tcPr>
            <w:tcW w:w="781" w:type="pct"/>
            <w:noWrap w:val="0"/>
            <w:vAlign w:val="center"/>
          </w:tcPr>
          <w:p w14:paraId="5BC8C3C8">
            <w:pPr>
              <w:jc w:val="center"/>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200</w:t>
            </w:r>
            <w:r>
              <w:rPr>
                <w:rFonts w:hint="default" w:ascii="Times New Roman" w:hAnsi="Times New Roman" w:eastAsia="宋体" w:cs="Times New Roman"/>
                <w:color w:val="auto"/>
                <w:sz w:val="24"/>
                <w:szCs w:val="24"/>
                <w:highlight w:val="none"/>
              </w:rPr>
              <w:t>万元</w:t>
            </w:r>
          </w:p>
        </w:tc>
        <w:tc>
          <w:tcPr>
            <w:tcW w:w="1095" w:type="pct"/>
            <w:noWrap w:val="0"/>
            <w:vAlign w:val="center"/>
          </w:tcPr>
          <w:p w14:paraId="3CB175F2">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环保投资</w:t>
            </w:r>
          </w:p>
        </w:tc>
        <w:tc>
          <w:tcPr>
            <w:tcW w:w="582" w:type="pct"/>
            <w:noWrap w:val="0"/>
            <w:vAlign w:val="center"/>
          </w:tcPr>
          <w:p w14:paraId="47CFDE38">
            <w:pPr>
              <w:jc w:val="center"/>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50</w:t>
            </w:r>
            <w:r>
              <w:rPr>
                <w:rFonts w:hint="default" w:ascii="Times New Roman" w:hAnsi="Times New Roman" w:eastAsia="宋体" w:cs="Times New Roman"/>
                <w:color w:val="auto"/>
                <w:sz w:val="24"/>
                <w:szCs w:val="24"/>
                <w:highlight w:val="none"/>
              </w:rPr>
              <w:t>万元</w:t>
            </w:r>
          </w:p>
        </w:tc>
        <w:tc>
          <w:tcPr>
            <w:tcW w:w="475" w:type="pct"/>
            <w:noWrap w:val="0"/>
            <w:vAlign w:val="center"/>
          </w:tcPr>
          <w:p w14:paraId="4A7AC7F9">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比例</w:t>
            </w:r>
          </w:p>
        </w:tc>
        <w:tc>
          <w:tcPr>
            <w:tcW w:w="1181" w:type="pct"/>
            <w:gridSpan w:val="2"/>
            <w:noWrap w:val="0"/>
            <w:vAlign w:val="center"/>
          </w:tcPr>
          <w:p w14:paraId="30289269">
            <w:pPr>
              <w:jc w:val="center"/>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w:t>
            </w:r>
          </w:p>
        </w:tc>
      </w:tr>
      <w:tr w14:paraId="40BD4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84" w:type="pct"/>
            <w:noWrap w:val="0"/>
            <w:vAlign w:val="center"/>
          </w:tcPr>
          <w:p w14:paraId="0D4E5BAA">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验收监测依据</w:t>
            </w:r>
          </w:p>
        </w:tc>
        <w:tc>
          <w:tcPr>
            <w:tcW w:w="4115" w:type="pct"/>
            <w:gridSpan w:val="6"/>
            <w:noWrap w:val="0"/>
            <w:vAlign w:val="center"/>
          </w:tcPr>
          <w:p w14:paraId="037D6FF1">
            <w:pPr>
              <w:pStyle w:val="2"/>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1.1环境保护法律、法规</w:t>
            </w:r>
          </w:p>
          <w:p w14:paraId="7E7DA8A7">
            <w:pPr>
              <w:pStyle w:val="18"/>
              <w:ind w:firstLine="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（1）《中华人民共和国环境保护法》（2015年1月1日施行）；</w:t>
            </w:r>
          </w:p>
          <w:p w14:paraId="2483DBBA">
            <w:pPr>
              <w:pStyle w:val="18"/>
              <w:ind w:firstLine="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《中华人民共和国环境影响评价法》（2018年12月29日修订）；</w:t>
            </w:r>
          </w:p>
          <w:p w14:paraId="0C784A54">
            <w:pPr>
              <w:pStyle w:val="18"/>
              <w:ind w:firstLine="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《中华人民共和国大气污染防治法》（2018年10月26日修订）；</w:t>
            </w:r>
          </w:p>
          <w:p w14:paraId="5226AD26">
            <w:pPr>
              <w:pStyle w:val="18"/>
              <w:ind w:firstLine="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《中华人民共和国水污染防治法》（2017年6月27日修订）；</w:t>
            </w:r>
          </w:p>
          <w:p w14:paraId="0A3497C2">
            <w:pPr>
              <w:pStyle w:val="18"/>
              <w:ind w:firstLine="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《中华人民共和国环境噪声污染防治法》（2018年12月29日施行）；</w:t>
            </w:r>
          </w:p>
          <w:p w14:paraId="012C0D33">
            <w:pPr>
              <w:pStyle w:val="18"/>
              <w:ind w:firstLine="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《中华人民共和国固体废物污染环境防治法》（2020年4月29日修订）；</w:t>
            </w:r>
          </w:p>
          <w:p w14:paraId="180344CA">
            <w:pPr>
              <w:pStyle w:val="18"/>
              <w:ind w:firstLine="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7</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《中华人民共和国水法》（2016年7月2日修订）；</w:t>
            </w:r>
          </w:p>
          <w:p w14:paraId="57DA9CCE">
            <w:pPr>
              <w:pStyle w:val="18"/>
              <w:ind w:firstLine="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8</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《中华人民共和国环境保护法》（2015年1月1日）</w:t>
            </w:r>
          </w:p>
          <w:p w14:paraId="209EB06C">
            <w:pPr>
              <w:pStyle w:val="18"/>
              <w:ind w:firstLine="0" w:firstLineChars="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9</w:t>
            </w:r>
            <w:r>
              <w:rPr>
                <w:rFonts w:hint="default" w:ascii="Times New Roman" w:hAnsi="Times New Roman" w:eastAsia="宋体" w:cs="Times New Roman"/>
                <w:color w:val="auto"/>
                <w:sz w:val="24"/>
                <w:szCs w:val="24"/>
                <w:lang w:eastAsia="zh-CN"/>
              </w:rPr>
              <w:t>）《中华人民共和国长江保护法》（中华人民共和国主席令 第六十五号）</w:t>
            </w:r>
          </w:p>
          <w:p w14:paraId="722B14F7">
            <w:pPr>
              <w:pStyle w:val="2"/>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1.2环境保护行政法规和法规性文件</w:t>
            </w:r>
          </w:p>
          <w:p w14:paraId="6778F895">
            <w:pPr>
              <w:pStyle w:val="18"/>
              <w:ind w:firstLine="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《建设项目环境保护管理条例》（国务院令第682号）；</w:t>
            </w:r>
          </w:p>
          <w:p w14:paraId="09C220A4">
            <w:pPr>
              <w:pStyle w:val="18"/>
              <w:ind w:firstLine="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《关于开展排污口规范化整治工作的通知》（环发[2011]38号）；</w:t>
            </w:r>
          </w:p>
          <w:p w14:paraId="6111F58F">
            <w:pPr>
              <w:pStyle w:val="18"/>
              <w:ind w:firstLine="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《关于切实加强环境风险防范严格环境影响评价管理的通知》（环发[2012]77号）；</w:t>
            </w:r>
          </w:p>
          <w:p w14:paraId="05B8600A">
            <w:pPr>
              <w:pStyle w:val="18"/>
              <w:ind w:firstLine="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《国家危险废物名录（2021 年版）》。</w:t>
            </w:r>
          </w:p>
          <w:p w14:paraId="2AFF2671">
            <w:pPr>
              <w:pStyle w:val="2"/>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1.3地方性法规和文件</w:t>
            </w:r>
          </w:p>
          <w:p w14:paraId="1F46659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（1）《重庆市环境保护条例》</w:t>
            </w:r>
            <w:bookmarkStart w:id="0" w:name="OLE_LINK12"/>
            <w:bookmarkStart w:id="1" w:name="OLE_LINK13"/>
            <w:r>
              <w:rPr>
                <w:rFonts w:hint="default" w:ascii="Times New Roman" w:hAnsi="Times New Roman" w:eastAsia="宋体" w:cs="Times New Roman"/>
                <w:sz w:val="24"/>
                <w:szCs w:val="24"/>
                <w:lang w:val="en-US" w:eastAsia="zh-CN"/>
              </w:rPr>
              <w:t>（2017年3月29日修订，2018年7月26日第二次修订）</w:t>
            </w:r>
            <w:bookmarkEnd w:id="0"/>
            <w:bookmarkEnd w:id="1"/>
            <w:r>
              <w:rPr>
                <w:rFonts w:hint="default" w:ascii="Times New Roman" w:hAnsi="Times New Roman" w:eastAsia="宋体" w:cs="Times New Roman"/>
                <w:sz w:val="24"/>
                <w:szCs w:val="24"/>
                <w:lang w:val="en-US" w:eastAsia="zh-CN"/>
              </w:rPr>
              <w:t>；</w:t>
            </w:r>
          </w:p>
          <w:p w14:paraId="18DE6E1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（2）《重庆市大气污染防治条例》（2017年6月1日施行）；</w:t>
            </w:r>
          </w:p>
          <w:p w14:paraId="1C7D69B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（3）《重庆市环境噪声污染防治管理办法》（重庆市人民政府令270号）；</w:t>
            </w:r>
          </w:p>
          <w:p w14:paraId="2823C2D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lang w:val="en-US" w:eastAsia="zh-CN"/>
              </w:rPr>
              <w:t>）《重庆市人民政府关于印发重庆市环境空气质量功能区划分规定的通知》（渝府发〔2016〕19号）；</w:t>
            </w:r>
          </w:p>
          <w:p w14:paraId="3DB4762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lang w:val="en-US" w:eastAsia="zh-CN"/>
              </w:rPr>
              <w:t>）《重庆市环境保护局关于印发重庆市工业企业排污权有偿使用和交易工作实施细则的通知》（渝环〔2017〕249号）；</w:t>
            </w:r>
          </w:p>
          <w:p w14:paraId="6A5E841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lang w:val="en-US" w:eastAsia="zh-CN"/>
              </w:rPr>
              <w:t>）《重庆市水污染防治条例》（2020.10.1施行）。</w:t>
            </w:r>
          </w:p>
          <w:p w14:paraId="35533A2C">
            <w:pPr>
              <w:pStyle w:val="2"/>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w:t>
            </w:r>
            <w:r>
              <w:rPr>
                <w:rFonts w:hint="default"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rPr>
              <w:t>建设项目竣工环境保护验收技术规范</w:t>
            </w:r>
          </w:p>
          <w:p w14:paraId="095CB2EA">
            <w:pPr>
              <w:pStyle w:val="18"/>
              <w:ind w:firstLine="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生态环境部公告2018年第9号《建设项目竣工环境保护验收技术指南 污染影响类》（2018年5月15日）；</w:t>
            </w:r>
          </w:p>
          <w:p w14:paraId="302F7677">
            <w:pPr>
              <w:pStyle w:val="18"/>
              <w:ind w:firstLine="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《建设项目竣工环境保护验收暂行办法》国环规环评[2017]4号；</w:t>
            </w:r>
          </w:p>
          <w:p w14:paraId="56C45D7D">
            <w:pPr>
              <w:pStyle w:val="18"/>
              <w:ind w:firstLine="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渝环[2010]257号《重庆市环境保护局关于印发重庆市建设项目竣工环境保护验收技术规范的通知》（2010年9月15日）。</w:t>
            </w:r>
          </w:p>
          <w:p w14:paraId="0E56CE61">
            <w:pPr>
              <w:pStyle w:val="2"/>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w:t>
            </w:r>
            <w:r>
              <w:rPr>
                <w:rFonts w:hint="default"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rPr>
              <w:t>建设项目过程及环保手续履行情况</w:t>
            </w:r>
          </w:p>
          <w:p w14:paraId="5EAEB2B4">
            <w:pPr>
              <w:pStyle w:val="18"/>
              <w:ind w:firstLine="0" w:firstLineChars="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20</w:t>
            </w:r>
            <w:r>
              <w:rPr>
                <w:rFonts w:hint="default" w:ascii="Times New Roman" w:hAnsi="Times New Roman" w:eastAsia="宋体"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eastAsia="zh-CN"/>
              </w:rPr>
              <w:t>重庆东驰环保工程有限公司</w:t>
            </w:r>
            <w:r>
              <w:rPr>
                <w:rFonts w:hint="default" w:ascii="Times New Roman" w:hAnsi="Times New Roman" w:eastAsia="宋体" w:cs="Times New Roman"/>
                <w:color w:val="auto"/>
                <w:sz w:val="24"/>
                <w:szCs w:val="24"/>
                <w:highlight w:val="none"/>
              </w:rPr>
              <w:t>编制完成了《</w:t>
            </w:r>
            <w:r>
              <w:rPr>
                <w:rFonts w:hint="eastAsia" w:ascii="Times New Roman" w:hAnsi="Times New Roman" w:eastAsia="宋体" w:cs="Times New Roman"/>
                <w:bCs/>
                <w:color w:val="auto"/>
                <w:sz w:val="24"/>
                <w:szCs w:val="24"/>
                <w:highlight w:val="none"/>
                <w:lang w:val="en-US" w:eastAsia="zh-CN"/>
              </w:rPr>
              <w:t>重庆市瑞达克新型建筑材料有限公司</w:t>
            </w:r>
            <w:r>
              <w:rPr>
                <w:rFonts w:hint="eastAsia" w:ascii="Times New Roman" w:hAnsi="Times New Roman" w:eastAsia="宋体" w:cs="Times New Roman"/>
                <w:bCs/>
                <w:color w:val="auto"/>
                <w:sz w:val="24"/>
                <w:szCs w:val="24"/>
                <w:highlight w:val="none"/>
                <w:lang w:eastAsia="zh-CN"/>
              </w:rPr>
              <w:t>年产2.5万吨混凝土添加剂和1.5万吨特种砂浆建设项目</w:t>
            </w:r>
            <w:r>
              <w:rPr>
                <w:rFonts w:hint="eastAsia" w:ascii="Times New Roman" w:hAnsi="Times New Roman" w:eastAsia="宋体" w:cs="Times New Roman"/>
                <w:bCs/>
                <w:color w:val="auto"/>
                <w:sz w:val="24"/>
                <w:szCs w:val="24"/>
                <w:highlight w:val="none"/>
                <w:lang w:val="en-US" w:eastAsia="zh-CN"/>
              </w:rPr>
              <w:t>建设</w:t>
            </w:r>
            <w:r>
              <w:rPr>
                <w:rFonts w:hint="eastAsia" w:ascii="Times New Roman" w:hAnsi="Times New Roman" w:eastAsia="宋体" w:cs="Times New Roman"/>
                <w:bCs/>
                <w:color w:val="auto"/>
                <w:sz w:val="24"/>
                <w:szCs w:val="24"/>
                <w:highlight w:val="none"/>
                <w:lang w:eastAsia="zh-CN"/>
              </w:rPr>
              <w:t>项目</w:t>
            </w:r>
            <w:r>
              <w:rPr>
                <w:rFonts w:hint="default" w:ascii="Times New Roman" w:hAnsi="Times New Roman" w:eastAsia="宋体" w:cs="Times New Roman"/>
                <w:color w:val="auto"/>
                <w:sz w:val="24"/>
                <w:szCs w:val="24"/>
                <w:highlight w:val="none"/>
              </w:rPr>
              <w:t>环境影响报告</w:t>
            </w:r>
            <w:r>
              <w:rPr>
                <w:rFonts w:hint="eastAsia" w:ascii="Times New Roman" w:hAnsi="Times New Roman" w:eastAsia="宋体" w:cs="Times New Roman"/>
                <w:color w:val="auto"/>
                <w:sz w:val="24"/>
                <w:szCs w:val="24"/>
                <w:highlight w:val="none"/>
                <w:lang w:val="en-US" w:eastAsia="zh-CN"/>
              </w:rPr>
              <w:t>书</w:t>
            </w:r>
            <w:r>
              <w:rPr>
                <w:rFonts w:hint="default" w:ascii="Times New Roman" w:hAnsi="Times New Roman" w:eastAsia="宋体" w:cs="Times New Roman"/>
                <w:color w:val="auto"/>
                <w:sz w:val="24"/>
                <w:szCs w:val="24"/>
                <w:highlight w:val="none"/>
              </w:rPr>
              <w:t>》；</w:t>
            </w:r>
          </w:p>
          <w:p w14:paraId="03E7E8B9">
            <w:pPr>
              <w:pStyle w:val="18"/>
              <w:ind w:firstLine="0" w:firstLineChars="0"/>
              <w:rPr>
                <w:rFonts w:hint="default" w:ascii="Times New Roman" w:hAnsi="Times New Roman" w:eastAsia="宋体" w:cs="Times New Roman"/>
                <w:color w:val="FF0000"/>
                <w:sz w:val="24"/>
                <w:szCs w:val="24"/>
                <w:highlight w:val="none"/>
                <w:lang w:eastAsia="zh-CN"/>
              </w:rPr>
            </w:pP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eastAsia="zh-CN"/>
              </w:rPr>
              <w:t>20</w:t>
            </w:r>
            <w:r>
              <w:rPr>
                <w:rFonts w:hint="eastAsia" w:ascii="Times New Roman" w:hAnsi="Times New Roman" w:eastAsia="宋体" w:cs="Times New Roman"/>
                <w:color w:val="auto"/>
                <w:sz w:val="24"/>
                <w:szCs w:val="24"/>
                <w:highlight w:val="none"/>
                <w:lang w:val="en-US" w:eastAsia="zh-CN"/>
              </w:rPr>
              <w:t>25</w:t>
            </w:r>
            <w:r>
              <w:rPr>
                <w:rFonts w:hint="default" w:ascii="Times New Roman" w:hAnsi="Times New Roman" w:eastAsia="宋体" w:cs="Times New Roman"/>
                <w:color w:val="auto"/>
                <w:sz w:val="24"/>
                <w:szCs w:val="24"/>
                <w:highlight w:val="none"/>
                <w:lang w:eastAsia="zh-CN"/>
              </w:rPr>
              <w:t>年</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eastAsia="zh-CN"/>
              </w:rPr>
              <w:t>月</w:t>
            </w:r>
            <w:r>
              <w:rPr>
                <w:rFonts w:hint="eastAsia" w:ascii="Times New Roman" w:hAnsi="Times New Roman" w:eastAsia="宋体" w:cs="Times New Roman"/>
                <w:color w:val="auto"/>
                <w:sz w:val="24"/>
                <w:szCs w:val="24"/>
                <w:highlight w:val="none"/>
                <w:lang w:val="en-US" w:eastAsia="zh-CN"/>
              </w:rPr>
              <w:t>17</w:t>
            </w:r>
            <w:r>
              <w:rPr>
                <w:rFonts w:hint="default" w:ascii="Times New Roman" w:hAnsi="Times New Roman" w:eastAsia="宋体" w:cs="Times New Roman"/>
                <w:color w:val="auto"/>
                <w:sz w:val="24"/>
                <w:szCs w:val="24"/>
                <w:highlight w:val="none"/>
                <w:lang w:eastAsia="zh-CN"/>
              </w:rPr>
              <w:t>日，重庆市</w:t>
            </w:r>
            <w:r>
              <w:rPr>
                <w:rFonts w:hint="eastAsia" w:ascii="Times New Roman" w:hAnsi="Times New Roman" w:eastAsia="宋体" w:cs="Times New Roman"/>
                <w:color w:val="auto"/>
                <w:sz w:val="24"/>
                <w:szCs w:val="24"/>
                <w:highlight w:val="none"/>
                <w:lang w:val="en-US" w:eastAsia="zh-CN"/>
              </w:rPr>
              <w:t>万州区生态环境局</w:t>
            </w:r>
            <w:r>
              <w:rPr>
                <w:rFonts w:hint="default" w:ascii="Times New Roman" w:hAnsi="Times New Roman" w:eastAsia="宋体" w:cs="Times New Roman"/>
                <w:color w:val="auto"/>
                <w:sz w:val="24"/>
                <w:szCs w:val="24"/>
                <w:highlight w:val="none"/>
                <w:lang w:eastAsia="zh-CN"/>
              </w:rPr>
              <w:t>下达了《重庆市建设项目环境影响评价文件批准书》（</w:t>
            </w:r>
            <w:r>
              <w:rPr>
                <w:rFonts w:hint="eastAsia" w:ascii="Times New Roman" w:hAnsi="Times New Roman" w:eastAsia="宋体" w:cs="Times New Roman"/>
                <w:color w:val="auto"/>
                <w:sz w:val="24"/>
                <w:szCs w:val="24"/>
                <w:highlight w:val="none"/>
                <w:lang w:eastAsia="zh-CN"/>
              </w:rPr>
              <w:t>渝(万)环准〔2025】30号</w:t>
            </w:r>
            <w:r>
              <w:rPr>
                <w:rFonts w:hint="default" w:ascii="Times New Roman" w:hAnsi="Times New Roman" w:eastAsia="宋体" w:cs="Times New Roman"/>
                <w:color w:val="auto"/>
                <w:sz w:val="24"/>
                <w:szCs w:val="24"/>
                <w:highlight w:val="none"/>
                <w:lang w:eastAsia="zh-CN"/>
              </w:rPr>
              <w:t>），同意本项目建设；</w:t>
            </w:r>
          </w:p>
          <w:p w14:paraId="1C78709E">
            <w:pPr>
              <w:pStyle w:val="18"/>
              <w:ind w:firstLine="0" w:firstLineChars="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（3）20</w:t>
            </w:r>
            <w:r>
              <w:rPr>
                <w:rFonts w:hint="default" w:ascii="Times New Roman" w:hAnsi="Times New Roman" w:eastAsia="宋体"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rPr>
              <w:t>月本项目开工建设，</w:t>
            </w:r>
            <w:r>
              <w:rPr>
                <w:rFonts w:hint="eastAsia" w:ascii="Times New Roman" w:hAnsi="Times New Roman" w:eastAsia="宋体" w:cs="Times New Roman"/>
                <w:color w:val="auto"/>
                <w:sz w:val="24"/>
                <w:szCs w:val="24"/>
                <w:highlight w:val="none"/>
                <w:lang w:val="en-US" w:eastAsia="zh-CN"/>
              </w:rPr>
              <w:t>当月</w:t>
            </w:r>
            <w:r>
              <w:rPr>
                <w:rFonts w:hint="default" w:ascii="Times New Roman" w:hAnsi="Times New Roman" w:eastAsia="宋体" w:cs="Times New Roman"/>
                <w:color w:val="auto"/>
                <w:sz w:val="24"/>
                <w:szCs w:val="24"/>
                <w:highlight w:val="none"/>
              </w:rPr>
              <w:t>建设完成进行调试；</w:t>
            </w:r>
          </w:p>
          <w:p w14:paraId="2A4F4D58">
            <w:pPr>
              <w:keepNext w:val="0"/>
              <w:keepLines w:val="0"/>
              <w:widowControl/>
              <w:suppressLineNumbers w:val="0"/>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lang w:eastAsia="zh-CN"/>
              </w:rPr>
              <w:t>2</w:t>
            </w:r>
            <w:r>
              <w:rPr>
                <w:rFonts w:hint="default" w:ascii="Times New Roman" w:hAnsi="Times New Roman" w:eastAsia="宋体" w:cs="Times New Roman"/>
                <w:color w:val="auto"/>
                <w:kern w:val="2"/>
                <w:sz w:val="24"/>
                <w:szCs w:val="24"/>
                <w:highlight w:val="none"/>
                <w:lang w:val="en-US" w:eastAsia="zh-CN" w:bidi="ar-SA"/>
              </w:rPr>
              <w:t>02</w:t>
            </w:r>
            <w:r>
              <w:rPr>
                <w:rFonts w:hint="eastAsia" w:ascii="Times New Roman" w:hAnsi="Times New Roman" w:eastAsia="宋体" w:cs="Times New Roman"/>
                <w:color w:val="auto"/>
                <w:kern w:val="2"/>
                <w:sz w:val="24"/>
                <w:szCs w:val="24"/>
                <w:highlight w:val="none"/>
                <w:lang w:val="en-US" w:eastAsia="zh-CN" w:bidi="ar-SA"/>
              </w:rPr>
              <w:t>5</w:t>
            </w:r>
            <w:r>
              <w:rPr>
                <w:rFonts w:hint="default" w:ascii="Times New Roman" w:hAnsi="Times New Roman" w:eastAsia="宋体" w:cs="Times New Roman"/>
                <w:color w:val="auto"/>
                <w:kern w:val="2"/>
                <w:sz w:val="24"/>
                <w:szCs w:val="24"/>
                <w:highlight w:val="none"/>
                <w:lang w:val="en-US" w:eastAsia="zh-CN" w:bidi="ar-SA"/>
              </w:rPr>
              <w:t>年</w:t>
            </w:r>
            <w:r>
              <w:rPr>
                <w:rFonts w:hint="eastAsia" w:ascii="Times New Roman" w:hAnsi="Times New Roman" w:eastAsia="宋体" w:cs="Times New Roman"/>
                <w:color w:val="auto"/>
                <w:kern w:val="2"/>
                <w:sz w:val="24"/>
                <w:szCs w:val="24"/>
                <w:highlight w:val="none"/>
                <w:lang w:val="en-US" w:eastAsia="zh-CN" w:bidi="ar-SA"/>
              </w:rPr>
              <w:t>9</w:t>
            </w:r>
            <w:r>
              <w:rPr>
                <w:rFonts w:hint="default" w:ascii="Times New Roman" w:hAnsi="Times New Roman" w:eastAsia="宋体" w:cs="Times New Roman"/>
                <w:color w:val="auto"/>
                <w:kern w:val="2"/>
                <w:sz w:val="24"/>
                <w:szCs w:val="24"/>
                <w:highlight w:val="none"/>
                <w:lang w:val="en-US" w:eastAsia="zh-CN" w:bidi="ar-SA"/>
              </w:rPr>
              <w:t>月</w:t>
            </w:r>
            <w:r>
              <w:rPr>
                <w:rFonts w:hint="eastAsia" w:ascii="Times New Roman" w:hAnsi="Times New Roman" w:eastAsia="宋体" w:cs="Times New Roman"/>
                <w:color w:val="auto"/>
                <w:kern w:val="2"/>
                <w:sz w:val="24"/>
                <w:szCs w:val="24"/>
                <w:highlight w:val="none"/>
                <w:lang w:val="en-US" w:eastAsia="zh-CN" w:bidi="ar-SA"/>
              </w:rPr>
              <w:t>16</w:t>
            </w:r>
            <w:r>
              <w:rPr>
                <w:rFonts w:hint="default" w:ascii="Times New Roman" w:hAnsi="Times New Roman" w:eastAsia="宋体" w:cs="Times New Roman"/>
                <w:color w:val="auto"/>
                <w:kern w:val="2"/>
                <w:sz w:val="24"/>
                <w:szCs w:val="24"/>
                <w:highlight w:val="none"/>
                <w:lang w:val="en-US" w:eastAsia="zh-CN" w:bidi="ar-SA"/>
              </w:rPr>
              <w:t>日，取得了排污</w:t>
            </w:r>
            <w:r>
              <w:rPr>
                <w:rFonts w:hint="eastAsia" w:ascii="Times New Roman" w:hAnsi="Times New Roman" w:eastAsia="宋体" w:cs="Times New Roman"/>
                <w:color w:val="auto"/>
                <w:kern w:val="2"/>
                <w:sz w:val="24"/>
                <w:szCs w:val="24"/>
                <w:highlight w:val="none"/>
                <w:lang w:val="en-US" w:eastAsia="zh-CN" w:bidi="ar-SA"/>
              </w:rPr>
              <w:t>许可证</w:t>
            </w:r>
            <w:r>
              <w:rPr>
                <w:rFonts w:hint="default"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证书</w:t>
            </w:r>
            <w:r>
              <w:rPr>
                <w:rFonts w:hint="default" w:ascii="Times New Roman" w:hAnsi="Times New Roman" w:eastAsia="宋体" w:cs="Times New Roman"/>
                <w:color w:val="auto"/>
                <w:kern w:val="2"/>
                <w:sz w:val="24"/>
                <w:szCs w:val="24"/>
                <w:highlight w:val="none"/>
                <w:lang w:val="en-US" w:eastAsia="zh-CN" w:bidi="ar-SA"/>
              </w:rPr>
              <w:t>编</w:t>
            </w:r>
            <w:r>
              <w:rPr>
                <w:rFonts w:hint="eastAsia" w:ascii="Times New Roman" w:hAnsi="Times New Roman" w:eastAsia="宋体" w:cs="Times New Roman"/>
                <w:color w:val="auto"/>
                <w:kern w:val="2"/>
                <w:sz w:val="24"/>
                <w:szCs w:val="24"/>
                <w:highlight w:val="none"/>
                <w:lang w:val="en-US" w:eastAsia="zh-CN" w:bidi="ar-SA"/>
              </w:rPr>
              <w:t>号：91500101MADOFN2249001V</w:t>
            </w:r>
            <w:r>
              <w:rPr>
                <w:rFonts w:hint="default" w:ascii="Times New Roman" w:hAnsi="Times New Roman" w:eastAsia="宋体" w:cs="Times New Roman"/>
                <w:color w:val="auto"/>
                <w:kern w:val="2"/>
                <w:sz w:val="24"/>
                <w:szCs w:val="24"/>
                <w:highlight w:val="none"/>
                <w:lang w:val="en-US" w:eastAsia="zh-CN" w:bidi="ar-SA"/>
              </w:rPr>
              <w:t>）；</w:t>
            </w:r>
          </w:p>
          <w:p w14:paraId="5EC35690">
            <w:pPr>
              <w:pStyle w:val="18"/>
              <w:ind w:firstLine="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lang w:eastAsia="zh-CN"/>
              </w:rPr>
              <w:t>202</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eastAsia="zh-CN"/>
              </w:rPr>
              <w:t>年</w:t>
            </w:r>
            <w:r>
              <w:rPr>
                <w:rFonts w:hint="eastAsia" w:ascii="Times New Roman" w:hAnsi="Times New Roman" w:eastAsia="宋体"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lang w:eastAsia="zh-CN"/>
              </w:rPr>
              <w:t>月</w:t>
            </w:r>
            <w:r>
              <w:rPr>
                <w:rFonts w:hint="eastAsia" w:ascii="Times New Roman" w:hAnsi="Times New Roman" w:eastAsia="宋体" w:cs="Times New Roman"/>
                <w:color w:val="auto"/>
                <w:sz w:val="24"/>
                <w:szCs w:val="24"/>
                <w:highlight w:val="none"/>
                <w:lang w:val="en-US" w:eastAsia="zh-CN"/>
              </w:rPr>
              <w:t>25</w:t>
            </w:r>
            <w:r>
              <w:rPr>
                <w:rFonts w:hint="default" w:ascii="Times New Roman" w:hAnsi="Times New Roman" w:eastAsia="宋体" w:cs="Times New Roman"/>
                <w:color w:val="auto"/>
                <w:sz w:val="24"/>
                <w:szCs w:val="24"/>
                <w:highlight w:val="none"/>
                <w:lang w:eastAsia="zh-CN"/>
              </w:rPr>
              <w:t>日~</w:t>
            </w:r>
            <w:r>
              <w:rPr>
                <w:rFonts w:hint="eastAsia" w:ascii="Times New Roman" w:hAnsi="Times New Roman" w:eastAsia="宋体"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lang w:eastAsia="zh-CN"/>
              </w:rPr>
              <w:t>月</w:t>
            </w:r>
            <w:r>
              <w:rPr>
                <w:rFonts w:hint="eastAsia" w:ascii="Times New Roman" w:hAnsi="Times New Roman" w:eastAsia="宋体" w:cs="Times New Roman"/>
                <w:color w:val="auto"/>
                <w:sz w:val="24"/>
                <w:szCs w:val="24"/>
                <w:highlight w:val="none"/>
                <w:lang w:val="en-US" w:eastAsia="zh-CN"/>
              </w:rPr>
              <w:t>26</w:t>
            </w:r>
            <w:r>
              <w:rPr>
                <w:rFonts w:hint="default" w:ascii="Times New Roman" w:hAnsi="Times New Roman" w:eastAsia="宋体" w:cs="Times New Roman"/>
                <w:color w:val="auto"/>
                <w:sz w:val="24"/>
                <w:szCs w:val="24"/>
                <w:highlight w:val="none"/>
                <w:lang w:eastAsia="zh-CN"/>
              </w:rPr>
              <w:t>日</w:t>
            </w:r>
            <w:r>
              <w:rPr>
                <w:rFonts w:hint="eastAsia" w:ascii="Times New Roman" w:hAnsi="Times New Roman" w:eastAsia="宋体" w:cs="Times New Roman"/>
                <w:color w:val="auto"/>
                <w:sz w:val="24"/>
                <w:szCs w:val="24"/>
                <w:highlight w:val="none"/>
                <w:lang w:eastAsia="zh-CN"/>
              </w:rPr>
              <w:t>，重庆厦美环保科技有限公司</w:t>
            </w:r>
            <w:r>
              <w:rPr>
                <w:rFonts w:hint="default" w:ascii="Times New Roman" w:hAnsi="Times New Roman" w:eastAsia="宋体" w:cs="Times New Roman"/>
                <w:color w:val="auto"/>
                <w:sz w:val="24"/>
                <w:szCs w:val="24"/>
                <w:highlight w:val="none"/>
                <w:lang w:eastAsia="zh-CN"/>
              </w:rPr>
              <w:t>对该单位排放的废气、废水、噪声进行采样监测。</w:t>
            </w:r>
          </w:p>
        </w:tc>
      </w:tr>
      <w:tr w14:paraId="11899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84" w:type="pct"/>
            <w:noWrap w:val="0"/>
            <w:vAlign w:val="center"/>
          </w:tcPr>
          <w:p w14:paraId="790C13A6">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验收监测评价标准、标号、级别、限值</w:t>
            </w:r>
          </w:p>
        </w:tc>
        <w:tc>
          <w:tcPr>
            <w:tcW w:w="4115" w:type="pct"/>
            <w:gridSpan w:val="6"/>
            <w:noWrap w:val="0"/>
            <w:vAlign w:val="center"/>
          </w:tcPr>
          <w:p w14:paraId="6999003E">
            <w:pPr>
              <w:pStyle w:val="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质量标准</w:t>
            </w:r>
          </w:p>
          <w:p w14:paraId="5C719992">
            <w:pPr>
              <w:keepNext w:val="0"/>
              <w:keepLines w:val="0"/>
              <w:pageBreakBefore w:val="0"/>
              <w:widowControl w:val="0"/>
              <w:kinsoku/>
              <w:wordWrap/>
              <w:overflowPunct/>
              <w:topLinePunct w:val="0"/>
              <w:autoSpaceDE/>
              <w:autoSpaceDN/>
              <w:bidi w:val="0"/>
              <w:spacing w:line="360" w:lineRule="auto"/>
              <w:ind w:left="0" w:leftChars="0" w:firstLine="480"/>
              <w:contextualSpacing/>
              <w:textAlignment w:val="auto"/>
              <w:rPr>
                <w:rFonts w:ascii="Times New Roman" w:hAnsi="宋体"/>
                <w:b w:val="0"/>
                <w:bCs w:val="0"/>
                <w:color w:val="000000"/>
                <w:sz w:val="24"/>
                <w:szCs w:val="24"/>
              </w:rPr>
            </w:pPr>
            <w:r>
              <w:rPr>
                <w:rFonts w:hint="eastAsia" w:ascii="Times New Roman" w:hAnsi="宋体"/>
                <w:b w:val="0"/>
                <w:bCs w:val="0"/>
                <w:color w:val="000000"/>
                <w:sz w:val="24"/>
                <w:szCs w:val="24"/>
              </w:rPr>
              <w:t>根据《重庆市环境空气质量功能区划分规定》（渝府发</w:t>
            </w:r>
            <w:r>
              <w:rPr>
                <w:rFonts w:hint="eastAsia" w:ascii="Times New Roman" w:hAnsi="宋体"/>
                <w:b w:val="0"/>
                <w:bCs w:val="0"/>
                <w:color w:val="000000"/>
                <w:sz w:val="24"/>
                <w:szCs w:val="24"/>
                <w:lang w:eastAsia="zh-CN"/>
              </w:rPr>
              <w:t>〔2016〕19号</w:t>
            </w:r>
            <w:r>
              <w:rPr>
                <w:rFonts w:hint="eastAsia" w:ascii="Times New Roman" w:hAnsi="宋体"/>
                <w:b w:val="0"/>
                <w:bCs w:val="0"/>
                <w:color w:val="000000"/>
                <w:sz w:val="24"/>
                <w:szCs w:val="24"/>
              </w:rPr>
              <w:t>规定），本项目所在地环境空气功能区划为二类区，环境空气质量执行《环境空气质量标准》（GB3095-2012）中二级标准。</w:t>
            </w:r>
          </w:p>
          <w:p w14:paraId="64AB8992">
            <w:pPr>
              <w:keepNext w:val="0"/>
              <w:keepLines w:val="0"/>
              <w:pageBreakBefore w:val="0"/>
              <w:widowControl w:val="0"/>
              <w:kinsoku/>
              <w:wordWrap/>
              <w:overflowPunct/>
              <w:topLinePunct w:val="0"/>
              <w:autoSpaceDE/>
              <w:autoSpaceDN/>
              <w:bidi w:val="0"/>
              <w:spacing w:line="360" w:lineRule="auto"/>
              <w:ind w:left="0" w:leftChars="0" w:firstLine="480"/>
              <w:contextualSpacing/>
              <w:textAlignment w:val="auto"/>
              <w:rPr>
                <w:rFonts w:ascii="Times New Roman" w:hAnsi="Times New Roman"/>
                <w:color w:val="000000"/>
                <w:sz w:val="24"/>
                <w:szCs w:val="24"/>
              </w:rPr>
            </w:pPr>
            <w:r>
              <w:rPr>
                <w:rFonts w:ascii="Times New Roman" w:hAnsi="宋体"/>
                <w:b/>
                <w:bCs/>
                <w:color w:val="000000"/>
                <w:sz w:val="24"/>
                <w:szCs w:val="24"/>
              </w:rPr>
              <w:t>（</w:t>
            </w:r>
            <w:r>
              <w:rPr>
                <w:rFonts w:ascii="Times New Roman" w:hAnsi="Times New Roman"/>
                <w:b/>
                <w:bCs/>
                <w:color w:val="000000"/>
                <w:sz w:val="24"/>
                <w:szCs w:val="24"/>
              </w:rPr>
              <w:t>1</w:t>
            </w:r>
            <w:r>
              <w:rPr>
                <w:rFonts w:ascii="Times New Roman" w:hAnsi="宋体"/>
                <w:b/>
                <w:bCs/>
                <w:color w:val="000000"/>
                <w:sz w:val="24"/>
                <w:szCs w:val="24"/>
              </w:rPr>
              <w:t>）环境空气质量达标区判断</w:t>
            </w:r>
          </w:p>
          <w:p w14:paraId="757E09A6">
            <w:pPr>
              <w:keepNext w:val="0"/>
              <w:keepLines w:val="0"/>
              <w:pageBreakBefore w:val="0"/>
              <w:widowControl w:val="0"/>
              <w:kinsoku/>
              <w:wordWrap/>
              <w:overflowPunct/>
              <w:topLinePunct w:val="0"/>
              <w:autoSpaceDE/>
              <w:autoSpaceDN/>
              <w:bidi w:val="0"/>
              <w:spacing w:line="360" w:lineRule="auto"/>
              <w:ind w:left="0" w:leftChars="0" w:firstLine="480"/>
              <w:contextualSpacing/>
              <w:textAlignment w:val="auto"/>
              <w:rPr>
                <w:rFonts w:hint="eastAsia" w:ascii="Times New Roman" w:hAnsi="宋体"/>
                <w:b w:val="0"/>
                <w:bCs w:val="0"/>
                <w:color w:val="000000"/>
                <w:sz w:val="24"/>
                <w:szCs w:val="24"/>
                <w:lang w:val="en-US" w:eastAsia="zh-CN"/>
              </w:rPr>
            </w:pPr>
            <w:r>
              <w:rPr>
                <w:rFonts w:hint="eastAsia" w:ascii="Times New Roman" w:hAnsi="宋体"/>
                <w:b w:val="0"/>
                <w:bCs w:val="0"/>
                <w:color w:val="000000"/>
                <w:sz w:val="24"/>
                <w:szCs w:val="24"/>
                <w:lang w:val="en-US" w:eastAsia="zh-CN"/>
              </w:rPr>
              <w:t>万州</w:t>
            </w:r>
            <w:r>
              <w:rPr>
                <w:rFonts w:hint="default" w:ascii="Times New Roman" w:hAnsi="宋体"/>
                <w:b w:val="0"/>
                <w:bCs w:val="0"/>
                <w:color w:val="000000"/>
                <w:sz w:val="24"/>
                <w:szCs w:val="24"/>
                <w:lang w:val="en-US" w:eastAsia="zh-CN"/>
              </w:rPr>
              <w:t>区</w:t>
            </w:r>
            <w:r>
              <w:rPr>
                <w:rFonts w:hint="eastAsia" w:ascii="Times New Roman" w:hAnsi="宋体"/>
                <w:b w:val="0"/>
                <w:bCs w:val="0"/>
                <w:color w:val="000000"/>
                <w:sz w:val="24"/>
                <w:szCs w:val="24"/>
                <w:lang w:val="en-US" w:eastAsia="zh-CN"/>
              </w:rPr>
              <w:t>2023年</w:t>
            </w:r>
            <w:r>
              <w:rPr>
                <w:rFonts w:hint="default" w:ascii="Times New Roman" w:hAnsi="宋体"/>
                <w:b w:val="0"/>
                <w:bCs w:val="0"/>
                <w:color w:val="000000"/>
                <w:sz w:val="24"/>
                <w:szCs w:val="24"/>
                <w:lang w:val="en-US" w:eastAsia="zh-CN"/>
              </w:rPr>
              <w:t>属于</w:t>
            </w:r>
            <w:r>
              <w:rPr>
                <w:rFonts w:hint="eastAsia" w:ascii="Times New Roman" w:hAnsi="宋体"/>
                <w:b w:val="0"/>
                <w:bCs w:val="0"/>
                <w:color w:val="000000"/>
                <w:sz w:val="24"/>
                <w:szCs w:val="24"/>
                <w:lang w:val="en-US" w:eastAsia="zh-CN"/>
              </w:rPr>
              <w:t>非</w:t>
            </w:r>
            <w:r>
              <w:rPr>
                <w:rFonts w:hint="default" w:ascii="Times New Roman" w:hAnsi="宋体"/>
                <w:b w:val="0"/>
                <w:bCs w:val="0"/>
                <w:color w:val="000000"/>
                <w:sz w:val="24"/>
                <w:szCs w:val="24"/>
                <w:lang w:val="en-US" w:eastAsia="zh-CN"/>
              </w:rPr>
              <w:t>达标区域，</w:t>
            </w:r>
            <w:r>
              <w:rPr>
                <w:rFonts w:hint="eastAsia" w:ascii="Times New Roman" w:hAnsi="宋体"/>
                <w:b w:val="0"/>
                <w:bCs w:val="0"/>
                <w:color w:val="000000"/>
                <w:sz w:val="24"/>
                <w:szCs w:val="24"/>
                <w:lang w:val="en-US" w:eastAsia="zh-CN"/>
              </w:rPr>
              <w:t>在采取《2023年重庆市生态环境状况公报》中“措施与行动”后可改善区域环境质量。根据引用</w:t>
            </w:r>
            <w:r>
              <w:rPr>
                <w:rFonts w:hint="default" w:ascii="Times New Roman" w:hAnsi="宋体"/>
                <w:b w:val="0"/>
                <w:bCs w:val="0"/>
                <w:color w:val="000000"/>
                <w:sz w:val="24"/>
                <w:szCs w:val="24"/>
                <w:lang w:val="en-US" w:eastAsia="zh-CN"/>
              </w:rPr>
              <w:t>监测结果可知，非甲烷总烃满足《河北省地方标准环境空气质量标准非甲烷总烃限值》（DB13/1577-2012）要求；氟化物、</w:t>
            </w:r>
            <w:r>
              <w:rPr>
                <w:rFonts w:hint="eastAsia" w:ascii="Times New Roman" w:hAnsi="宋体"/>
                <w:b w:val="0"/>
                <w:bCs w:val="0"/>
                <w:color w:val="000000"/>
                <w:sz w:val="24"/>
                <w:szCs w:val="24"/>
                <w:lang w:val="en-US" w:eastAsia="zh-CN"/>
              </w:rPr>
              <w:t>硫酸雾</w:t>
            </w:r>
            <w:r>
              <w:rPr>
                <w:rFonts w:hint="default" w:ascii="Times New Roman" w:hAnsi="宋体"/>
                <w:b w:val="0"/>
                <w:bCs w:val="0"/>
                <w:color w:val="000000"/>
                <w:sz w:val="24"/>
                <w:szCs w:val="24"/>
                <w:lang w:val="en-US" w:eastAsia="zh-CN"/>
              </w:rPr>
              <w:t>均能够满足《环境空气质量标准》（GB3095-2012）中表 A.1 环境空气中氟化物的参考浓度限值和《环境影响评价技术导则 大气环境》（HJ2.2-2018）中表 D.1 其他污染物空气质量浓度参考限值的要求。总体来看，评价区域环境空气质量现状良好。</w:t>
            </w:r>
          </w:p>
          <w:p w14:paraId="505F2520">
            <w:pPr>
              <w:keepLines w:val="0"/>
              <w:pageBreakBefore w:val="0"/>
              <w:kinsoku/>
              <w:wordWrap/>
              <w:topLinePunct w:val="0"/>
              <w:bidi w:val="0"/>
              <w:spacing w:line="360" w:lineRule="auto"/>
              <w:ind w:left="0" w:leftChars="0"/>
              <w:contextualSpacing/>
              <w:rPr>
                <w:rFonts w:ascii="Times New Roman" w:hAnsi="宋体"/>
                <w:b/>
                <w:bCs/>
                <w:color w:val="000000"/>
                <w:sz w:val="24"/>
                <w:szCs w:val="24"/>
              </w:rPr>
            </w:pPr>
            <w:r>
              <w:rPr>
                <w:rFonts w:hint="eastAsia" w:ascii="Times New Roman" w:hAnsi="Times New Roman"/>
                <w:b/>
                <w:bCs/>
                <w:color w:val="000000"/>
                <w:sz w:val="24"/>
                <w:szCs w:val="24"/>
                <w:lang w:val="en-US" w:eastAsia="zh-CN"/>
              </w:rPr>
              <w:t>2、</w:t>
            </w:r>
            <w:r>
              <w:rPr>
                <w:rFonts w:ascii="Times New Roman" w:hAnsi="宋体"/>
                <w:b/>
                <w:bCs/>
                <w:color w:val="000000"/>
                <w:sz w:val="24"/>
                <w:szCs w:val="24"/>
              </w:rPr>
              <w:t>地表</w:t>
            </w:r>
            <w:r>
              <w:rPr>
                <w:rFonts w:ascii="Times New Roman" w:hAnsi="宋体"/>
                <w:b/>
                <w:color w:val="000000"/>
                <w:sz w:val="24"/>
                <w:szCs w:val="24"/>
              </w:rPr>
              <w:t>水环境质量现状评价</w:t>
            </w:r>
          </w:p>
          <w:p w14:paraId="3D49D606">
            <w:pPr>
              <w:keepLines w:val="0"/>
              <w:pageBreakBefore w:val="0"/>
              <w:kinsoku/>
              <w:wordWrap/>
              <w:topLinePunct w:val="0"/>
              <w:bidi w:val="0"/>
              <w:adjustRightInd w:val="0"/>
              <w:snapToGrid w:val="0"/>
              <w:spacing w:line="360" w:lineRule="auto"/>
              <w:ind w:left="0" w:leftChars="0" w:firstLine="480" w:firstLineChars="200"/>
              <w:jc w:val="left"/>
              <w:rPr>
                <w:rFonts w:hint="default" w:ascii="Times New Roman" w:hAnsi="宋体"/>
                <w:bCs/>
                <w:color w:val="000000"/>
                <w:sz w:val="24"/>
                <w:szCs w:val="24"/>
                <w:lang w:val="en-US" w:eastAsia="zh-CN"/>
              </w:rPr>
            </w:pPr>
            <w:r>
              <w:rPr>
                <w:rFonts w:hint="default" w:ascii="Times New Roman" w:hAnsi="宋体"/>
                <w:bCs/>
                <w:color w:val="000000"/>
                <w:sz w:val="24"/>
                <w:szCs w:val="24"/>
                <w:lang w:val="en-US" w:eastAsia="zh-CN"/>
              </w:rPr>
              <w:t>根据</w:t>
            </w:r>
            <w:r>
              <w:rPr>
                <w:rFonts w:hint="eastAsia" w:ascii="Times New Roman" w:hAnsi="宋体"/>
                <w:bCs/>
                <w:color w:val="000000"/>
                <w:sz w:val="24"/>
                <w:szCs w:val="24"/>
                <w:lang w:val="en-US" w:eastAsia="zh-CN"/>
              </w:rPr>
              <w:t>引用</w:t>
            </w:r>
            <w:r>
              <w:rPr>
                <w:rFonts w:hint="default" w:ascii="Times New Roman" w:hAnsi="宋体"/>
                <w:bCs/>
                <w:color w:val="000000"/>
                <w:sz w:val="24"/>
                <w:szCs w:val="24"/>
                <w:lang w:val="en-US" w:eastAsia="zh-CN"/>
              </w:rPr>
              <w:t>监测数据，项目所在的</w:t>
            </w:r>
            <w:r>
              <w:rPr>
                <w:rFonts w:hint="eastAsia" w:ascii="Times New Roman" w:hAnsi="宋体"/>
                <w:bCs/>
                <w:color w:val="000000"/>
                <w:sz w:val="24"/>
                <w:szCs w:val="24"/>
                <w:lang w:val="en-US" w:eastAsia="zh-CN"/>
              </w:rPr>
              <w:t>长江</w:t>
            </w:r>
            <w:r>
              <w:rPr>
                <w:rFonts w:hint="default" w:ascii="Times New Roman" w:hAnsi="宋体"/>
                <w:bCs/>
                <w:color w:val="000000"/>
                <w:sz w:val="24"/>
                <w:szCs w:val="24"/>
                <w:lang w:val="en-US" w:eastAsia="zh-CN"/>
              </w:rPr>
              <w:t>监测断面各监测因子均满足《地表水环境质量标准》（GB3838-2002）Ⅲ类标准限值，表明长江该河段水质较好。</w:t>
            </w:r>
          </w:p>
          <w:p w14:paraId="48604D81">
            <w:pPr>
              <w:keepLines w:val="0"/>
              <w:pageBreakBefore w:val="0"/>
              <w:kinsoku/>
              <w:wordWrap/>
              <w:topLinePunct w:val="0"/>
              <w:bidi w:val="0"/>
              <w:spacing w:line="360" w:lineRule="auto"/>
              <w:ind w:left="0" w:leftChars="0"/>
              <w:contextualSpacing/>
              <w:rPr>
                <w:rFonts w:ascii="Times New Roman" w:hAnsi="Times New Roman"/>
                <w:b/>
                <w:color w:val="000000"/>
                <w:sz w:val="24"/>
                <w:szCs w:val="24"/>
              </w:rPr>
            </w:pPr>
            <w:r>
              <w:rPr>
                <w:rFonts w:hint="eastAsia" w:ascii="Times New Roman" w:hAnsi="Times New Roman"/>
                <w:b/>
                <w:color w:val="000000"/>
                <w:sz w:val="24"/>
                <w:szCs w:val="24"/>
                <w:lang w:val="en-US" w:eastAsia="zh-CN"/>
              </w:rPr>
              <w:t>3、</w:t>
            </w:r>
            <w:r>
              <w:rPr>
                <w:rFonts w:ascii="Times New Roman" w:hAnsi="宋体"/>
                <w:b/>
                <w:color w:val="000000"/>
                <w:sz w:val="24"/>
                <w:szCs w:val="24"/>
              </w:rPr>
              <w:t>声环境质量现状及评价</w:t>
            </w:r>
          </w:p>
          <w:p w14:paraId="5278F2DD">
            <w:pPr>
              <w:keepLines w:val="0"/>
              <w:pageBreakBefore w:val="0"/>
              <w:kinsoku/>
              <w:wordWrap/>
              <w:topLinePunct w:val="0"/>
              <w:bidi w:val="0"/>
              <w:spacing w:line="360" w:lineRule="auto"/>
              <w:ind w:left="0" w:leftChars="0" w:firstLine="480" w:firstLineChars="200"/>
              <w:contextualSpacing/>
              <w:rPr>
                <w:rFonts w:hint="default" w:ascii="Times New Roman" w:hAnsi="宋体"/>
                <w:color w:val="000000"/>
                <w:sz w:val="24"/>
                <w:szCs w:val="24"/>
                <w:lang w:val="en-US" w:eastAsia="zh-CN"/>
              </w:rPr>
            </w:pPr>
            <w:r>
              <w:rPr>
                <w:rFonts w:hint="default" w:ascii="Times New Roman" w:hAnsi="宋体"/>
                <w:color w:val="000000"/>
                <w:sz w:val="24"/>
                <w:szCs w:val="24"/>
                <w:lang w:val="en-US" w:eastAsia="zh-CN"/>
              </w:rPr>
              <w:t>项目所在的东、西2 个厂界的声环境质量现状监测值均满足《声环境质量标准》（GB 3096-2008）中 3 类声环境功能区标准要求，总体而言，项目所在地声环境质量现状较好。</w:t>
            </w:r>
          </w:p>
          <w:p w14:paraId="0C71B15F">
            <w:pPr>
              <w:keepLines w:val="0"/>
              <w:pageBreakBefore w:val="0"/>
              <w:kinsoku/>
              <w:wordWrap/>
              <w:topLinePunct w:val="0"/>
              <w:bidi w:val="0"/>
              <w:adjustRightInd w:val="0"/>
              <w:snapToGrid w:val="0"/>
              <w:spacing w:line="360" w:lineRule="auto"/>
              <w:jc w:val="left"/>
              <w:rPr>
                <w:rFonts w:hint="eastAsia" w:ascii="Times New Roman" w:hAnsi="宋体"/>
                <w:b/>
                <w:bCs/>
                <w:snapToGrid w:val="0"/>
                <w:color w:val="000000"/>
                <w:kern w:val="0"/>
                <w:sz w:val="24"/>
                <w:szCs w:val="24"/>
              </w:rPr>
            </w:pPr>
            <w:r>
              <w:rPr>
                <w:rFonts w:hint="eastAsia" w:ascii="Times New Roman" w:hAnsi="宋体"/>
                <w:b/>
                <w:bCs/>
                <w:snapToGrid w:val="0"/>
                <w:color w:val="000000"/>
                <w:kern w:val="0"/>
                <w:sz w:val="24"/>
                <w:szCs w:val="24"/>
                <w:lang w:val="en-US" w:eastAsia="zh-CN"/>
              </w:rPr>
              <w:t>4、</w:t>
            </w:r>
            <w:r>
              <w:rPr>
                <w:rFonts w:hint="eastAsia" w:ascii="Times New Roman" w:hAnsi="宋体"/>
                <w:b/>
                <w:bCs/>
                <w:snapToGrid w:val="0"/>
                <w:color w:val="000000"/>
                <w:kern w:val="0"/>
                <w:sz w:val="24"/>
                <w:szCs w:val="24"/>
              </w:rPr>
              <w:t>生态环境质量现状</w:t>
            </w:r>
          </w:p>
          <w:p w14:paraId="1F7ABF36">
            <w:pPr>
              <w:keepLines w:val="0"/>
              <w:pageBreakBefore w:val="0"/>
              <w:kinsoku/>
              <w:wordWrap/>
              <w:topLinePunct w:val="0"/>
              <w:bidi w:val="0"/>
              <w:adjustRightInd w:val="0"/>
              <w:snapToGrid w:val="0"/>
              <w:spacing w:line="360" w:lineRule="auto"/>
              <w:ind w:left="0" w:leftChars="0" w:firstLine="480" w:firstLineChars="200"/>
              <w:jc w:val="left"/>
              <w:rPr>
                <w:rFonts w:hint="eastAsia" w:ascii="Times New Roman" w:hAnsi="宋体"/>
                <w:b w:val="0"/>
                <w:bCs w:val="0"/>
                <w:snapToGrid w:val="0"/>
                <w:color w:val="000000"/>
                <w:kern w:val="0"/>
                <w:sz w:val="24"/>
                <w:szCs w:val="24"/>
              </w:rPr>
            </w:pPr>
            <w:r>
              <w:rPr>
                <w:rFonts w:hint="eastAsia" w:ascii="Times New Roman" w:hAnsi="宋体"/>
                <w:b w:val="0"/>
                <w:bCs w:val="0"/>
                <w:snapToGrid w:val="0"/>
                <w:color w:val="000000"/>
                <w:kern w:val="0"/>
                <w:sz w:val="24"/>
                <w:szCs w:val="24"/>
              </w:rPr>
              <w:t>本项目位于</w:t>
            </w:r>
            <w:r>
              <w:rPr>
                <w:rFonts w:hint="eastAsia" w:ascii="Times New Roman" w:hAnsi="宋体"/>
                <w:bCs/>
                <w:color w:val="000000"/>
                <w:sz w:val="24"/>
                <w:szCs w:val="24"/>
                <w:lang w:eastAsia="zh-CN"/>
              </w:rPr>
              <w:t>重庆市万州区龙都街道龙胜路7号1#厂房（万州经开区）</w:t>
            </w:r>
            <w:r>
              <w:rPr>
                <w:rFonts w:hint="eastAsia" w:ascii="Times New Roman" w:hAnsi="宋体"/>
                <w:b w:val="0"/>
                <w:bCs w:val="0"/>
                <w:snapToGrid w:val="0"/>
                <w:color w:val="000000"/>
                <w:kern w:val="0"/>
                <w:sz w:val="24"/>
                <w:szCs w:val="24"/>
              </w:rPr>
              <w:t>，位于工业园区内，不新增用地，因此不开展生态现状调查。</w:t>
            </w:r>
          </w:p>
          <w:p w14:paraId="0F2BF8C5">
            <w:pPr>
              <w:keepLines w:val="0"/>
              <w:pageBreakBefore w:val="0"/>
              <w:kinsoku/>
              <w:wordWrap/>
              <w:topLinePunct w:val="0"/>
              <w:bidi w:val="0"/>
              <w:adjustRightInd w:val="0"/>
              <w:snapToGrid w:val="0"/>
              <w:spacing w:line="360" w:lineRule="auto"/>
              <w:jc w:val="left"/>
              <w:rPr>
                <w:rFonts w:hint="eastAsia" w:ascii="Times New Roman" w:hAnsi="宋体"/>
                <w:b/>
                <w:bCs/>
                <w:snapToGrid w:val="0"/>
                <w:color w:val="000000"/>
                <w:kern w:val="0"/>
                <w:sz w:val="24"/>
                <w:szCs w:val="24"/>
              </w:rPr>
            </w:pPr>
            <w:r>
              <w:rPr>
                <w:rFonts w:hint="eastAsia" w:ascii="Times New Roman" w:hAnsi="宋体"/>
                <w:b/>
                <w:bCs/>
                <w:snapToGrid w:val="0"/>
                <w:color w:val="000000"/>
                <w:kern w:val="0"/>
                <w:sz w:val="24"/>
                <w:szCs w:val="24"/>
                <w:lang w:val="en-US" w:eastAsia="zh-CN"/>
              </w:rPr>
              <w:t>5、</w:t>
            </w:r>
            <w:r>
              <w:rPr>
                <w:rFonts w:hint="eastAsia" w:ascii="Times New Roman" w:hAnsi="宋体"/>
                <w:b/>
                <w:bCs/>
                <w:snapToGrid w:val="0"/>
                <w:color w:val="000000"/>
                <w:kern w:val="0"/>
                <w:sz w:val="24"/>
                <w:szCs w:val="24"/>
              </w:rPr>
              <w:t>地下水、土壤环境质量现状</w:t>
            </w:r>
          </w:p>
          <w:p w14:paraId="2D0CAFA9">
            <w:pPr>
              <w:keepLines w:val="0"/>
              <w:pageBreakBefore w:val="0"/>
              <w:kinsoku/>
              <w:wordWrap/>
              <w:topLinePunct w:val="0"/>
              <w:bidi w:val="0"/>
              <w:adjustRightInd w:val="0"/>
              <w:snapToGrid w:val="0"/>
              <w:spacing w:line="360" w:lineRule="auto"/>
              <w:ind w:left="0" w:leftChars="0" w:firstLine="480" w:firstLineChars="200"/>
              <w:jc w:val="left"/>
              <w:rPr>
                <w:rFonts w:hint="default" w:ascii="Times New Roman" w:hAnsi="宋体"/>
                <w:bCs/>
                <w:color w:val="000000"/>
                <w:sz w:val="24"/>
                <w:szCs w:val="24"/>
                <w:lang w:val="en-US" w:eastAsia="zh-CN"/>
              </w:rPr>
            </w:pPr>
            <w:r>
              <w:rPr>
                <w:rFonts w:hint="default" w:ascii="Times New Roman" w:hAnsi="宋体"/>
                <w:bCs/>
                <w:color w:val="000000"/>
                <w:sz w:val="24"/>
                <w:szCs w:val="24"/>
                <w:lang w:val="en-US" w:eastAsia="zh-CN"/>
              </w:rPr>
              <w:t>根据监测结果可知，项目评价区域土壤环境中各监测因子浓度值均满足《土壤环境质量 建设用地土壤污染风险管控标准（试行）》（GB 36600-2018）中第二类用地筛选值。评价区域土壤环境质量较好，有利于项目的建设。</w:t>
            </w:r>
          </w:p>
          <w:p w14:paraId="31BC5F6C">
            <w:pPr>
              <w:pStyle w:val="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排放标准</w:t>
            </w:r>
          </w:p>
          <w:p w14:paraId="024D3660">
            <w:pPr>
              <w:keepLines w:val="0"/>
              <w:pageBreakBefore w:val="0"/>
              <w:kinsoku/>
              <w:wordWrap/>
              <w:topLinePunct w:val="0"/>
              <w:bidi w:val="0"/>
              <w:adjustRightInd w:val="0"/>
              <w:snapToGrid w:val="0"/>
              <w:spacing w:line="360" w:lineRule="auto"/>
              <w:ind w:left="0" w:leftChars="0" w:firstLine="480" w:firstLineChars="200"/>
              <w:jc w:val="left"/>
              <w:rPr>
                <w:rFonts w:hint="default" w:ascii="Times New Roman" w:hAnsi="宋体"/>
                <w:bCs/>
                <w:color w:val="000000"/>
                <w:sz w:val="24"/>
                <w:szCs w:val="24"/>
                <w:lang w:val="en-US" w:eastAsia="zh-CN"/>
              </w:rPr>
            </w:pPr>
            <w:r>
              <w:rPr>
                <w:rFonts w:hint="default" w:ascii="Times New Roman" w:hAnsi="宋体"/>
                <w:bCs/>
                <w:color w:val="000000"/>
                <w:sz w:val="24"/>
                <w:szCs w:val="24"/>
                <w:lang w:val="en-US" w:eastAsia="zh-CN"/>
              </w:rPr>
              <w:t>（1）环境空气</w:t>
            </w:r>
          </w:p>
          <w:p w14:paraId="4B5B606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000000"/>
                <w:sz w:val="24"/>
                <w:szCs w:val="22"/>
                <w:lang w:val="en-US" w:eastAsia="zh-CN"/>
              </w:rPr>
            </w:pPr>
            <w:r>
              <w:rPr>
                <w:rFonts w:hint="default" w:ascii="Times New Roman" w:hAnsi="Times New Roman" w:cs="Times New Roman"/>
                <w:color w:val="000000"/>
                <w:sz w:val="24"/>
                <w:szCs w:val="22"/>
                <w:lang w:val="en-US" w:eastAsia="zh-CN"/>
              </w:rPr>
              <w:t>项目属于混凝土外加剂生产项目，其生产的聚羧酸</w:t>
            </w:r>
            <w:r>
              <w:rPr>
                <w:rFonts w:hint="eastAsia" w:cs="Times New Roman"/>
                <w:color w:val="000000"/>
                <w:sz w:val="24"/>
                <w:szCs w:val="22"/>
                <w:lang w:val="en-US" w:eastAsia="zh-CN"/>
              </w:rPr>
              <w:t>高性能减水剂</w:t>
            </w:r>
            <w:r>
              <w:rPr>
                <w:rFonts w:hint="default" w:ascii="Times New Roman" w:hAnsi="Times New Roman" w:cs="Times New Roman"/>
                <w:color w:val="000000"/>
                <w:sz w:val="24"/>
                <w:szCs w:val="22"/>
                <w:lang w:val="en-US" w:eastAsia="zh-CN"/>
              </w:rPr>
              <w:t>、</w:t>
            </w:r>
            <w:r>
              <w:rPr>
                <w:rFonts w:hint="eastAsia" w:cs="Times New Roman"/>
                <w:color w:val="000000"/>
                <w:sz w:val="24"/>
                <w:szCs w:val="22"/>
                <w:lang w:val="en-US" w:eastAsia="zh-CN"/>
              </w:rPr>
              <w:t>无碱液体速凝剂</w:t>
            </w:r>
            <w:r>
              <w:rPr>
                <w:rFonts w:hint="default" w:ascii="Times New Roman" w:hAnsi="Times New Roman" w:cs="Times New Roman"/>
                <w:color w:val="000000"/>
                <w:sz w:val="24"/>
                <w:szCs w:val="22"/>
                <w:lang w:val="en-US" w:eastAsia="zh-CN"/>
              </w:rPr>
              <w:t>为</w:t>
            </w:r>
            <w:r>
              <w:rPr>
                <w:rFonts w:hint="eastAsia" w:cs="Times New Roman"/>
                <w:color w:val="000000"/>
                <w:sz w:val="24"/>
                <w:szCs w:val="22"/>
                <w:lang w:val="en-US" w:eastAsia="zh-CN"/>
              </w:rPr>
              <w:t>专用化学用品制造（</w:t>
            </w:r>
            <w:r>
              <w:rPr>
                <w:rFonts w:hint="default" w:ascii="Times New Roman" w:hAnsi="Times New Roman" w:cs="Times New Roman"/>
                <w:color w:val="000000"/>
                <w:sz w:val="24"/>
                <w:szCs w:val="22"/>
                <w:lang w:val="en-US" w:eastAsia="zh-CN"/>
              </w:rPr>
              <w:t>2662</w:t>
            </w:r>
            <w:r>
              <w:rPr>
                <w:rFonts w:hint="eastAsia" w:cs="Times New Roman"/>
                <w:color w:val="000000"/>
                <w:sz w:val="24"/>
                <w:szCs w:val="22"/>
                <w:lang w:val="en-US" w:eastAsia="zh-CN"/>
              </w:rPr>
              <w:t>）</w:t>
            </w:r>
            <w:r>
              <w:rPr>
                <w:rFonts w:hint="default" w:ascii="Times New Roman" w:hAnsi="Times New Roman" w:cs="Times New Roman"/>
                <w:color w:val="000000"/>
                <w:sz w:val="24"/>
                <w:szCs w:val="22"/>
                <w:lang w:val="en-US" w:eastAsia="zh-CN"/>
              </w:rPr>
              <w:t>中的建工建材用化学助剂，对照 HJ1103-2020《排污许可证申请与核发技术规范 专用化学产品制造工业》，建工建材用化学助剂的聚合、中和工序产生的废气应执行 GB16297 和 GB37822。因重庆市发布了地方标准，从严执行，工艺废气中非甲烷总烃</w:t>
            </w:r>
            <w:r>
              <w:rPr>
                <w:rFonts w:hint="eastAsia" w:cs="Times New Roman"/>
                <w:color w:val="000000"/>
                <w:sz w:val="24"/>
                <w:szCs w:val="22"/>
                <w:lang w:val="en-US" w:eastAsia="zh-CN"/>
              </w:rPr>
              <w:t>、颗粒物</w:t>
            </w:r>
            <w:r>
              <w:rPr>
                <w:rFonts w:hint="default" w:ascii="Times New Roman" w:hAnsi="Times New Roman" w:cs="Times New Roman"/>
                <w:color w:val="000000"/>
                <w:sz w:val="24"/>
                <w:szCs w:val="22"/>
                <w:lang w:val="en-US" w:eastAsia="zh-CN"/>
              </w:rPr>
              <w:t xml:space="preserve">执行《大气污染物综合排放标准》 </w:t>
            </w:r>
            <w:r>
              <w:rPr>
                <w:rFonts w:hint="eastAsia" w:cs="Times New Roman"/>
                <w:color w:val="000000"/>
                <w:sz w:val="24"/>
                <w:szCs w:val="22"/>
                <w:lang w:val="en-US" w:eastAsia="zh-CN"/>
              </w:rPr>
              <w:t>（</w:t>
            </w:r>
            <w:r>
              <w:rPr>
                <w:rFonts w:hint="default" w:ascii="Times New Roman" w:hAnsi="Times New Roman" w:cs="Times New Roman"/>
                <w:color w:val="000000"/>
                <w:sz w:val="24"/>
                <w:szCs w:val="22"/>
                <w:lang w:val="en-US" w:eastAsia="zh-CN"/>
              </w:rPr>
              <w:t>DB50/418-2016</w:t>
            </w:r>
            <w:r>
              <w:rPr>
                <w:rFonts w:hint="eastAsia" w:cs="Times New Roman"/>
                <w:color w:val="000000"/>
                <w:sz w:val="24"/>
                <w:szCs w:val="22"/>
                <w:lang w:val="en-US" w:eastAsia="zh-CN"/>
              </w:rPr>
              <w:t>）</w:t>
            </w:r>
            <w:r>
              <w:rPr>
                <w:rFonts w:hint="default" w:ascii="Times New Roman" w:hAnsi="Times New Roman" w:cs="Times New Roman"/>
                <w:color w:val="000000"/>
                <w:sz w:val="24"/>
                <w:szCs w:val="22"/>
                <w:lang w:val="en-US" w:eastAsia="zh-CN"/>
              </w:rPr>
              <w:t xml:space="preserve">  表1中污染物排放限值；氟化物</w:t>
            </w:r>
            <w:r>
              <w:rPr>
                <w:rFonts w:hint="eastAsia" w:cs="Times New Roman"/>
                <w:color w:val="000000"/>
                <w:sz w:val="24"/>
                <w:szCs w:val="22"/>
                <w:lang w:val="en-US" w:eastAsia="zh-CN"/>
              </w:rPr>
              <w:t>、硫酸雾</w:t>
            </w:r>
            <w:r>
              <w:rPr>
                <w:rFonts w:hint="default" w:ascii="Times New Roman" w:hAnsi="Times New Roman" w:cs="Times New Roman"/>
                <w:color w:val="000000"/>
                <w:sz w:val="24"/>
                <w:szCs w:val="22"/>
                <w:lang w:val="en-US" w:eastAsia="zh-CN"/>
              </w:rPr>
              <w:t>执行《无机化学工业污染物排放标准》</w:t>
            </w:r>
            <w:r>
              <w:rPr>
                <w:rFonts w:hint="eastAsia" w:cs="Times New Roman"/>
                <w:color w:val="000000"/>
                <w:sz w:val="24"/>
                <w:szCs w:val="22"/>
                <w:lang w:val="en-US" w:eastAsia="zh-CN"/>
              </w:rPr>
              <w:t>（</w:t>
            </w:r>
            <w:r>
              <w:rPr>
                <w:rFonts w:hint="default" w:ascii="Times New Roman" w:hAnsi="Times New Roman" w:cs="Times New Roman"/>
                <w:color w:val="000000"/>
                <w:sz w:val="24"/>
                <w:szCs w:val="22"/>
                <w:lang w:val="en-US" w:eastAsia="zh-CN"/>
              </w:rPr>
              <w:t>GB31573-2015</w:t>
            </w:r>
            <w:r>
              <w:rPr>
                <w:rFonts w:hint="eastAsia" w:cs="Times New Roman"/>
                <w:color w:val="000000"/>
                <w:sz w:val="24"/>
                <w:szCs w:val="22"/>
                <w:lang w:val="en-US" w:eastAsia="zh-CN"/>
              </w:rPr>
              <w:t>）</w:t>
            </w:r>
            <w:r>
              <w:rPr>
                <w:rFonts w:hint="default" w:ascii="Times New Roman" w:hAnsi="Times New Roman" w:cs="Times New Roman"/>
                <w:color w:val="000000"/>
                <w:sz w:val="24"/>
                <w:szCs w:val="22"/>
                <w:lang w:val="en-US" w:eastAsia="zh-CN"/>
              </w:rPr>
              <w:t xml:space="preserve">   及修改单中表3的污染物排放限值</w:t>
            </w:r>
            <w:r>
              <w:rPr>
                <w:rFonts w:hint="eastAsia" w:cs="Times New Roman"/>
                <w:color w:val="000000"/>
                <w:sz w:val="24"/>
                <w:szCs w:val="22"/>
                <w:lang w:val="en-US" w:eastAsia="zh-CN"/>
              </w:rPr>
              <w:t>。</w:t>
            </w:r>
          </w:p>
          <w:p w14:paraId="379DBE9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000000"/>
                <w:sz w:val="24"/>
                <w:szCs w:val="22"/>
                <w:lang w:val="en-US" w:eastAsia="zh-CN"/>
              </w:rPr>
            </w:pPr>
            <w:r>
              <w:rPr>
                <w:rFonts w:hint="default" w:ascii="Times New Roman" w:hAnsi="Times New Roman" w:cs="Times New Roman"/>
                <w:color w:val="000000"/>
                <w:sz w:val="24"/>
                <w:szCs w:val="22"/>
                <w:lang w:val="en-US" w:eastAsia="zh-CN"/>
              </w:rPr>
              <w:t>项目</w:t>
            </w:r>
            <w:r>
              <w:rPr>
                <w:rFonts w:hint="eastAsia" w:cs="Times New Roman"/>
                <w:color w:val="000000"/>
                <w:sz w:val="24"/>
                <w:szCs w:val="22"/>
                <w:lang w:val="en-US" w:eastAsia="zh-CN"/>
              </w:rPr>
              <w:t>压浆料</w:t>
            </w:r>
            <w:r>
              <w:rPr>
                <w:rFonts w:hint="default" w:ascii="Times New Roman" w:hAnsi="Times New Roman" w:cs="Times New Roman"/>
                <w:color w:val="000000"/>
                <w:sz w:val="24"/>
                <w:szCs w:val="22"/>
                <w:lang w:val="en-US" w:eastAsia="zh-CN"/>
              </w:rPr>
              <w:t>属于水泥制品，生产过程中产生的颗粒物执行《水泥工业大气污染物排放标准》</w:t>
            </w:r>
            <w:r>
              <w:rPr>
                <w:rFonts w:hint="eastAsia" w:cs="Times New Roman"/>
                <w:color w:val="000000"/>
                <w:sz w:val="24"/>
                <w:szCs w:val="22"/>
                <w:lang w:val="en-US" w:eastAsia="zh-CN"/>
              </w:rPr>
              <w:t>（</w:t>
            </w:r>
            <w:r>
              <w:rPr>
                <w:rFonts w:hint="eastAsia" w:ascii="Times New Roman" w:hAnsi="Times New Roman" w:cs="Times New Roman"/>
                <w:color w:val="000000"/>
                <w:sz w:val="24"/>
                <w:szCs w:val="22"/>
                <w:lang w:val="en-US" w:eastAsia="zh-CN"/>
              </w:rPr>
              <w:t>DB50/656-2023</w:t>
            </w:r>
            <w:r>
              <w:rPr>
                <w:rFonts w:hint="eastAsia" w:cs="Times New Roman"/>
                <w:color w:val="000000"/>
                <w:sz w:val="24"/>
                <w:szCs w:val="22"/>
                <w:lang w:val="en-US" w:eastAsia="zh-CN"/>
              </w:rPr>
              <w:t>）</w:t>
            </w:r>
            <w:r>
              <w:rPr>
                <w:rFonts w:hint="default" w:ascii="Times New Roman" w:hAnsi="Times New Roman" w:cs="Times New Roman"/>
                <w:color w:val="000000"/>
                <w:sz w:val="24"/>
                <w:szCs w:val="22"/>
                <w:lang w:val="en-US" w:eastAsia="zh-CN"/>
              </w:rPr>
              <w:t xml:space="preserve">表 </w:t>
            </w:r>
            <w:r>
              <w:rPr>
                <w:rFonts w:hint="eastAsia" w:cs="Times New Roman"/>
                <w:color w:val="000000"/>
                <w:sz w:val="24"/>
                <w:szCs w:val="22"/>
                <w:lang w:val="en-US" w:eastAsia="zh-CN"/>
              </w:rPr>
              <w:t>1</w:t>
            </w:r>
            <w:r>
              <w:rPr>
                <w:rFonts w:hint="default" w:ascii="Times New Roman" w:hAnsi="Times New Roman" w:cs="Times New Roman"/>
                <w:color w:val="000000"/>
                <w:sz w:val="24"/>
                <w:szCs w:val="22"/>
                <w:lang w:val="en-US" w:eastAsia="zh-CN"/>
              </w:rPr>
              <w:t xml:space="preserve"> 中污染物排放限值。</w:t>
            </w:r>
          </w:p>
          <w:p w14:paraId="213559A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cs="Times New Roman"/>
                <w:color w:val="000000"/>
                <w:sz w:val="24"/>
                <w:szCs w:val="22"/>
                <w:lang w:val="en-US" w:eastAsia="zh-CN"/>
              </w:rPr>
            </w:pPr>
            <w:r>
              <w:rPr>
                <w:rFonts w:hint="eastAsia" w:cs="Times New Roman"/>
                <w:color w:val="000000"/>
                <w:sz w:val="24"/>
                <w:szCs w:val="22"/>
                <w:lang w:val="en-US" w:eastAsia="zh-CN"/>
              </w:rPr>
              <w:t>厂区内</w:t>
            </w:r>
            <w:r>
              <w:rPr>
                <w:rFonts w:hint="eastAsia" w:ascii="Times New Roman" w:hAnsi="Times New Roman" w:cs="Times New Roman"/>
                <w:color w:val="000000"/>
                <w:sz w:val="24"/>
                <w:szCs w:val="22"/>
                <w:lang w:val="en-US" w:eastAsia="zh-CN"/>
              </w:rPr>
              <w:t>厂房外</w:t>
            </w:r>
            <w:r>
              <w:rPr>
                <w:rFonts w:hint="default" w:ascii="Times New Roman" w:hAnsi="Times New Roman" w:cs="Times New Roman"/>
                <w:color w:val="000000"/>
                <w:sz w:val="24"/>
                <w:szCs w:val="22"/>
                <w:lang w:val="en-US" w:eastAsia="zh-CN"/>
              </w:rPr>
              <w:t>颗粒物</w:t>
            </w:r>
            <w:r>
              <w:rPr>
                <w:rFonts w:hint="eastAsia" w:cs="Times New Roman"/>
                <w:color w:val="000000"/>
                <w:sz w:val="24"/>
                <w:szCs w:val="22"/>
                <w:lang w:val="en-US" w:eastAsia="zh-CN"/>
              </w:rPr>
              <w:t>执行</w:t>
            </w:r>
            <w:r>
              <w:rPr>
                <w:rFonts w:hint="default" w:ascii="Times New Roman" w:hAnsi="Times New Roman" w:cs="Times New Roman"/>
                <w:color w:val="000000"/>
                <w:sz w:val="24"/>
                <w:szCs w:val="22"/>
                <w:lang w:val="en-US" w:eastAsia="zh-CN"/>
              </w:rPr>
              <w:t>《水泥工业大气污染物排放标准》（</w:t>
            </w:r>
            <w:r>
              <w:rPr>
                <w:rFonts w:hint="eastAsia" w:cs="Times New Roman"/>
                <w:color w:val="000000"/>
                <w:sz w:val="24"/>
                <w:szCs w:val="22"/>
                <w:lang w:val="en-US" w:eastAsia="zh-CN"/>
              </w:rPr>
              <w:t>DB50/656-2023</w:t>
            </w:r>
            <w:r>
              <w:rPr>
                <w:rFonts w:hint="default" w:ascii="Times New Roman" w:hAnsi="Times New Roman" w:cs="Times New Roman"/>
                <w:color w:val="000000"/>
                <w:sz w:val="24"/>
                <w:szCs w:val="22"/>
                <w:lang w:val="en-US" w:eastAsia="zh-CN"/>
              </w:rPr>
              <w:t>）表</w:t>
            </w:r>
            <w:r>
              <w:rPr>
                <w:rFonts w:hint="eastAsia" w:cs="Times New Roman"/>
                <w:color w:val="000000"/>
                <w:sz w:val="24"/>
                <w:szCs w:val="22"/>
                <w:lang w:val="en-US" w:eastAsia="zh-CN"/>
              </w:rPr>
              <w:t>2</w:t>
            </w:r>
            <w:r>
              <w:rPr>
                <w:rFonts w:hint="default" w:ascii="Times New Roman" w:hAnsi="Times New Roman" w:cs="Times New Roman"/>
                <w:color w:val="000000"/>
                <w:sz w:val="24"/>
                <w:szCs w:val="22"/>
                <w:lang w:val="en-US" w:eastAsia="zh-CN"/>
              </w:rPr>
              <w:t>中</w:t>
            </w:r>
            <w:r>
              <w:rPr>
                <w:rFonts w:hint="eastAsia" w:cs="Times New Roman"/>
                <w:color w:val="000000"/>
                <w:sz w:val="24"/>
                <w:szCs w:val="22"/>
                <w:lang w:val="en-US" w:eastAsia="zh-CN"/>
              </w:rPr>
              <w:t>无组织</w:t>
            </w:r>
            <w:r>
              <w:rPr>
                <w:rFonts w:hint="default" w:ascii="Times New Roman" w:hAnsi="Times New Roman" w:cs="Times New Roman"/>
                <w:color w:val="000000"/>
                <w:sz w:val="24"/>
                <w:szCs w:val="22"/>
                <w:lang w:val="en-US" w:eastAsia="zh-CN"/>
              </w:rPr>
              <w:t>排放限值</w:t>
            </w:r>
            <w:r>
              <w:rPr>
                <w:rFonts w:hint="eastAsia" w:cs="Times New Roman"/>
                <w:color w:val="000000"/>
                <w:sz w:val="24"/>
                <w:szCs w:val="22"/>
                <w:lang w:val="en-US" w:eastAsia="zh-CN"/>
              </w:rPr>
              <w:t>；</w:t>
            </w:r>
            <w:r>
              <w:rPr>
                <w:rFonts w:hint="eastAsia" w:ascii="Times New Roman" w:hAnsi="Times New Roman" w:cs="Times New Roman"/>
                <w:color w:val="000000"/>
                <w:sz w:val="24"/>
                <w:szCs w:val="22"/>
                <w:lang w:val="en-US" w:eastAsia="zh-CN"/>
              </w:rPr>
              <w:t>厂区内厂房外非甲烷总烃执行</w:t>
            </w:r>
            <w:r>
              <w:rPr>
                <w:rFonts w:hint="default" w:ascii="Times New Roman" w:hAnsi="Times New Roman" w:cs="Times New Roman"/>
                <w:color w:val="000000"/>
                <w:sz w:val="24"/>
                <w:szCs w:val="22"/>
                <w:lang w:val="en-US" w:eastAsia="zh-CN"/>
              </w:rPr>
              <w:t>《挥发性有机物无组织排放控制标准》</w:t>
            </w:r>
            <w:r>
              <w:rPr>
                <w:rFonts w:hint="eastAsia" w:cs="Times New Roman"/>
                <w:color w:val="000000"/>
                <w:sz w:val="24"/>
                <w:szCs w:val="22"/>
                <w:lang w:val="en-US" w:eastAsia="zh-CN"/>
              </w:rPr>
              <w:t>（</w:t>
            </w:r>
            <w:r>
              <w:rPr>
                <w:rFonts w:hint="default" w:ascii="Times New Roman" w:hAnsi="Times New Roman" w:cs="Times New Roman"/>
                <w:color w:val="000000"/>
                <w:sz w:val="24"/>
                <w:szCs w:val="22"/>
                <w:lang w:val="en-US" w:eastAsia="zh-CN"/>
              </w:rPr>
              <w:t>GB37822-2019</w:t>
            </w:r>
            <w:r>
              <w:rPr>
                <w:rFonts w:hint="eastAsia" w:cs="Times New Roman"/>
                <w:color w:val="000000"/>
                <w:sz w:val="24"/>
                <w:szCs w:val="22"/>
                <w:lang w:val="en-US" w:eastAsia="zh-CN"/>
              </w:rPr>
              <w:t>）。</w:t>
            </w:r>
          </w:p>
          <w:p w14:paraId="624DA52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000000"/>
              </w:rPr>
            </w:pPr>
            <w:r>
              <w:rPr>
                <w:rFonts w:hint="eastAsia" w:cs="Times New Roman"/>
                <w:color w:val="000000"/>
                <w:sz w:val="24"/>
                <w:szCs w:val="22"/>
                <w:lang w:val="en-US" w:eastAsia="zh-CN"/>
              </w:rPr>
              <w:t>厂界</w:t>
            </w:r>
            <w:r>
              <w:rPr>
                <w:rFonts w:hint="default" w:ascii="Times New Roman" w:hAnsi="Times New Roman" w:cs="Times New Roman"/>
                <w:color w:val="000000"/>
                <w:sz w:val="24"/>
                <w:szCs w:val="22"/>
                <w:lang w:val="en-US" w:eastAsia="zh-CN"/>
              </w:rPr>
              <w:t>无组织排放的废气中氟化物</w:t>
            </w:r>
            <w:r>
              <w:rPr>
                <w:rFonts w:hint="eastAsia" w:cs="Times New Roman"/>
                <w:color w:val="000000"/>
                <w:sz w:val="24"/>
                <w:szCs w:val="22"/>
                <w:lang w:val="en-US" w:eastAsia="zh-CN"/>
              </w:rPr>
              <w:t>、硫酸雾</w:t>
            </w:r>
            <w:r>
              <w:rPr>
                <w:rFonts w:hint="default" w:ascii="Times New Roman" w:hAnsi="Times New Roman" w:cs="Times New Roman"/>
                <w:color w:val="000000"/>
                <w:sz w:val="24"/>
                <w:szCs w:val="22"/>
                <w:lang w:val="en-US" w:eastAsia="zh-CN"/>
              </w:rPr>
              <w:t>执行《无机化学工业污染物排放标准》</w:t>
            </w:r>
            <w:r>
              <w:rPr>
                <w:rFonts w:hint="eastAsia" w:cs="Times New Roman"/>
                <w:color w:val="000000"/>
                <w:sz w:val="24"/>
                <w:szCs w:val="22"/>
                <w:lang w:val="en-US" w:eastAsia="zh-CN"/>
              </w:rPr>
              <w:t>（</w:t>
            </w:r>
            <w:r>
              <w:rPr>
                <w:rFonts w:hint="default" w:ascii="Times New Roman" w:hAnsi="Times New Roman" w:cs="Times New Roman"/>
                <w:color w:val="000000"/>
                <w:sz w:val="24"/>
                <w:szCs w:val="22"/>
                <w:lang w:val="en-US" w:eastAsia="zh-CN"/>
              </w:rPr>
              <w:t>GB31573-2015</w:t>
            </w:r>
            <w:r>
              <w:rPr>
                <w:rFonts w:hint="eastAsia" w:cs="Times New Roman"/>
                <w:color w:val="000000"/>
                <w:sz w:val="24"/>
                <w:szCs w:val="22"/>
                <w:lang w:val="en-US" w:eastAsia="zh-CN"/>
              </w:rPr>
              <w:t>）及修改单</w:t>
            </w:r>
            <w:r>
              <w:rPr>
                <w:rFonts w:hint="default" w:ascii="Times New Roman" w:hAnsi="Times New Roman" w:cs="Times New Roman"/>
                <w:color w:val="000000"/>
                <w:sz w:val="24"/>
                <w:szCs w:val="22"/>
                <w:lang w:val="en-US" w:eastAsia="zh-CN"/>
              </w:rPr>
              <w:t>中表5的污染物排放限值</w:t>
            </w:r>
            <w:r>
              <w:rPr>
                <w:rFonts w:hint="eastAsia" w:cs="Times New Roman"/>
                <w:color w:val="000000"/>
                <w:sz w:val="24"/>
                <w:szCs w:val="22"/>
                <w:lang w:val="en-US" w:eastAsia="zh-CN"/>
              </w:rPr>
              <w:t>；颗粒物</w:t>
            </w:r>
            <w:r>
              <w:rPr>
                <w:rFonts w:hint="default" w:ascii="Times New Roman" w:hAnsi="Times New Roman" w:cs="Times New Roman"/>
                <w:color w:val="000000"/>
                <w:sz w:val="24"/>
                <w:szCs w:val="22"/>
                <w:lang w:val="en-US" w:eastAsia="zh-CN"/>
              </w:rPr>
              <w:t xml:space="preserve">执行《大气污染物综合排放标准》 </w:t>
            </w:r>
            <w:r>
              <w:rPr>
                <w:rFonts w:hint="eastAsia" w:ascii="Times New Roman" w:hAnsi="Times New Roman" w:cs="Times New Roman"/>
                <w:color w:val="000000"/>
                <w:sz w:val="24"/>
                <w:szCs w:val="22"/>
                <w:lang w:val="en-US" w:eastAsia="zh-CN"/>
              </w:rPr>
              <w:t>（</w:t>
            </w:r>
            <w:r>
              <w:rPr>
                <w:rFonts w:hint="default" w:ascii="Times New Roman" w:hAnsi="Times New Roman" w:cs="Times New Roman"/>
                <w:color w:val="000000"/>
                <w:sz w:val="24"/>
                <w:szCs w:val="22"/>
                <w:lang w:val="en-US" w:eastAsia="zh-CN"/>
              </w:rPr>
              <w:t>DB50/418-2016</w:t>
            </w:r>
            <w:r>
              <w:rPr>
                <w:rFonts w:hint="eastAsia" w:ascii="Times New Roman" w:hAnsi="Times New Roman" w:cs="Times New Roman"/>
                <w:color w:val="000000"/>
                <w:sz w:val="24"/>
                <w:szCs w:val="22"/>
                <w:lang w:val="en-US" w:eastAsia="zh-CN"/>
              </w:rPr>
              <w:t>）</w:t>
            </w:r>
            <w:r>
              <w:rPr>
                <w:rFonts w:hint="eastAsia" w:cs="Times New Roman"/>
                <w:color w:val="000000"/>
                <w:sz w:val="24"/>
                <w:szCs w:val="22"/>
                <w:lang w:val="en-US" w:eastAsia="zh-CN"/>
              </w:rPr>
              <w:t>；</w:t>
            </w:r>
            <w:r>
              <w:rPr>
                <w:rFonts w:hint="default" w:ascii="Times New Roman" w:hAnsi="Times New Roman" w:cs="Times New Roman"/>
                <w:color w:val="000000"/>
                <w:sz w:val="24"/>
                <w:szCs w:val="22"/>
                <w:lang w:val="en-US" w:eastAsia="zh-CN"/>
              </w:rPr>
              <w:t xml:space="preserve">臭气浓度执行《恶臭污染物排放标准》 </w:t>
            </w:r>
            <w:r>
              <w:rPr>
                <w:rFonts w:hint="eastAsia" w:ascii="Times New Roman" w:hAnsi="Times New Roman" w:cs="Times New Roman"/>
                <w:color w:val="000000"/>
                <w:sz w:val="24"/>
                <w:szCs w:val="22"/>
                <w:lang w:val="en-US" w:eastAsia="zh-CN"/>
              </w:rPr>
              <w:t>（</w:t>
            </w:r>
            <w:r>
              <w:rPr>
                <w:rFonts w:hint="default" w:ascii="Times New Roman" w:hAnsi="Times New Roman" w:cs="Times New Roman"/>
                <w:color w:val="000000"/>
                <w:sz w:val="24"/>
                <w:szCs w:val="22"/>
                <w:lang w:val="en-US" w:eastAsia="zh-CN"/>
              </w:rPr>
              <w:t>GB14554-93</w:t>
            </w:r>
            <w:r>
              <w:rPr>
                <w:rFonts w:hint="eastAsia" w:ascii="Times New Roman" w:hAnsi="Times New Roman" w:cs="Times New Roman"/>
                <w:color w:val="000000"/>
                <w:sz w:val="24"/>
                <w:szCs w:val="22"/>
                <w:lang w:val="en-US" w:eastAsia="zh-CN"/>
              </w:rPr>
              <w:t>）</w:t>
            </w:r>
            <w:r>
              <w:rPr>
                <w:rFonts w:hint="eastAsia" w:cs="Times New Roman"/>
                <w:color w:val="000000"/>
                <w:sz w:val="24"/>
                <w:szCs w:val="22"/>
                <w:lang w:val="en-US" w:eastAsia="zh-CN"/>
              </w:rPr>
              <w:t>。</w:t>
            </w:r>
          </w:p>
          <w:p w14:paraId="51D3E009">
            <w:pPr>
              <w:keepLines w:val="0"/>
              <w:pageBreakBefore w:val="0"/>
              <w:kinsoku/>
              <w:wordWrap/>
              <w:topLinePunct w:val="0"/>
              <w:bidi w:val="0"/>
              <w:adjustRightInd w:val="0"/>
              <w:snapToGrid w:val="0"/>
              <w:spacing w:line="360" w:lineRule="auto"/>
              <w:ind w:left="0" w:leftChars="0" w:firstLine="480" w:firstLineChars="200"/>
              <w:jc w:val="left"/>
              <w:rPr>
                <w:rFonts w:hint="default" w:ascii="Times New Roman" w:hAnsi="宋体"/>
                <w:bCs/>
                <w:color w:val="000000"/>
                <w:sz w:val="24"/>
                <w:szCs w:val="24"/>
                <w:lang w:val="en-US" w:eastAsia="zh-CN"/>
              </w:rPr>
            </w:pPr>
            <w:r>
              <w:rPr>
                <w:rFonts w:hint="default" w:ascii="Times New Roman" w:hAnsi="宋体"/>
                <w:bCs/>
                <w:color w:val="000000"/>
                <w:sz w:val="24"/>
                <w:szCs w:val="24"/>
                <w:lang w:val="en-US" w:eastAsia="zh-CN"/>
              </w:rPr>
              <w:t>（2）地表水</w:t>
            </w:r>
          </w:p>
          <w:p w14:paraId="2F38B5E6">
            <w:pPr>
              <w:keepLines w:val="0"/>
              <w:pageBreakBefore w:val="0"/>
              <w:kinsoku/>
              <w:wordWrap/>
              <w:topLinePunct w:val="0"/>
              <w:bidi w:val="0"/>
              <w:adjustRightInd w:val="0"/>
              <w:snapToGrid w:val="0"/>
              <w:spacing w:line="360" w:lineRule="auto"/>
              <w:ind w:left="0" w:leftChars="0" w:firstLine="480" w:firstLineChars="200"/>
              <w:jc w:val="left"/>
              <w:rPr>
                <w:rFonts w:hint="default" w:ascii="Times New Roman" w:hAnsi="宋体"/>
                <w:bCs/>
                <w:color w:val="000000"/>
                <w:sz w:val="24"/>
                <w:szCs w:val="24"/>
                <w:lang w:val="en-US" w:eastAsia="zh-CN"/>
              </w:rPr>
            </w:pPr>
            <w:r>
              <w:rPr>
                <w:rFonts w:hint="default" w:ascii="Times New Roman" w:hAnsi="宋体"/>
                <w:bCs/>
                <w:color w:val="000000"/>
                <w:sz w:val="24"/>
                <w:szCs w:val="24"/>
                <w:lang w:val="en-US" w:eastAsia="zh-CN"/>
              </w:rPr>
              <w:t>项目所在</w:t>
            </w:r>
            <w:r>
              <w:rPr>
                <w:rFonts w:hint="eastAsia" w:ascii="Times New Roman" w:hAnsi="宋体"/>
                <w:bCs/>
                <w:color w:val="000000"/>
                <w:sz w:val="24"/>
                <w:szCs w:val="24"/>
                <w:lang w:val="en-US" w:eastAsia="zh-CN"/>
              </w:rPr>
              <w:t>长江</w:t>
            </w:r>
            <w:r>
              <w:rPr>
                <w:rFonts w:hint="default" w:ascii="Times New Roman" w:hAnsi="宋体"/>
                <w:bCs/>
                <w:color w:val="000000"/>
                <w:sz w:val="24"/>
                <w:szCs w:val="24"/>
                <w:lang w:val="en-US" w:eastAsia="zh-CN"/>
              </w:rPr>
              <w:t>江段执行《地表水环境质量标准》（GB 3838-2002）III 类水域标准。</w:t>
            </w:r>
          </w:p>
          <w:p w14:paraId="42993083">
            <w:pPr>
              <w:keepLines w:val="0"/>
              <w:pageBreakBefore w:val="0"/>
              <w:kinsoku/>
              <w:wordWrap/>
              <w:topLinePunct w:val="0"/>
              <w:bidi w:val="0"/>
              <w:adjustRightInd w:val="0"/>
              <w:snapToGrid w:val="0"/>
              <w:spacing w:line="360" w:lineRule="auto"/>
              <w:ind w:left="0" w:leftChars="0" w:firstLine="480" w:firstLineChars="200"/>
              <w:jc w:val="left"/>
              <w:rPr>
                <w:rFonts w:hint="default" w:ascii="Times New Roman" w:hAnsi="宋体"/>
                <w:bCs/>
                <w:color w:val="000000"/>
                <w:sz w:val="24"/>
                <w:szCs w:val="24"/>
                <w:lang w:val="en-US" w:eastAsia="zh-CN"/>
              </w:rPr>
            </w:pPr>
            <w:r>
              <w:rPr>
                <w:rFonts w:hint="default" w:ascii="Times New Roman" w:hAnsi="宋体"/>
                <w:bCs/>
                <w:color w:val="000000"/>
                <w:sz w:val="24"/>
                <w:szCs w:val="24"/>
                <w:lang w:val="en-US" w:eastAsia="zh-CN"/>
              </w:rPr>
              <w:t>（3）地下水</w:t>
            </w:r>
          </w:p>
          <w:p w14:paraId="14267D73">
            <w:pPr>
              <w:keepLines w:val="0"/>
              <w:pageBreakBefore w:val="0"/>
              <w:kinsoku/>
              <w:wordWrap/>
              <w:topLinePunct w:val="0"/>
              <w:bidi w:val="0"/>
              <w:adjustRightInd w:val="0"/>
              <w:snapToGrid w:val="0"/>
              <w:spacing w:line="360" w:lineRule="auto"/>
              <w:ind w:left="0" w:leftChars="0" w:firstLine="480" w:firstLineChars="200"/>
              <w:jc w:val="left"/>
              <w:rPr>
                <w:rFonts w:hint="default" w:ascii="Times New Roman" w:hAnsi="宋体"/>
                <w:bCs/>
                <w:color w:val="000000"/>
                <w:sz w:val="24"/>
                <w:szCs w:val="24"/>
                <w:lang w:val="en-US" w:eastAsia="zh-CN"/>
              </w:rPr>
            </w:pPr>
            <w:r>
              <w:rPr>
                <w:rFonts w:hint="default" w:ascii="Times New Roman" w:hAnsi="宋体"/>
                <w:bCs/>
                <w:color w:val="000000"/>
                <w:sz w:val="24"/>
                <w:szCs w:val="24"/>
                <w:lang w:val="en-US" w:eastAsia="zh-CN"/>
              </w:rPr>
              <w:t>地下水执行《地下水质量标准》（GB/T 14848-2017）中 III 类标准。</w:t>
            </w:r>
          </w:p>
          <w:p w14:paraId="2E458C4A">
            <w:pPr>
              <w:keepLines w:val="0"/>
              <w:pageBreakBefore w:val="0"/>
              <w:kinsoku/>
              <w:wordWrap/>
              <w:topLinePunct w:val="0"/>
              <w:bidi w:val="0"/>
              <w:adjustRightInd w:val="0"/>
              <w:snapToGrid w:val="0"/>
              <w:spacing w:line="360" w:lineRule="auto"/>
              <w:ind w:left="0" w:leftChars="0" w:firstLine="480" w:firstLineChars="200"/>
              <w:jc w:val="left"/>
              <w:rPr>
                <w:rFonts w:hint="default" w:ascii="Times New Roman" w:hAnsi="宋体"/>
                <w:bCs/>
                <w:color w:val="000000"/>
                <w:sz w:val="24"/>
                <w:szCs w:val="24"/>
                <w:lang w:val="en-US" w:eastAsia="zh-CN"/>
              </w:rPr>
            </w:pPr>
            <w:r>
              <w:rPr>
                <w:rFonts w:hint="default" w:ascii="Times New Roman" w:hAnsi="宋体"/>
                <w:bCs/>
                <w:color w:val="000000"/>
                <w:sz w:val="24"/>
                <w:szCs w:val="24"/>
                <w:lang w:val="en-US" w:eastAsia="zh-CN"/>
              </w:rPr>
              <w:t>（4）声环境</w:t>
            </w:r>
          </w:p>
          <w:p w14:paraId="685CB8E5">
            <w:pPr>
              <w:keepLines w:val="0"/>
              <w:pageBreakBefore w:val="0"/>
              <w:kinsoku/>
              <w:wordWrap/>
              <w:topLinePunct w:val="0"/>
              <w:bidi w:val="0"/>
              <w:adjustRightInd w:val="0"/>
              <w:snapToGrid w:val="0"/>
              <w:spacing w:line="360" w:lineRule="auto"/>
              <w:ind w:left="0" w:leftChars="0" w:firstLine="480" w:firstLineChars="200"/>
              <w:jc w:val="left"/>
              <w:rPr>
                <w:rFonts w:hint="default" w:ascii="Times New Roman" w:hAnsi="宋体"/>
                <w:bCs/>
                <w:color w:val="000000"/>
                <w:sz w:val="24"/>
                <w:szCs w:val="24"/>
                <w:lang w:val="en-US" w:eastAsia="zh-CN"/>
              </w:rPr>
            </w:pPr>
            <w:r>
              <w:rPr>
                <w:rFonts w:hint="default" w:ascii="Times New Roman" w:hAnsi="宋体"/>
                <w:bCs/>
                <w:color w:val="000000"/>
                <w:sz w:val="24"/>
                <w:szCs w:val="24"/>
                <w:lang w:val="en-US" w:eastAsia="zh-CN"/>
              </w:rPr>
              <w:t>项目所在地区属工业园区，声环境质量执行《声环境质量标准》（GB3096-2008）中 3类区标准。</w:t>
            </w:r>
          </w:p>
          <w:p w14:paraId="5C4689DB">
            <w:pPr>
              <w:keepLines w:val="0"/>
              <w:pageBreakBefore w:val="0"/>
              <w:kinsoku/>
              <w:wordWrap/>
              <w:topLinePunct w:val="0"/>
              <w:bidi w:val="0"/>
              <w:adjustRightInd w:val="0"/>
              <w:snapToGrid w:val="0"/>
              <w:spacing w:line="360" w:lineRule="auto"/>
              <w:ind w:left="0" w:leftChars="0" w:firstLine="480" w:firstLineChars="200"/>
              <w:jc w:val="left"/>
              <w:rPr>
                <w:rFonts w:hint="default" w:ascii="Times New Roman" w:hAnsi="宋体"/>
                <w:bCs/>
                <w:color w:val="000000"/>
                <w:sz w:val="24"/>
                <w:szCs w:val="24"/>
                <w:lang w:val="en-US" w:eastAsia="zh-CN"/>
              </w:rPr>
            </w:pPr>
            <w:r>
              <w:rPr>
                <w:rFonts w:hint="default" w:ascii="Times New Roman" w:hAnsi="宋体"/>
                <w:bCs/>
                <w:color w:val="000000"/>
                <w:sz w:val="24"/>
                <w:szCs w:val="24"/>
                <w:lang w:val="en-US" w:eastAsia="zh-CN"/>
              </w:rPr>
              <w:t>（5）土壤环境。</w:t>
            </w:r>
          </w:p>
          <w:p w14:paraId="4E2F3CE5">
            <w:pPr>
              <w:keepLines w:val="0"/>
              <w:pageBreakBefore w:val="0"/>
              <w:kinsoku/>
              <w:wordWrap/>
              <w:topLinePunct w:val="0"/>
              <w:bidi w:val="0"/>
              <w:adjustRightInd w:val="0"/>
              <w:snapToGrid w:val="0"/>
              <w:spacing w:line="360" w:lineRule="auto"/>
              <w:ind w:left="0" w:leftChars="0" w:firstLine="480" w:firstLineChars="200"/>
              <w:jc w:val="left"/>
              <w:rPr>
                <w:rFonts w:hint="default" w:ascii="Times New Roman" w:hAnsi="宋体"/>
                <w:bCs/>
                <w:color w:val="000000"/>
                <w:sz w:val="24"/>
                <w:szCs w:val="24"/>
                <w:lang w:val="en-US" w:eastAsia="zh-CN"/>
              </w:rPr>
            </w:pPr>
            <w:r>
              <w:rPr>
                <w:rFonts w:hint="default" w:ascii="Times New Roman" w:hAnsi="宋体"/>
                <w:bCs/>
                <w:color w:val="000000"/>
                <w:sz w:val="24"/>
                <w:szCs w:val="24"/>
                <w:lang w:val="en-US" w:eastAsia="zh-CN"/>
              </w:rPr>
              <w:t>项目场地内所在区域为园区，属建设用地，土壤环境质量执行《土壤环境质量 建设用地土壤污染风险管控标准（试行）》（GB 36600-2018）中第二类用地筛选值。</w:t>
            </w:r>
          </w:p>
          <w:p w14:paraId="5A142F42">
            <w:pPr>
              <w:rPr>
                <w:rFonts w:hint="default" w:ascii="Times New Roman" w:hAnsi="Times New Roman" w:eastAsia="宋体" w:cs="Times New Roman"/>
                <w:sz w:val="24"/>
                <w:szCs w:val="24"/>
              </w:rPr>
            </w:pPr>
          </w:p>
        </w:tc>
      </w:tr>
      <w:tr w14:paraId="70A45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trHeight w:val="13571" w:hRule="atLeast"/>
          <w:jc w:val="center"/>
        </w:trPr>
        <w:tc>
          <w:tcPr>
            <w:tcW w:w="4999" w:type="pct"/>
            <w:gridSpan w:val="6"/>
            <w:noWrap w:val="0"/>
            <w:vAlign w:val="top"/>
          </w:tcPr>
          <w:p w14:paraId="7AD9A45E">
            <w:pPr>
              <w:pStyle w:val="17"/>
              <w:bidi w:val="0"/>
              <w:ind w:left="0" w:leftChars="0" w:firstLine="0" w:firstLineChars="0"/>
              <w:jc w:val="both"/>
              <w:rPr>
                <w:b/>
                <w:bCs/>
              </w:rPr>
            </w:pPr>
            <w:r>
              <w:rPr>
                <w:rFonts w:hint="eastAsia"/>
                <w:b/>
                <w:bCs/>
                <w:lang w:val="en-US" w:eastAsia="zh-CN"/>
              </w:rPr>
              <w:t>2</w:t>
            </w:r>
            <w:r>
              <w:rPr>
                <w:rFonts w:hint="default"/>
                <w:b/>
                <w:bCs/>
              </w:rPr>
              <w:t>.1</w:t>
            </w:r>
            <w:r>
              <w:rPr>
                <w:rFonts w:hint="eastAsia"/>
                <w:b/>
                <w:bCs/>
                <w:lang w:val="en-US" w:eastAsia="zh-CN"/>
              </w:rPr>
              <w:t>工程建设内容</w:t>
            </w:r>
          </w:p>
          <w:p w14:paraId="6D45B354">
            <w:pPr>
              <w:jc w:val="both"/>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2.1.1 地理位置及平面布置</w:t>
            </w:r>
          </w:p>
          <w:p w14:paraId="22A6FF9C">
            <w:pPr>
              <w:pStyle w:val="17"/>
              <w:numPr>
                <w:ilvl w:val="0"/>
                <w:numId w:val="0"/>
              </w:numPr>
              <w:bidi w:val="0"/>
              <w:ind w:firstLine="480" w:firstLineChars="200"/>
              <w:rPr>
                <w:rFonts w:hint="eastAsia" w:ascii="Times New Roman" w:hAnsi="Times New Roman" w:eastAsia="宋体"/>
                <w:b w:val="0"/>
                <w:bCs w:val="0"/>
                <w:color w:val="000000" w:themeColor="text1"/>
                <w:lang w:val="en-US" w:eastAsia="zh-CN"/>
                <w14:textFill>
                  <w14:solidFill>
                    <w14:schemeClr w14:val="tx1"/>
                  </w14:solidFill>
                </w14:textFill>
              </w:rPr>
            </w:pPr>
            <w:r>
              <w:rPr>
                <w:rFonts w:hint="eastAsia" w:ascii="Times New Roman" w:hAnsi="Times New Roman" w:eastAsia="宋体"/>
                <w:b w:val="0"/>
                <w:bCs w:val="0"/>
                <w:color w:val="000000" w:themeColor="text1"/>
                <w:lang w:val="en-US" w:eastAsia="zh-CN"/>
                <w14:textFill>
                  <w14:solidFill>
                    <w14:schemeClr w14:val="tx1"/>
                  </w14:solidFill>
                </w14:textFill>
              </w:rPr>
              <w:t>（1）地理位置及周边环境敏感目标调查</w:t>
            </w:r>
          </w:p>
          <w:p w14:paraId="58E2C1F5">
            <w:pPr>
              <w:pStyle w:val="7"/>
              <w:keepNext w:val="0"/>
              <w:keepLines w:val="0"/>
              <w:pageBreakBefore w:val="0"/>
              <w:widowControl w:val="0"/>
              <w:kinsoku/>
              <w:wordWrap/>
              <w:overflowPunct/>
              <w:topLinePunct w:val="0"/>
              <w:autoSpaceDE/>
              <w:autoSpaceDN/>
              <w:bidi w:val="0"/>
              <w:adjustRightInd/>
              <w:snapToGrid/>
              <w:spacing w:line="360" w:lineRule="auto"/>
              <w:ind w:left="0" w:right="0" w:firstLine="448" w:firstLineChars="2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pacing w:val="-8"/>
                <w:sz w:val="24"/>
                <w:szCs w:val="24"/>
              </w:rPr>
              <w:t>万州区位于重庆东北部，地处长江上游三峡库区腹心地带，介于东经</w:t>
            </w:r>
            <w:r>
              <w:rPr>
                <w:rFonts w:hint="default" w:ascii="Times New Roman" w:hAnsi="Times New Roman" w:eastAsia="Times New Roman" w:cs="Times New Roman"/>
                <w:color w:val="000000"/>
                <w:spacing w:val="-4"/>
                <w:sz w:val="24"/>
                <w:szCs w:val="24"/>
              </w:rPr>
              <w:t>107</w:t>
            </w:r>
            <w:r>
              <w:rPr>
                <w:rFonts w:hint="default" w:ascii="Times New Roman" w:hAnsi="Times New Roman" w:cs="Times New Roman"/>
                <w:color w:val="000000"/>
                <w:spacing w:val="-4"/>
                <w:sz w:val="24"/>
                <w:szCs w:val="24"/>
              </w:rPr>
              <w:t xml:space="preserve">° </w:t>
            </w:r>
            <w:r>
              <w:rPr>
                <w:rFonts w:hint="default" w:ascii="Times New Roman" w:hAnsi="Times New Roman" w:eastAsia="Times New Roman" w:cs="Times New Roman"/>
                <w:color w:val="000000"/>
                <w:sz w:val="24"/>
                <w:szCs w:val="24"/>
              </w:rPr>
              <w:t>55</w:t>
            </w:r>
            <w:r>
              <w:rPr>
                <w:rFonts w:hint="default" w:ascii="Times New Roman" w:hAnsi="Times New Roman" w:cs="Times New Roman"/>
                <w:color w:val="000000"/>
                <w:sz w:val="24"/>
                <w:szCs w:val="24"/>
              </w:rPr>
              <w:t>′～</w:t>
            </w:r>
            <w:r>
              <w:rPr>
                <w:rFonts w:hint="default" w:ascii="Times New Roman" w:hAnsi="Times New Roman" w:eastAsia="Times New Roman" w:cs="Times New Roman"/>
                <w:color w:val="000000"/>
                <w:sz w:val="24"/>
                <w:szCs w:val="24"/>
              </w:rPr>
              <w:t>108</w:t>
            </w:r>
            <w:r>
              <w:rPr>
                <w:rFonts w:hint="default" w:ascii="Times New Roman" w:hAnsi="Times New Roman" w:cs="Times New Roman"/>
                <w:color w:val="000000"/>
                <w:sz w:val="24"/>
                <w:szCs w:val="24"/>
              </w:rPr>
              <w:t>°</w:t>
            </w:r>
            <w:r>
              <w:rPr>
                <w:rFonts w:hint="default" w:ascii="Times New Roman" w:hAnsi="Times New Roman" w:eastAsia="Times New Roman" w:cs="Times New Roman"/>
                <w:color w:val="000000"/>
                <w:sz w:val="24"/>
                <w:szCs w:val="24"/>
              </w:rPr>
              <w:t>53</w:t>
            </w:r>
            <w:r>
              <w:rPr>
                <w:rFonts w:hint="default" w:ascii="Times New Roman" w:hAnsi="Times New Roman" w:cs="Times New Roman"/>
                <w:color w:val="000000"/>
                <w:spacing w:val="-2"/>
                <w:sz w:val="24"/>
                <w:szCs w:val="24"/>
              </w:rPr>
              <w:t>′，北纬</w:t>
            </w:r>
            <w:r>
              <w:rPr>
                <w:rFonts w:hint="default" w:ascii="Times New Roman" w:hAnsi="Times New Roman" w:eastAsia="Times New Roman" w:cs="Times New Roman"/>
                <w:color w:val="000000"/>
                <w:sz w:val="24"/>
                <w:szCs w:val="24"/>
              </w:rPr>
              <w:t>30</w:t>
            </w:r>
            <w:r>
              <w:rPr>
                <w:rFonts w:hint="default" w:ascii="Times New Roman" w:hAnsi="Times New Roman" w:cs="Times New Roman"/>
                <w:color w:val="000000"/>
                <w:sz w:val="24"/>
                <w:szCs w:val="24"/>
              </w:rPr>
              <w:t>°</w:t>
            </w:r>
            <w:r>
              <w:rPr>
                <w:rFonts w:hint="default" w:ascii="Times New Roman" w:hAnsi="Times New Roman" w:eastAsia="Times New Roman" w:cs="Times New Roman"/>
                <w:color w:val="000000"/>
                <w:sz w:val="24"/>
                <w:szCs w:val="24"/>
              </w:rPr>
              <w:t>24</w:t>
            </w:r>
            <w:r>
              <w:rPr>
                <w:rFonts w:hint="default" w:ascii="Times New Roman" w:hAnsi="Times New Roman" w:cs="Times New Roman"/>
                <w:color w:val="000000"/>
                <w:sz w:val="24"/>
                <w:szCs w:val="24"/>
              </w:rPr>
              <w:t>′～</w:t>
            </w:r>
            <w:r>
              <w:rPr>
                <w:rFonts w:hint="default" w:ascii="Times New Roman" w:hAnsi="Times New Roman" w:eastAsia="Times New Roman" w:cs="Times New Roman"/>
                <w:color w:val="000000"/>
                <w:sz w:val="24"/>
                <w:szCs w:val="24"/>
              </w:rPr>
              <w:t>3l</w:t>
            </w:r>
            <w:r>
              <w:rPr>
                <w:rFonts w:hint="default" w:ascii="Times New Roman" w:hAnsi="Times New Roman" w:cs="Times New Roman"/>
                <w:color w:val="000000"/>
                <w:sz w:val="24"/>
                <w:szCs w:val="24"/>
              </w:rPr>
              <w:t>°</w:t>
            </w:r>
            <w:r>
              <w:rPr>
                <w:rFonts w:hint="default" w:ascii="Times New Roman" w:hAnsi="Times New Roman" w:eastAsia="Times New Roman" w:cs="Times New Roman"/>
                <w:color w:val="000000"/>
                <w:sz w:val="24"/>
                <w:szCs w:val="24"/>
              </w:rPr>
              <w:t>15</w:t>
            </w:r>
            <w:r>
              <w:rPr>
                <w:rFonts w:hint="default" w:ascii="Times New Roman" w:hAnsi="Times New Roman" w:cs="Times New Roman"/>
                <w:color w:val="000000"/>
                <w:spacing w:val="-6"/>
                <w:sz w:val="24"/>
                <w:szCs w:val="24"/>
              </w:rPr>
              <w:t>′之间。东接云阳县，南连石柱县和湖北省利川市，西与忠县、梁平区毗邻，北与开州区和四川省开江县接壤，</w:t>
            </w:r>
            <w:r>
              <w:rPr>
                <w:rFonts w:hint="default" w:ascii="Times New Roman" w:hAnsi="Times New Roman" w:cs="Times New Roman"/>
                <w:color w:val="000000"/>
                <w:spacing w:val="10"/>
                <w:sz w:val="24"/>
                <w:szCs w:val="24"/>
              </w:rPr>
              <w:t>东西长</w:t>
            </w:r>
            <w:r>
              <w:rPr>
                <w:rFonts w:hint="default" w:ascii="Times New Roman" w:hAnsi="Times New Roman" w:eastAsia="Times New Roman" w:cs="Times New Roman"/>
                <w:color w:val="000000"/>
                <w:spacing w:val="3"/>
                <w:sz w:val="24"/>
                <w:szCs w:val="24"/>
              </w:rPr>
              <w:t>97.25km</w:t>
            </w:r>
            <w:r>
              <w:rPr>
                <w:rFonts w:hint="default" w:ascii="Times New Roman" w:hAnsi="Times New Roman" w:cs="Times New Roman"/>
                <w:color w:val="000000"/>
                <w:spacing w:val="8"/>
                <w:sz w:val="24"/>
                <w:szCs w:val="24"/>
              </w:rPr>
              <w:t>，南北宽</w:t>
            </w:r>
            <w:r>
              <w:rPr>
                <w:rFonts w:hint="default" w:ascii="Times New Roman" w:hAnsi="Times New Roman" w:eastAsia="Times New Roman" w:cs="Times New Roman"/>
                <w:color w:val="000000"/>
                <w:spacing w:val="3"/>
                <w:sz w:val="24"/>
                <w:szCs w:val="24"/>
              </w:rPr>
              <w:t>67.25km</w:t>
            </w:r>
            <w:r>
              <w:rPr>
                <w:rFonts w:hint="default" w:ascii="Times New Roman" w:hAnsi="Times New Roman" w:cs="Times New Roman"/>
                <w:color w:val="000000"/>
                <w:spacing w:val="9"/>
                <w:sz w:val="24"/>
                <w:szCs w:val="24"/>
              </w:rPr>
              <w:t>，面积</w:t>
            </w:r>
            <w:r>
              <w:rPr>
                <w:rFonts w:hint="default" w:ascii="Times New Roman" w:hAnsi="Times New Roman" w:eastAsia="Times New Roman" w:cs="Times New Roman"/>
                <w:color w:val="000000"/>
                <w:spacing w:val="4"/>
                <w:sz w:val="24"/>
                <w:szCs w:val="24"/>
              </w:rPr>
              <w:t>3457km</w:t>
            </w:r>
            <w:r>
              <w:rPr>
                <w:rFonts w:hint="default" w:ascii="Times New Roman" w:hAnsi="Times New Roman" w:cs="Times New Roman"/>
                <w:color w:val="000000"/>
                <w:spacing w:val="4"/>
                <w:sz w:val="24"/>
                <w:szCs w:val="24"/>
              </w:rPr>
              <w:t>²</w:t>
            </w:r>
            <w:r>
              <w:rPr>
                <w:rFonts w:hint="default" w:ascii="Times New Roman" w:hAnsi="Times New Roman" w:cs="Times New Roman"/>
                <w:color w:val="000000"/>
                <w:spacing w:val="9"/>
                <w:sz w:val="24"/>
                <w:szCs w:val="24"/>
              </w:rPr>
              <w:t>。主城区上距重庆水路</w:t>
            </w:r>
            <w:r>
              <w:rPr>
                <w:rFonts w:hint="default" w:ascii="Times New Roman" w:hAnsi="Times New Roman" w:eastAsia="Times New Roman" w:cs="Times New Roman"/>
                <w:color w:val="000000"/>
                <w:spacing w:val="9"/>
                <w:sz w:val="24"/>
                <w:szCs w:val="24"/>
              </w:rPr>
              <w:t>327km</w:t>
            </w:r>
            <w:r>
              <w:rPr>
                <w:rFonts w:hint="default" w:ascii="Times New Roman" w:hAnsi="Times New Roman" w:cs="Times New Roman"/>
                <w:color w:val="000000"/>
                <w:spacing w:val="6"/>
                <w:sz w:val="24"/>
                <w:szCs w:val="24"/>
              </w:rPr>
              <w:t>，陆</w:t>
            </w:r>
            <w:r>
              <w:rPr>
                <w:rFonts w:hint="default" w:ascii="Times New Roman" w:hAnsi="Times New Roman" w:cs="Times New Roman"/>
                <w:color w:val="000000"/>
                <w:spacing w:val="6"/>
                <w:sz w:val="24"/>
                <w:szCs w:val="24"/>
                <w:lang w:val="en-US" w:eastAsia="zh-CN"/>
              </w:rPr>
              <w:t>路</w:t>
            </w:r>
            <w:r>
              <w:rPr>
                <w:rFonts w:hint="default" w:ascii="Times New Roman" w:hAnsi="Times New Roman" w:eastAsia="Times New Roman" w:cs="Times New Roman"/>
                <w:color w:val="000000"/>
                <w:sz w:val="24"/>
                <w:szCs w:val="24"/>
              </w:rPr>
              <w:t>328km</w:t>
            </w:r>
            <w:r>
              <w:rPr>
                <w:rFonts w:hint="default" w:ascii="Times New Roman" w:hAnsi="Times New Roman" w:cs="Times New Roman"/>
                <w:color w:val="000000"/>
                <w:spacing w:val="-1"/>
                <w:sz w:val="24"/>
                <w:szCs w:val="24"/>
              </w:rPr>
              <w:t>，下至宜昌</w:t>
            </w:r>
            <w:r>
              <w:rPr>
                <w:rFonts w:hint="default" w:ascii="Times New Roman" w:hAnsi="Times New Roman" w:eastAsia="Times New Roman" w:cs="Times New Roman"/>
                <w:color w:val="000000"/>
                <w:sz w:val="24"/>
                <w:szCs w:val="24"/>
              </w:rPr>
              <w:t>321km</w:t>
            </w:r>
            <w:r>
              <w:rPr>
                <w:rFonts w:hint="default" w:ascii="Times New Roman" w:hAnsi="Times New Roman" w:cs="Times New Roman"/>
                <w:color w:val="000000"/>
                <w:sz w:val="24"/>
                <w:szCs w:val="24"/>
              </w:rPr>
              <w:t>。</w:t>
            </w:r>
          </w:p>
          <w:p w14:paraId="3837BB9D">
            <w:pPr>
              <w:pStyle w:val="7"/>
              <w:keepNext w:val="0"/>
              <w:keepLines w:val="0"/>
              <w:pageBreakBefore w:val="0"/>
              <w:widowControl w:val="0"/>
              <w:kinsoku/>
              <w:wordWrap/>
              <w:overflowPunct/>
              <w:topLinePunct w:val="0"/>
              <w:autoSpaceDE/>
              <w:autoSpaceDN/>
              <w:bidi w:val="0"/>
              <w:adjustRightInd/>
              <w:snapToGrid/>
              <w:spacing w:line="360" w:lineRule="auto"/>
              <w:ind w:left="0" w:right="0" w:firstLine="448" w:firstLineChars="2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pacing w:val="-8"/>
                <w:sz w:val="24"/>
                <w:szCs w:val="24"/>
              </w:rPr>
              <w:t>万州经开区九龙园区位于万州中心城区中部，属龙宝组团，南邻高峰组团。万州经开区九龙园区是城市工业南向拓展的桥头堡，未来对外交通联系体现“南货北客”的特征</w:t>
            </w:r>
            <w:r>
              <w:rPr>
                <w:rFonts w:hint="default" w:ascii="Times New Roman" w:hAnsi="Times New Roman" w:cs="Times New Roman"/>
                <w:color w:val="000000"/>
                <w:sz w:val="24"/>
                <w:szCs w:val="24"/>
              </w:rPr>
              <w:t>。</w:t>
            </w:r>
          </w:p>
          <w:p w14:paraId="48551922">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本项目位于万州经开区九龙园区（原万州盐气化工园）现</w:t>
            </w:r>
            <w:r>
              <w:rPr>
                <w:rFonts w:hint="eastAsia" w:cs="Times New Roman"/>
                <w:color w:val="000000"/>
                <w:sz w:val="24"/>
                <w:szCs w:val="24"/>
                <w:lang w:val="en-US" w:eastAsia="zh-CN"/>
              </w:rPr>
              <w:t>重庆同展模具制造有限公司</w:t>
            </w:r>
            <w:r>
              <w:rPr>
                <w:rFonts w:hint="default" w:ascii="Times New Roman" w:hAnsi="Times New Roman" w:cs="Times New Roman"/>
                <w:color w:val="000000"/>
                <w:sz w:val="24"/>
                <w:szCs w:val="24"/>
              </w:rPr>
              <w:t>厂区内，项目地理位置见附图1。</w:t>
            </w:r>
          </w:p>
          <w:p w14:paraId="670684B5">
            <w:pPr>
              <w:pStyle w:val="17"/>
              <w:bidi w:val="0"/>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区域空气环境质量、地表水环境质量、声环境质量、地下水环境质量及土壤环境质量良好，有一定的环境容量。项目产生的废气、废水等各类污染物，按照本次环评要求的措施治理后，均能达标排放，项目的产排污对环境敏感点影响较小。</w:t>
            </w:r>
          </w:p>
          <w:p w14:paraId="1065E83A">
            <w:pPr>
              <w:pStyle w:val="17"/>
              <w:bidi w:val="0"/>
              <w:rPr>
                <w:rFonts w:hint="eastAsia" w:ascii="Times New Roman" w:hAnsi="Times New Roman" w:eastAsia="宋体"/>
                <w:b w:val="0"/>
                <w:bCs w:val="0"/>
                <w:color w:val="000000" w:themeColor="text1"/>
                <w:lang w:val="en-US" w:eastAsia="zh-CN"/>
                <w14:textFill>
                  <w14:solidFill>
                    <w14:schemeClr w14:val="tx1"/>
                  </w14:solidFill>
                </w14:textFill>
              </w:rPr>
            </w:pPr>
            <w:r>
              <w:rPr>
                <w:rFonts w:hint="eastAsia" w:ascii="Times New Roman" w:hAnsi="Times New Roman" w:eastAsia="宋体"/>
                <w:b w:val="0"/>
                <w:bCs w:val="0"/>
                <w:color w:val="000000" w:themeColor="text1"/>
                <w:lang w:val="en-US" w:eastAsia="zh-CN"/>
                <w14:textFill>
                  <w14:solidFill>
                    <w14:schemeClr w14:val="tx1"/>
                  </w14:solidFill>
                </w14:textFill>
              </w:rPr>
              <w:t>项目地理位置图详见附图1</w:t>
            </w:r>
          </w:p>
          <w:p w14:paraId="7644E98B">
            <w:pPr>
              <w:pStyle w:val="17"/>
              <w:numPr>
                <w:ilvl w:val="0"/>
                <w:numId w:val="3"/>
              </w:numPr>
              <w:bidi w:val="0"/>
              <w:rPr>
                <w:rFonts w:hint="eastAsia" w:ascii="Times New Roman" w:hAnsi="Times New Roman" w:eastAsia="宋体"/>
                <w:b w:val="0"/>
                <w:bCs w:val="0"/>
                <w:color w:val="000000" w:themeColor="text1"/>
                <w:lang w:val="en-US" w:eastAsia="zh-CN"/>
                <w14:textFill>
                  <w14:solidFill>
                    <w14:schemeClr w14:val="tx1"/>
                  </w14:solidFill>
                </w14:textFill>
              </w:rPr>
            </w:pPr>
            <w:r>
              <w:rPr>
                <w:rFonts w:hint="eastAsia" w:ascii="Times New Roman" w:hAnsi="Times New Roman" w:eastAsia="宋体"/>
                <w:b w:val="0"/>
                <w:bCs w:val="0"/>
                <w:color w:val="000000" w:themeColor="text1"/>
                <w:lang w:val="en-US" w:eastAsia="zh-CN"/>
                <w14:textFill>
                  <w14:solidFill>
                    <w14:schemeClr w14:val="tx1"/>
                  </w14:solidFill>
                </w14:textFill>
              </w:rPr>
              <w:t>平面布置</w:t>
            </w:r>
          </w:p>
          <w:p w14:paraId="5815D293">
            <w:pPr>
              <w:spacing w:line="360" w:lineRule="auto"/>
              <w:ind w:firstLine="480" w:firstLineChars="200"/>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rPr>
              <w:t>本项目</w:t>
            </w:r>
            <w:r>
              <w:rPr>
                <w:rFonts w:hint="default" w:ascii="Times New Roman" w:hAnsi="Times New Roman" w:cs="Times New Roman"/>
                <w:color w:val="000000"/>
                <w:sz w:val="24"/>
                <w:szCs w:val="24"/>
                <w:u w:val="none"/>
                <w:lang w:eastAsia="zh-CN"/>
              </w:rPr>
              <w:t>位于</w:t>
            </w:r>
            <w:r>
              <w:rPr>
                <w:rFonts w:hint="eastAsia" w:cs="Times New Roman"/>
                <w:color w:val="000000"/>
                <w:sz w:val="24"/>
                <w:szCs w:val="24"/>
                <w:u w:val="none"/>
                <w:lang w:eastAsia="zh-CN"/>
              </w:rPr>
              <w:t>重庆市万州区龙都街道龙胜路7号1#厂房（万州经开区九龙园），</w:t>
            </w:r>
            <w:r>
              <w:rPr>
                <w:rFonts w:hint="eastAsia" w:cs="Times New Roman"/>
                <w:color w:val="000000"/>
                <w:sz w:val="24"/>
                <w:szCs w:val="24"/>
                <w:u w:val="none"/>
                <w:lang w:val="en-US" w:eastAsia="zh-CN"/>
              </w:rPr>
              <w:t>租赁同展公司</w:t>
            </w:r>
            <w:r>
              <w:rPr>
                <w:rFonts w:hint="default" w:ascii="Times New Roman" w:hAnsi="Times New Roman" w:cs="Times New Roman"/>
                <w:color w:val="000000"/>
                <w:sz w:val="24"/>
                <w:szCs w:val="24"/>
                <w:u w:val="none"/>
              </w:rPr>
              <w:t>已建成的</w:t>
            </w:r>
            <w:r>
              <w:rPr>
                <w:rFonts w:hint="default" w:ascii="Times New Roman" w:hAnsi="Times New Roman" w:cs="Times New Roman"/>
                <w:color w:val="000000"/>
                <w:sz w:val="24"/>
                <w:szCs w:val="24"/>
                <w:u w:val="none"/>
                <w:lang w:val="en-US" w:eastAsia="zh-CN"/>
              </w:rPr>
              <w:t>1#</w:t>
            </w:r>
            <w:r>
              <w:rPr>
                <w:rFonts w:hint="default" w:ascii="Times New Roman" w:hAnsi="Times New Roman" w:cs="Times New Roman"/>
                <w:color w:val="000000"/>
                <w:sz w:val="24"/>
                <w:szCs w:val="24"/>
                <w:u w:val="none"/>
              </w:rPr>
              <w:t>厂房</w:t>
            </w:r>
            <w:r>
              <w:rPr>
                <w:rFonts w:hint="eastAsia" w:cs="Times New Roman"/>
                <w:color w:val="000000"/>
                <w:sz w:val="24"/>
                <w:szCs w:val="24"/>
                <w:u w:val="none"/>
                <w:lang w:val="en-US" w:eastAsia="zh-CN"/>
              </w:rPr>
              <w:t>中部</w:t>
            </w:r>
            <w:r>
              <w:rPr>
                <w:rFonts w:hint="default" w:ascii="Times New Roman" w:hAnsi="Times New Roman" w:cs="Times New Roman"/>
                <w:color w:val="000000"/>
                <w:sz w:val="24"/>
                <w:szCs w:val="24"/>
                <w:u w:val="none"/>
              </w:rPr>
              <w:t>。</w:t>
            </w:r>
            <w:r>
              <w:rPr>
                <w:rFonts w:hint="eastAsia" w:ascii="Times New Roman" w:hAnsi="Times New Roman" w:cs="Times New Roman"/>
                <w:color w:val="000000"/>
                <w:sz w:val="24"/>
                <w:szCs w:val="24"/>
                <w:lang w:val="en-US" w:eastAsia="zh-CN"/>
              </w:rPr>
              <w:t>1#厂房为丁类厂房，1F，H=12m，</w:t>
            </w:r>
            <w:r>
              <w:rPr>
                <w:rFonts w:hint="eastAsia" w:cs="Times New Roman"/>
                <w:color w:val="000000"/>
                <w:sz w:val="24"/>
                <w:szCs w:val="24"/>
                <w:u w:val="none"/>
                <w:lang w:val="en-US" w:eastAsia="zh-CN"/>
              </w:rPr>
              <w:t>租赁的</w:t>
            </w:r>
            <w:r>
              <w:rPr>
                <w:rFonts w:hint="default" w:ascii="Times New Roman" w:hAnsi="Times New Roman" w:cs="Times New Roman"/>
                <w:color w:val="000000"/>
                <w:sz w:val="24"/>
                <w:szCs w:val="24"/>
                <w:u w:val="none"/>
              </w:rPr>
              <w:t>生产车间为矩形，建筑面积</w:t>
            </w:r>
            <w:r>
              <w:rPr>
                <w:rFonts w:hint="eastAsia" w:cs="Times New Roman"/>
                <w:color w:val="000000"/>
                <w:sz w:val="24"/>
                <w:szCs w:val="24"/>
                <w:u w:val="none"/>
                <w:lang w:val="en-US" w:eastAsia="zh-CN"/>
              </w:rPr>
              <w:t>24</w:t>
            </w:r>
            <w:r>
              <w:rPr>
                <w:rFonts w:hint="default" w:ascii="Times New Roman" w:hAnsi="Times New Roman" w:cs="Times New Roman"/>
                <w:color w:val="000000"/>
                <w:sz w:val="24"/>
                <w:szCs w:val="24"/>
                <w:u w:val="none"/>
                <w:lang w:val="en-US" w:eastAsia="zh-CN"/>
              </w:rPr>
              <w:t>00</w:t>
            </w:r>
            <w:r>
              <w:rPr>
                <w:rFonts w:hint="default" w:ascii="Times New Roman" w:hAnsi="Times New Roman" w:cs="Times New Roman"/>
                <w:color w:val="000000"/>
                <w:sz w:val="24"/>
                <w:szCs w:val="24"/>
                <w:u w:val="none"/>
              </w:rPr>
              <w:t>m</w:t>
            </w:r>
            <w:r>
              <w:rPr>
                <w:rFonts w:hint="default" w:ascii="Times New Roman" w:hAnsi="Times New Roman" w:cs="Times New Roman"/>
                <w:color w:val="000000"/>
                <w:sz w:val="24"/>
                <w:szCs w:val="24"/>
                <w:u w:val="none"/>
                <w:vertAlign w:val="superscript"/>
              </w:rPr>
              <w:t>2</w:t>
            </w:r>
            <w:r>
              <w:rPr>
                <w:rFonts w:hint="default" w:ascii="Times New Roman" w:hAnsi="Times New Roman" w:cs="Times New Roman"/>
                <w:color w:val="000000"/>
                <w:sz w:val="24"/>
                <w:szCs w:val="24"/>
                <w:u w:val="none"/>
              </w:rPr>
              <w:t>。</w:t>
            </w:r>
            <w:r>
              <w:rPr>
                <w:rFonts w:hint="eastAsia" w:cs="Times New Roman"/>
                <w:color w:val="000000"/>
                <w:sz w:val="24"/>
                <w:szCs w:val="24"/>
                <w:u w:val="none"/>
                <w:lang w:val="en-US" w:eastAsia="zh-CN"/>
              </w:rPr>
              <w:t>车间东西两侧均设置有出入口。</w:t>
            </w:r>
            <w:r>
              <w:rPr>
                <w:rFonts w:hint="default" w:ascii="Times New Roman" w:hAnsi="Times New Roman" w:cs="Times New Roman"/>
                <w:color w:val="000000"/>
                <w:sz w:val="24"/>
                <w:szCs w:val="24"/>
                <w:u w:val="none"/>
                <w:lang w:val="en-US" w:eastAsia="zh-CN"/>
              </w:rPr>
              <w:t>按功能划分，厂区分为生产区、辅助及贮运工程、公用工程和环保工程等</w:t>
            </w:r>
            <w:r>
              <w:rPr>
                <w:rFonts w:hint="default" w:ascii="Times New Roman" w:hAnsi="Times New Roman" w:cs="Times New Roman"/>
                <w:color w:val="000000"/>
                <w:sz w:val="24"/>
                <w:szCs w:val="24"/>
                <w:u w:val="none"/>
              </w:rPr>
              <w:t>。</w:t>
            </w:r>
          </w:p>
          <w:p w14:paraId="7E3C23D4">
            <w:pPr>
              <w:spacing w:line="360" w:lineRule="auto"/>
              <w:ind w:firstLine="480" w:firstLineChars="200"/>
              <w:rPr>
                <w:rFonts w:hint="eastAsia" w:cs="Times New Roman"/>
                <w:color w:val="000000"/>
                <w:sz w:val="24"/>
                <w:szCs w:val="24"/>
                <w:u w:val="none"/>
                <w:lang w:val="en-US" w:eastAsia="zh-CN"/>
              </w:rPr>
            </w:pPr>
            <w:r>
              <w:rPr>
                <w:rFonts w:hint="eastAsia" w:cs="Times New Roman"/>
                <w:color w:val="000000"/>
                <w:sz w:val="24"/>
                <w:szCs w:val="24"/>
                <w:u w:val="none"/>
                <w:lang w:val="en-US" w:eastAsia="zh-CN"/>
              </w:rPr>
              <w:t>生产区：位于租赁区域中部西侧，</w:t>
            </w:r>
            <w:r>
              <w:rPr>
                <w:rFonts w:hint="eastAsia" w:cs="Times New Roman"/>
                <w:color w:val="000000"/>
                <w:sz w:val="24"/>
                <w:szCs w:val="24"/>
                <w:lang w:val="en-US" w:eastAsia="zh-CN"/>
              </w:rPr>
              <w:t>项目</w:t>
            </w:r>
            <w:r>
              <w:rPr>
                <w:rFonts w:hint="default" w:cs="Times New Roman"/>
                <w:color w:val="000000"/>
                <w:sz w:val="24"/>
                <w:szCs w:val="24"/>
                <w:u w:val="none"/>
                <w:lang w:val="en-US" w:eastAsia="zh-CN"/>
              </w:rPr>
              <w:t>新建聚羧酸高性能减水剂生产线</w:t>
            </w:r>
            <w:r>
              <w:rPr>
                <w:rFonts w:hint="eastAsia" w:cs="Times New Roman"/>
                <w:color w:val="000000"/>
                <w:sz w:val="24"/>
                <w:szCs w:val="24"/>
                <w:u w:val="none"/>
                <w:lang w:val="en-US" w:eastAsia="zh-CN"/>
              </w:rPr>
              <w:t>、无碱液体速凝剂</w:t>
            </w:r>
            <w:r>
              <w:rPr>
                <w:rFonts w:hint="default" w:cs="Times New Roman"/>
                <w:color w:val="000000"/>
                <w:sz w:val="24"/>
                <w:szCs w:val="24"/>
                <w:u w:val="none"/>
                <w:lang w:val="en-US" w:eastAsia="zh-CN"/>
              </w:rPr>
              <w:t>生产</w:t>
            </w:r>
            <w:r>
              <w:rPr>
                <w:rFonts w:hint="eastAsia" w:cs="Times New Roman"/>
                <w:color w:val="000000"/>
                <w:sz w:val="24"/>
                <w:szCs w:val="24"/>
                <w:u w:val="none"/>
                <w:lang w:val="en-US" w:eastAsia="zh-CN"/>
              </w:rPr>
              <w:t>线各1</w:t>
            </w:r>
            <w:r>
              <w:rPr>
                <w:rFonts w:hint="default" w:cs="Times New Roman"/>
                <w:color w:val="000000"/>
                <w:sz w:val="24"/>
                <w:szCs w:val="24"/>
                <w:u w:val="none"/>
                <w:lang w:val="en-US" w:eastAsia="zh-CN"/>
              </w:rPr>
              <w:t>条</w:t>
            </w:r>
            <w:r>
              <w:rPr>
                <w:rFonts w:hint="eastAsia" w:cs="Times New Roman"/>
                <w:color w:val="000000"/>
                <w:sz w:val="24"/>
                <w:szCs w:val="24"/>
                <w:u w:val="none"/>
                <w:lang w:val="en-US" w:eastAsia="zh-CN"/>
              </w:rPr>
              <w:t>，年产1</w:t>
            </w:r>
            <w:r>
              <w:rPr>
                <w:rFonts w:hint="default" w:cs="Times New Roman"/>
                <w:color w:val="000000"/>
                <w:sz w:val="24"/>
                <w:szCs w:val="24"/>
                <w:u w:val="none"/>
                <w:lang w:val="en-US" w:eastAsia="zh-CN"/>
              </w:rPr>
              <w:t>万</w:t>
            </w:r>
            <w:r>
              <w:rPr>
                <w:rFonts w:hint="eastAsia" w:cs="Times New Roman"/>
                <w:color w:val="000000"/>
                <w:sz w:val="24"/>
                <w:szCs w:val="24"/>
                <w:u w:val="none"/>
                <w:lang w:val="en-US" w:eastAsia="zh-CN"/>
              </w:rPr>
              <w:t>吨</w:t>
            </w:r>
            <w:r>
              <w:rPr>
                <w:rFonts w:hint="default" w:cs="Times New Roman"/>
                <w:color w:val="000000"/>
                <w:sz w:val="24"/>
                <w:szCs w:val="24"/>
                <w:u w:val="none"/>
                <w:lang w:val="en-US" w:eastAsia="zh-CN"/>
              </w:rPr>
              <w:t>聚羧酸</w:t>
            </w:r>
            <w:r>
              <w:rPr>
                <w:rFonts w:hint="eastAsia" w:cs="Times New Roman"/>
                <w:color w:val="000000"/>
                <w:sz w:val="24"/>
                <w:szCs w:val="24"/>
                <w:u w:val="none"/>
                <w:lang w:val="en-US" w:eastAsia="zh-CN"/>
              </w:rPr>
              <w:t>减水剂、1.2</w:t>
            </w:r>
            <w:r>
              <w:rPr>
                <w:rFonts w:hint="default" w:cs="Times New Roman"/>
                <w:color w:val="000000"/>
                <w:sz w:val="24"/>
                <w:szCs w:val="24"/>
                <w:u w:val="none"/>
                <w:lang w:val="en-US" w:eastAsia="zh-CN"/>
              </w:rPr>
              <w:t>万</w:t>
            </w:r>
            <w:r>
              <w:rPr>
                <w:rFonts w:hint="eastAsia" w:cs="Times New Roman"/>
                <w:color w:val="000000"/>
                <w:sz w:val="24"/>
                <w:szCs w:val="24"/>
                <w:u w:val="none"/>
                <w:lang w:val="en-US" w:eastAsia="zh-CN"/>
              </w:rPr>
              <w:t>吨无碱液体速凝剂。</w:t>
            </w:r>
          </w:p>
          <w:p w14:paraId="4CE66472">
            <w:pPr>
              <w:spacing w:line="360" w:lineRule="auto"/>
              <w:ind w:firstLine="480" w:firstLineChars="200"/>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rPr>
              <w:t>辅助、贮运工程：</w:t>
            </w:r>
            <w:r>
              <w:rPr>
                <w:rFonts w:hint="eastAsia" w:cs="Times New Roman"/>
                <w:color w:val="000000"/>
                <w:sz w:val="24"/>
                <w:szCs w:val="24"/>
                <w:u w:val="none"/>
                <w:lang w:eastAsia="zh-CN"/>
              </w:rPr>
              <w:t>在</w:t>
            </w:r>
            <w:r>
              <w:rPr>
                <w:rFonts w:hint="default" w:ascii="Times New Roman" w:hAnsi="Times New Roman" w:cs="Times New Roman"/>
                <w:color w:val="000000"/>
                <w:sz w:val="24"/>
                <w:szCs w:val="24"/>
                <w:u w:val="none"/>
              </w:rPr>
              <w:t>租赁区域东北侧新建2F板房，建筑面积100m</w:t>
            </w:r>
            <w:r>
              <w:rPr>
                <w:rFonts w:hint="default" w:ascii="Times New Roman" w:hAnsi="Times New Roman" w:cs="Times New Roman"/>
                <w:color w:val="000000"/>
                <w:sz w:val="24"/>
                <w:szCs w:val="24"/>
                <w:u w:val="none"/>
                <w:vertAlign w:val="superscript"/>
              </w:rPr>
              <w:t>2</w:t>
            </w:r>
            <w:r>
              <w:rPr>
                <w:rFonts w:hint="default" w:ascii="Times New Roman" w:hAnsi="Times New Roman" w:cs="Times New Roman"/>
                <w:color w:val="000000"/>
                <w:sz w:val="24"/>
                <w:szCs w:val="24"/>
                <w:u w:val="none"/>
              </w:rPr>
              <w:t>，其中 1F 为设备用房和工业产品</w:t>
            </w:r>
            <w:r>
              <w:rPr>
                <w:rFonts w:hint="eastAsia" w:cs="Times New Roman"/>
                <w:color w:val="000000"/>
                <w:sz w:val="24"/>
                <w:szCs w:val="24"/>
                <w:u w:val="none"/>
                <w:lang w:eastAsia="zh-CN"/>
              </w:rPr>
              <w:t>检验室（</w:t>
            </w:r>
            <w:r>
              <w:rPr>
                <w:rFonts w:hint="default" w:ascii="Times New Roman" w:hAnsi="Times New Roman" w:cs="Times New Roman"/>
                <w:color w:val="000000"/>
                <w:sz w:val="24"/>
                <w:szCs w:val="24"/>
                <w:u w:val="none"/>
              </w:rPr>
              <w:t>成品试验区，主要对聚羧酸减水剂的性能进行试验</w:t>
            </w:r>
            <w:r>
              <w:rPr>
                <w:rFonts w:hint="eastAsia" w:cs="Times New Roman"/>
                <w:color w:val="000000"/>
                <w:sz w:val="24"/>
                <w:szCs w:val="24"/>
                <w:u w:val="none"/>
                <w:lang w:eastAsia="zh-CN"/>
              </w:rPr>
              <w:t>）</w:t>
            </w:r>
            <w:r>
              <w:rPr>
                <w:rFonts w:hint="default" w:ascii="Times New Roman" w:hAnsi="Times New Roman" w:cs="Times New Roman"/>
                <w:color w:val="000000"/>
                <w:sz w:val="24"/>
                <w:szCs w:val="24"/>
                <w:u w:val="none"/>
              </w:rPr>
              <w:t>。2F 为办公室。</w:t>
            </w:r>
            <w:r>
              <w:rPr>
                <w:rFonts w:hint="eastAsia" w:cs="Times New Roman"/>
                <w:color w:val="000000"/>
                <w:sz w:val="24"/>
                <w:szCs w:val="24"/>
                <w:u w:val="none"/>
                <w:lang w:eastAsia="zh-CN"/>
              </w:rPr>
              <w:t>在</w:t>
            </w:r>
            <w:r>
              <w:rPr>
                <w:rFonts w:hint="default" w:ascii="Times New Roman" w:hAnsi="Times New Roman" w:cs="Times New Roman"/>
                <w:color w:val="000000"/>
                <w:sz w:val="24"/>
                <w:szCs w:val="24"/>
                <w:u w:val="none"/>
              </w:rPr>
              <w:t>租赁区域中部西侧设置1个储存罐区，</w:t>
            </w:r>
            <w:r>
              <w:rPr>
                <w:rFonts w:hint="eastAsia" w:cs="Times New Roman"/>
                <w:color w:val="000000"/>
                <w:sz w:val="24"/>
                <w:szCs w:val="24"/>
                <w:u w:val="none"/>
                <w:lang w:val="en-US" w:eastAsia="zh-CN"/>
              </w:rPr>
              <w:t>用于储存各种液体原料、中间产品和成品等</w:t>
            </w:r>
            <w:r>
              <w:rPr>
                <w:rFonts w:hint="default" w:ascii="Times New Roman" w:hAnsi="Times New Roman" w:cs="Times New Roman"/>
                <w:color w:val="000000"/>
                <w:sz w:val="24"/>
                <w:szCs w:val="24"/>
                <w:u w:val="none"/>
              </w:rPr>
              <w:t>。</w:t>
            </w:r>
            <w:r>
              <w:rPr>
                <w:rFonts w:hint="eastAsia" w:cs="Times New Roman"/>
                <w:color w:val="000000"/>
                <w:sz w:val="24"/>
                <w:szCs w:val="24"/>
                <w:u w:val="none"/>
                <w:lang w:eastAsia="zh-CN"/>
              </w:rPr>
              <w:t>在</w:t>
            </w:r>
            <w:r>
              <w:rPr>
                <w:rFonts w:hint="default" w:ascii="Times New Roman" w:hAnsi="Times New Roman" w:cs="Times New Roman"/>
                <w:color w:val="000000"/>
                <w:sz w:val="24"/>
                <w:szCs w:val="24"/>
                <w:u w:val="none"/>
              </w:rPr>
              <w:t>租赁区域北侧</w:t>
            </w:r>
            <w:r>
              <w:rPr>
                <w:rFonts w:hint="eastAsia" w:cs="Times New Roman"/>
                <w:color w:val="000000"/>
                <w:sz w:val="24"/>
                <w:szCs w:val="24"/>
                <w:u w:val="none"/>
                <w:lang w:val="en-US" w:eastAsia="zh-CN"/>
              </w:rPr>
              <w:t>新建1个</w:t>
            </w:r>
            <w:r>
              <w:rPr>
                <w:rFonts w:hint="default" w:ascii="Times New Roman" w:hAnsi="Times New Roman" w:cs="Times New Roman"/>
                <w:color w:val="000000"/>
                <w:sz w:val="24"/>
                <w:szCs w:val="24"/>
                <w:u w:val="none"/>
              </w:rPr>
              <w:t>固体原料储存区</w:t>
            </w:r>
            <w:r>
              <w:rPr>
                <w:rFonts w:hint="eastAsia" w:cs="Times New Roman"/>
                <w:color w:val="000000"/>
                <w:sz w:val="24"/>
                <w:szCs w:val="24"/>
                <w:u w:val="none"/>
                <w:lang w:val="en-US" w:eastAsia="zh-CN"/>
              </w:rPr>
              <w:t>和1个液体原料储存区</w:t>
            </w:r>
            <w:r>
              <w:rPr>
                <w:rFonts w:hint="default" w:ascii="Times New Roman" w:hAnsi="Times New Roman" w:cs="Times New Roman"/>
                <w:color w:val="000000"/>
                <w:sz w:val="24"/>
                <w:szCs w:val="24"/>
                <w:u w:val="none"/>
              </w:rPr>
              <w:t>，固体原料储存区储存固态聚醚大单体、次磷酸钠、白糖、葡萄糖酸钠、维生素 C、氢氧化钠、氢氧化铝等固体原辅材料</w:t>
            </w:r>
            <w:r>
              <w:rPr>
                <w:rFonts w:hint="eastAsia" w:cs="Times New Roman"/>
                <w:color w:val="000000"/>
                <w:sz w:val="24"/>
                <w:szCs w:val="24"/>
                <w:u w:val="none"/>
                <w:lang w:eastAsia="zh-CN"/>
              </w:rPr>
              <w:t>，</w:t>
            </w:r>
            <w:r>
              <w:rPr>
                <w:rFonts w:hint="eastAsia" w:cs="Times New Roman"/>
                <w:color w:val="000000"/>
                <w:sz w:val="24"/>
                <w:szCs w:val="24"/>
                <w:u w:val="none"/>
                <w:lang w:val="en-US" w:eastAsia="zh-CN"/>
              </w:rPr>
              <w:t>液体原料储存区储存烯基磺酸钠（AOS） 、消泡剂 304（聚醚硅氧烷乳液）</w:t>
            </w:r>
            <w:r>
              <w:rPr>
                <w:rFonts w:hint="default" w:ascii="Times New Roman" w:hAnsi="Times New Roman" w:cs="Times New Roman"/>
                <w:color w:val="000000"/>
                <w:sz w:val="24"/>
                <w:szCs w:val="24"/>
                <w:u w:val="none"/>
              </w:rPr>
              <w:t>等</w:t>
            </w:r>
            <w:r>
              <w:rPr>
                <w:rFonts w:hint="eastAsia" w:ascii="Times New Roman" w:hAnsi="Times New Roman" w:cs="Times New Roman"/>
                <w:color w:val="000000"/>
                <w:sz w:val="24"/>
                <w:szCs w:val="24"/>
                <w:u w:val="none"/>
                <w:lang w:val="en-US" w:eastAsia="zh-CN"/>
              </w:rPr>
              <w:t>液体</w:t>
            </w:r>
            <w:r>
              <w:rPr>
                <w:rFonts w:hint="default" w:ascii="Times New Roman" w:hAnsi="Times New Roman" w:cs="Times New Roman"/>
                <w:color w:val="000000"/>
                <w:sz w:val="24"/>
                <w:szCs w:val="24"/>
                <w:u w:val="none"/>
              </w:rPr>
              <w:t>原辅材料。</w:t>
            </w:r>
            <w:r>
              <w:rPr>
                <w:rFonts w:hint="eastAsia" w:cs="Times New Roman"/>
                <w:color w:val="000000"/>
                <w:sz w:val="24"/>
                <w:szCs w:val="24"/>
                <w:u w:val="none"/>
                <w:lang w:eastAsia="zh-CN"/>
              </w:rPr>
              <w:t>在</w:t>
            </w:r>
            <w:r>
              <w:rPr>
                <w:rFonts w:hint="default" w:ascii="Times New Roman" w:hAnsi="Times New Roman" w:cs="Times New Roman"/>
                <w:color w:val="000000"/>
                <w:sz w:val="24"/>
                <w:szCs w:val="24"/>
                <w:u w:val="none"/>
              </w:rPr>
              <w:t>租赁区域西北侧</w:t>
            </w:r>
            <w:r>
              <w:rPr>
                <w:rFonts w:hint="eastAsia" w:cs="Times New Roman"/>
                <w:color w:val="000000"/>
                <w:sz w:val="24"/>
                <w:szCs w:val="24"/>
                <w:u w:val="none"/>
                <w:lang w:val="en-US" w:eastAsia="zh-CN"/>
              </w:rPr>
              <w:t>新建1个桶装危化品库房，</w:t>
            </w:r>
            <w:r>
              <w:rPr>
                <w:rFonts w:hint="default" w:ascii="Times New Roman" w:hAnsi="Times New Roman" w:cs="Times New Roman"/>
                <w:color w:val="000000"/>
                <w:sz w:val="24"/>
                <w:szCs w:val="24"/>
                <w:u w:val="none"/>
              </w:rPr>
              <w:t>有隔间，隔间内分别储存外购桶装</w:t>
            </w:r>
            <w:r>
              <w:rPr>
                <w:rFonts w:hint="eastAsia" w:cs="Times New Roman"/>
                <w:color w:val="000000"/>
                <w:sz w:val="24"/>
                <w:szCs w:val="24"/>
                <w:u w:val="none"/>
                <w:lang w:val="en-US" w:eastAsia="zh-CN"/>
              </w:rPr>
              <w:t>60</w:t>
            </w:r>
            <w:r>
              <w:rPr>
                <w:rFonts w:hint="default" w:ascii="Times New Roman" w:hAnsi="Times New Roman" w:cs="Times New Roman"/>
                <w:color w:val="000000"/>
                <w:sz w:val="24"/>
                <w:szCs w:val="24"/>
                <w:u w:val="none"/>
              </w:rPr>
              <w:t>%丙烯酸、</w:t>
            </w:r>
            <w:r>
              <w:rPr>
                <w:rFonts w:hint="eastAsia" w:cs="Times New Roman"/>
                <w:color w:val="000000"/>
                <w:sz w:val="24"/>
                <w:szCs w:val="24"/>
                <w:u w:val="none"/>
                <w:lang w:val="en-US" w:eastAsia="zh-CN"/>
              </w:rPr>
              <w:t>8</w:t>
            </w:r>
            <w:r>
              <w:rPr>
                <w:rFonts w:hint="default" w:ascii="Times New Roman" w:hAnsi="Times New Roman" w:cs="Times New Roman"/>
                <w:color w:val="000000"/>
                <w:sz w:val="24"/>
                <w:szCs w:val="24"/>
                <w:u w:val="none"/>
              </w:rPr>
              <w:t>%双氧水。</w:t>
            </w:r>
            <w:r>
              <w:rPr>
                <w:rFonts w:hint="eastAsia" w:cs="Times New Roman"/>
                <w:color w:val="000000"/>
                <w:sz w:val="24"/>
                <w:szCs w:val="24"/>
                <w:u w:val="none"/>
                <w:lang w:eastAsia="zh-CN"/>
              </w:rPr>
              <w:t>在</w:t>
            </w:r>
            <w:r>
              <w:rPr>
                <w:rFonts w:hint="default" w:ascii="Times New Roman" w:hAnsi="Times New Roman" w:cs="Times New Roman"/>
                <w:color w:val="000000"/>
                <w:sz w:val="24"/>
                <w:szCs w:val="24"/>
                <w:u w:val="none"/>
              </w:rPr>
              <w:t>压浆料车间生产区西南侧</w:t>
            </w:r>
            <w:r>
              <w:rPr>
                <w:rFonts w:hint="eastAsia" w:cs="Times New Roman"/>
                <w:color w:val="000000"/>
                <w:sz w:val="24"/>
                <w:szCs w:val="24"/>
                <w:u w:val="none"/>
                <w:lang w:val="en-US" w:eastAsia="zh-CN"/>
              </w:rPr>
              <w:t>新建筒仓区域，</w:t>
            </w:r>
            <w:r>
              <w:rPr>
                <w:rFonts w:hint="default" w:ascii="Times New Roman" w:hAnsi="Times New Roman" w:cs="Times New Roman"/>
                <w:color w:val="000000"/>
                <w:sz w:val="24"/>
                <w:szCs w:val="24"/>
                <w:u w:val="none"/>
              </w:rPr>
              <w:t>用于储存水泥、石粉、矿粉。</w:t>
            </w:r>
            <w:r>
              <w:rPr>
                <w:rFonts w:hint="eastAsia" w:cs="Times New Roman"/>
                <w:color w:val="000000"/>
                <w:sz w:val="24"/>
                <w:szCs w:val="24"/>
                <w:u w:val="none"/>
                <w:lang w:eastAsia="zh-CN"/>
              </w:rPr>
              <w:t>在</w:t>
            </w:r>
            <w:r>
              <w:rPr>
                <w:rFonts w:hint="default" w:ascii="Times New Roman" w:hAnsi="Times New Roman" w:cs="Times New Roman"/>
                <w:color w:val="000000"/>
                <w:sz w:val="24"/>
                <w:szCs w:val="24"/>
                <w:u w:val="none"/>
              </w:rPr>
              <w:t>租赁区域南侧</w:t>
            </w:r>
            <w:r>
              <w:rPr>
                <w:rFonts w:hint="eastAsia" w:cs="Times New Roman"/>
                <w:color w:val="000000"/>
                <w:sz w:val="24"/>
                <w:szCs w:val="24"/>
                <w:u w:val="none"/>
                <w:lang w:val="en-US" w:eastAsia="zh-CN"/>
              </w:rPr>
              <w:t>新建1个压浆料原料堆放区</w:t>
            </w:r>
            <w:r>
              <w:rPr>
                <w:rFonts w:hint="eastAsia" w:cs="Times New Roman"/>
                <w:color w:val="000000"/>
                <w:sz w:val="24"/>
                <w:szCs w:val="24"/>
                <w:u w:val="none"/>
                <w:lang w:eastAsia="zh-CN"/>
              </w:rPr>
              <w:t>，</w:t>
            </w:r>
            <w:r>
              <w:rPr>
                <w:rFonts w:hint="default" w:ascii="Times New Roman" w:hAnsi="Times New Roman" w:cs="Times New Roman"/>
                <w:color w:val="000000"/>
                <w:sz w:val="24"/>
                <w:szCs w:val="24"/>
                <w:u w:val="none"/>
              </w:rPr>
              <w:t>用于储存外购袋装干粉减水剂、</w:t>
            </w:r>
            <w:r>
              <w:rPr>
                <w:rFonts w:hint="eastAsia" w:cs="Times New Roman"/>
                <w:color w:val="000000"/>
                <w:sz w:val="24"/>
                <w:szCs w:val="24"/>
                <w:u w:val="none"/>
                <w:lang w:val="en-US" w:eastAsia="zh-CN"/>
              </w:rPr>
              <w:t>固体</w:t>
            </w:r>
            <w:r>
              <w:rPr>
                <w:rFonts w:hint="default" w:ascii="Times New Roman" w:hAnsi="Times New Roman" w:cs="Times New Roman"/>
                <w:color w:val="000000"/>
                <w:sz w:val="24"/>
                <w:szCs w:val="24"/>
                <w:u w:val="none"/>
              </w:rPr>
              <w:t>消泡剂、硅粉等。</w:t>
            </w:r>
          </w:p>
          <w:p w14:paraId="4D6A8D18">
            <w:pPr>
              <w:pStyle w:val="17"/>
              <w:numPr>
                <w:ilvl w:val="0"/>
                <w:numId w:val="0"/>
              </w:numPr>
              <w:bidi w:val="0"/>
              <w:rPr>
                <w:rFonts w:hint="default" w:ascii="Times New Roman" w:hAnsi="Times New Roman" w:eastAsia="宋体"/>
                <w:b w:val="0"/>
                <w:bCs w:val="0"/>
                <w:color w:val="000000" w:themeColor="text1"/>
                <w:lang w:val="en-US" w:eastAsia="zh-CN"/>
                <w14:textFill>
                  <w14:solidFill>
                    <w14:schemeClr w14:val="tx1"/>
                  </w14:solidFill>
                </w14:textFill>
              </w:rPr>
            </w:pPr>
            <w:r>
              <w:rPr>
                <w:rFonts w:hint="default" w:ascii="Times New Roman" w:hAnsi="Times New Roman" w:eastAsia="宋体"/>
                <w:b w:val="0"/>
                <w:bCs w:val="0"/>
                <w:color w:val="000000" w:themeColor="text1"/>
                <w:lang w:val="en-US" w:eastAsia="zh-CN"/>
                <w14:textFill>
                  <w14:solidFill>
                    <w14:schemeClr w14:val="tx1"/>
                  </w14:solidFill>
                </w14:textFill>
              </w:rPr>
              <w:t>2.1.2 项目建设内容</w:t>
            </w:r>
          </w:p>
          <w:p w14:paraId="6CB77A1B">
            <w:pPr>
              <w:pStyle w:val="22"/>
              <w:keepNext w:val="0"/>
              <w:keepLines w:val="0"/>
              <w:pageBreakBefore w:val="0"/>
              <w:widowControl w:val="0"/>
              <w:kinsoku/>
              <w:wordWrap/>
              <w:overflowPunct/>
              <w:topLinePunct w:val="0"/>
              <w:autoSpaceDE/>
              <w:autoSpaceDN/>
              <w:bidi w:val="0"/>
              <w:adjustRightInd/>
              <w:snapToGrid/>
              <w:ind w:left="0" w:leftChars="0" w:firstLine="480"/>
              <w:textAlignment w:val="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（1）产品方案及规模</w:t>
            </w:r>
          </w:p>
          <w:p w14:paraId="4FFC9314">
            <w:pPr>
              <w:keepNext w:val="0"/>
              <w:keepLines w:val="0"/>
              <w:pageBreakBefore w:val="0"/>
              <w:widowControl w:val="0"/>
              <w:kinsoku/>
              <w:wordWrap/>
              <w:overflowPunct/>
              <w:topLinePunct w:val="0"/>
              <w:autoSpaceDE/>
              <w:autoSpaceDN/>
              <w:bidi w:val="0"/>
              <w:adjustRightInd/>
              <w:snapToGrid/>
              <w:spacing w:line="240" w:lineRule="auto"/>
              <w:ind w:firstLine="482"/>
              <w:jc w:val="center"/>
              <w:textAlignment w:val="auto"/>
              <w:rPr>
                <w:rFonts w:hint="default" w:ascii="Times New Roman" w:hAnsi="Times New Roman" w:cs="Times New Roman"/>
                <w:b w:val="0"/>
                <w:bCs w:val="0"/>
                <w:color w:val="auto"/>
                <w:u w:val="none"/>
              </w:rPr>
            </w:pPr>
            <w:r>
              <w:rPr>
                <w:rFonts w:hint="default" w:ascii="Times New Roman" w:hAnsi="Times New Roman" w:cs="Times New Roman"/>
                <w:b/>
                <w:bCs/>
                <w:color w:val="auto"/>
                <w:sz w:val="24"/>
                <w:szCs w:val="24"/>
                <w:u w:val="none"/>
              </w:rPr>
              <w:t>产品方案一览表</w:t>
            </w:r>
            <w:r>
              <w:rPr>
                <w:rFonts w:hint="eastAsia" w:ascii="Times New Roman" w:hAnsi="Times New Roman" w:cs="Times New Roman"/>
                <w:b/>
                <w:bCs/>
                <w:color w:val="auto"/>
                <w:sz w:val="24"/>
                <w:szCs w:val="24"/>
                <w:u w:val="none"/>
                <w:lang w:val="en-US" w:eastAsia="zh-CN"/>
              </w:rPr>
              <w:t xml:space="preserve">  </w:t>
            </w:r>
          </w:p>
          <w:tbl>
            <w:tblPr>
              <w:tblStyle w:val="13"/>
              <w:tblW w:w="4998" w:type="pct"/>
              <w:jc w:val="center"/>
              <w:tblLayout w:type="fixed"/>
              <w:tblCellMar>
                <w:top w:w="0" w:type="dxa"/>
                <w:left w:w="28" w:type="dxa"/>
                <w:bottom w:w="0" w:type="dxa"/>
                <w:right w:w="28" w:type="dxa"/>
              </w:tblCellMar>
            </w:tblPr>
            <w:tblGrid>
              <w:gridCol w:w="519"/>
              <w:gridCol w:w="464"/>
              <w:gridCol w:w="665"/>
              <w:gridCol w:w="809"/>
              <w:gridCol w:w="753"/>
              <w:gridCol w:w="768"/>
              <w:gridCol w:w="1548"/>
              <w:gridCol w:w="2023"/>
              <w:gridCol w:w="2023"/>
            </w:tblGrid>
            <w:tr w14:paraId="52C20F93">
              <w:trPr>
                <w:trHeight w:val="335" w:hRule="atLeast"/>
                <w:jc w:val="center"/>
              </w:trPr>
              <w:tc>
                <w:tcPr>
                  <w:tcW w:w="271" w:type="pct"/>
                  <w:tcBorders>
                    <w:top w:val="single" w:color="auto" w:sz="4" w:space="0"/>
                    <w:left w:val="single" w:color="auto" w:sz="4" w:space="0"/>
                    <w:bottom w:val="single" w:color="auto" w:sz="4" w:space="0"/>
                    <w:right w:val="single" w:color="auto" w:sz="4" w:space="0"/>
                  </w:tcBorders>
                  <w:noWrap w:val="0"/>
                  <w:vAlign w:val="center"/>
                </w:tcPr>
                <w:p w14:paraId="7CE2C2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eastAsia="zh-CN"/>
                    </w:rPr>
                  </w:pPr>
                  <w:r>
                    <w:rPr>
                      <w:rFonts w:hint="eastAsia" w:ascii="Times New Roman" w:hAnsi="Times New Roman" w:cs="Times New Roman"/>
                      <w:color w:val="auto"/>
                      <w:kern w:val="0"/>
                      <w:sz w:val="21"/>
                      <w:szCs w:val="21"/>
                      <w:lang w:val="en-US" w:eastAsia="zh-CN"/>
                    </w:rPr>
                    <w:t>序号</w:t>
                  </w:r>
                </w:p>
              </w:tc>
              <w:tc>
                <w:tcPr>
                  <w:tcW w:w="589" w:type="pct"/>
                  <w:gridSpan w:val="2"/>
                  <w:tcBorders>
                    <w:top w:val="single" w:color="auto" w:sz="4" w:space="0"/>
                    <w:left w:val="nil"/>
                    <w:bottom w:val="single" w:color="auto" w:sz="4" w:space="0"/>
                    <w:right w:val="single" w:color="auto" w:sz="4" w:space="0"/>
                  </w:tcBorders>
                  <w:noWrap w:val="0"/>
                  <w:vAlign w:val="center"/>
                </w:tcPr>
                <w:p w14:paraId="555D68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 xml:space="preserve">产品名称  </w:t>
                  </w:r>
                </w:p>
              </w:tc>
              <w:tc>
                <w:tcPr>
                  <w:tcW w:w="422" w:type="pct"/>
                  <w:tcBorders>
                    <w:top w:val="single" w:color="auto" w:sz="4" w:space="0"/>
                    <w:left w:val="nil"/>
                    <w:bottom w:val="single" w:color="auto" w:sz="4" w:space="0"/>
                    <w:right w:val="single" w:color="auto" w:sz="4" w:space="0"/>
                  </w:tcBorders>
                  <w:noWrap w:val="0"/>
                  <w:vAlign w:val="center"/>
                </w:tcPr>
                <w:p w14:paraId="38BDCF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eastAsia="zh-CN"/>
                    </w:rPr>
                    <w:t>生产规模</w:t>
                  </w:r>
                </w:p>
              </w:tc>
              <w:tc>
                <w:tcPr>
                  <w:tcW w:w="393" w:type="pct"/>
                  <w:tcBorders>
                    <w:top w:val="single" w:color="auto" w:sz="4" w:space="0"/>
                    <w:left w:val="nil"/>
                    <w:bottom w:val="single" w:color="auto" w:sz="4" w:space="0"/>
                    <w:right w:val="single" w:color="auto" w:sz="4" w:space="0"/>
                  </w:tcBorders>
                  <w:noWrap w:val="0"/>
                  <w:vAlign w:val="center"/>
                </w:tcPr>
                <w:p w14:paraId="682191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eastAsia="zh-CN"/>
                    </w:rPr>
                    <w:t>产品方案</w:t>
                  </w:r>
                </w:p>
              </w:tc>
              <w:tc>
                <w:tcPr>
                  <w:tcW w:w="401" w:type="pct"/>
                  <w:tcBorders>
                    <w:top w:val="single" w:color="auto" w:sz="4" w:space="0"/>
                    <w:left w:val="nil"/>
                    <w:bottom w:val="single" w:color="auto" w:sz="4" w:space="0"/>
                    <w:right w:val="single" w:color="auto" w:sz="4" w:space="0"/>
                  </w:tcBorders>
                  <w:noWrap w:val="0"/>
                  <w:vAlign w:val="center"/>
                </w:tcPr>
                <w:p w14:paraId="3CF68D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eastAsia="zh-CN"/>
                    </w:rPr>
                    <w:t>性状</w:t>
                  </w:r>
                </w:p>
              </w:tc>
              <w:tc>
                <w:tcPr>
                  <w:tcW w:w="808" w:type="pct"/>
                  <w:tcBorders>
                    <w:top w:val="single" w:color="auto" w:sz="4" w:space="0"/>
                    <w:left w:val="nil"/>
                    <w:bottom w:val="single" w:color="auto" w:sz="4" w:space="0"/>
                    <w:right w:val="single" w:color="auto" w:sz="4" w:space="0"/>
                  </w:tcBorders>
                  <w:noWrap w:val="0"/>
                  <w:vAlign w:val="center"/>
                </w:tcPr>
                <w:p w14:paraId="1E2308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eastAsia="zh-CN"/>
                    </w:rPr>
                    <w:t>包装形式</w:t>
                  </w:r>
                </w:p>
              </w:tc>
              <w:tc>
                <w:tcPr>
                  <w:tcW w:w="1056" w:type="pct"/>
                  <w:tcBorders>
                    <w:top w:val="single" w:color="auto" w:sz="4" w:space="0"/>
                    <w:left w:val="nil"/>
                    <w:bottom w:val="single" w:color="auto" w:sz="4" w:space="0"/>
                    <w:right w:val="single" w:color="auto" w:sz="4" w:space="0"/>
                  </w:tcBorders>
                  <w:noWrap w:val="0"/>
                  <w:vAlign w:val="center"/>
                </w:tcPr>
                <w:p w14:paraId="157D90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eastAsia="zh-CN"/>
                    </w:rPr>
                    <w:t>备注</w:t>
                  </w:r>
                </w:p>
              </w:tc>
              <w:tc>
                <w:tcPr>
                  <w:tcW w:w="1056" w:type="pct"/>
                  <w:tcBorders>
                    <w:top w:val="single" w:color="auto" w:sz="4" w:space="0"/>
                    <w:left w:val="nil"/>
                    <w:bottom w:val="single" w:color="auto" w:sz="4" w:space="0"/>
                    <w:right w:val="single" w:color="auto" w:sz="4" w:space="0"/>
                  </w:tcBorders>
                  <w:noWrap w:val="0"/>
                  <w:vAlign w:val="center"/>
                </w:tcPr>
                <w:p w14:paraId="48C8B0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跟环评对比</w:t>
                  </w:r>
                </w:p>
              </w:tc>
            </w:tr>
            <w:tr w14:paraId="792F92C5">
              <w:tblPrEx>
                <w:tblCellMar>
                  <w:top w:w="0" w:type="dxa"/>
                  <w:left w:w="28" w:type="dxa"/>
                  <w:bottom w:w="0" w:type="dxa"/>
                  <w:right w:w="28" w:type="dxa"/>
                </w:tblCellMar>
              </w:tblPrEx>
              <w:trPr>
                <w:trHeight w:val="624" w:hRule="atLeast"/>
                <w:jc w:val="center"/>
              </w:trPr>
              <w:tc>
                <w:tcPr>
                  <w:tcW w:w="271" w:type="pct"/>
                  <w:tcBorders>
                    <w:top w:val="nil"/>
                    <w:left w:val="single" w:color="auto" w:sz="4" w:space="0"/>
                    <w:bottom w:val="single" w:color="auto" w:sz="4" w:space="0"/>
                    <w:right w:val="single" w:color="auto" w:sz="4" w:space="0"/>
                  </w:tcBorders>
                  <w:noWrap w:val="0"/>
                  <w:vAlign w:val="center"/>
                </w:tcPr>
                <w:p w14:paraId="0497EA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w:t>
                  </w:r>
                </w:p>
              </w:tc>
              <w:tc>
                <w:tcPr>
                  <w:tcW w:w="242" w:type="pct"/>
                  <w:vMerge w:val="restart"/>
                  <w:tcBorders>
                    <w:top w:val="nil"/>
                    <w:left w:val="nil"/>
                    <w:right w:val="single" w:color="auto" w:sz="4" w:space="0"/>
                  </w:tcBorders>
                  <w:noWrap w:val="0"/>
                  <w:vAlign w:val="center"/>
                </w:tcPr>
                <w:p w14:paraId="06F6F56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cs="Times New Roman"/>
                      <w:b w:val="0"/>
                      <w:bCs w:val="0"/>
                      <w:color w:val="auto"/>
                      <w:sz w:val="21"/>
                      <w:szCs w:val="21"/>
                      <w:u w:val="none"/>
                    </w:rPr>
                    <w:t>减水剂</w:t>
                  </w:r>
                </w:p>
              </w:tc>
              <w:tc>
                <w:tcPr>
                  <w:tcW w:w="347" w:type="pct"/>
                  <w:tcBorders>
                    <w:top w:val="nil"/>
                    <w:left w:val="nil"/>
                    <w:bottom w:val="single" w:color="auto" w:sz="4" w:space="0"/>
                    <w:right w:val="single" w:color="auto" w:sz="4" w:space="0"/>
                  </w:tcBorders>
                  <w:noWrap w:val="0"/>
                  <w:vAlign w:val="center"/>
                </w:tcPr>
                <w:p w14:paraId="7A36627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u w:val="none"/>
                    </w:rPr>
                  </w:pPr>
                  <w:r>
                    <w:rPr>
                      <w:rFonts w:hint="default" w:ascii="Times New Roman" w:hAnsi="Times New Roman" w:cs="Times New Roman"/>
                      <w:b w:val="0"/>
                      <w:bCs w:val="0"/>
                      <w:color w:val="auto"/>
                      <w:sz w:val="21"/>
                      <w:szCs w:val="21"/>
                      <w:u w:val="none"/>
                    </w:rPr>
                    <w:t>减水型母液</w:t>
                  </w:r>
                </w:p>
              </w:tc>
              <w:tc>
                <w:tcPr>
                  <w:tcW w:w="422" w:type="pct"/>
                  <w:tcBorders>
                    <w:top w:val="nil"/>
                    <w:left w:val="nil"/>
                    <w:bottom w:val="single" w:color="auto" w:sz="4" w:space="0"/>
                    <w:right w:val="single" w:color="auto" w:sz="4" w:space="0"/>
                  </w:tcBorders>
                  <w:noWrap w:val="0"/>
                  <w:vAlign w:val="center"/>
                </w:tcPr>
                <w:p w14:paraId="2682FB52">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cs="Times New Roman"/>
                      <w:b w:val="0"/>
                      <w:bCs w:val="0"/>
                      <w:color w:val="auto"/>
                      <w:sz w:val="21"/>
                      <w:szCs w:val="21"/>
                      <w:u w:val="none"/>
                      <w:lang w:val="en-US" w:eastAsia="zh-CN"/>
                    </w:rPr>
                    <w:t>0.54</w:t>
                  </w:r>
                  <w:r>
                    <w:rPr>
                      <w:rFonts w:hint="eastAsia" w:ascii="Times New Roman" w:hAnsi="Times New Roman" w:eastAsia="宋体" w:cs="Times New Roman"/>
                      <w:color w:val="auto"/>
                      <w:kern w:val="0"/>
                      <w:sz w:val="21"/>
                      <w:szCs w:val="21"/>
                      <w:lang w:val="en-US" w:eastAsia="zh-CN"/>
                    </w:rPr>
                    <w:t>万t/a</w:t>
                  </w:r>
                </w:p>
              </w:tc>
              <w:tc>
                <w:tcPr>
                  <w:tcW w:w="393" w:type="pct"/>
                  <w:tcBorders>
                    <w:top w:val="nil"/>
                    <w:left w:val="nil"/>
                    <w:bottom w:val="single" w:color="auto" w:sz="4" w:space="0"/>
                    <w:right w:val="single" w:color="auto" w:sz="4" w:space="0"/>
                  </w:tcBorders>
                  <w:noWrap w:val="0"/>
                  <w:vAlign w:val="center"/>
                </w:tcPr>
                <w:p w14:paraId="1CD3BC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0.45万t/a</w:t>
                  </w:r>
                </w:p>
              </w:tc>
              <w:tc>
                <w:tcPr>
                  <w:tcW w:w="401" w:type="pct"/>
                  <w:tcBorders>
                    <w:top w:val="nil"/>
                    <w:left w:val="nil"/>
                    <w:bottom w:val="single" w:color="auto" w:sz="4" w:space="0"/>
                    <w:right w:val="single" w:color="auto" w:sz="4" w:space="0"/>
                  </w:tcBorders>
                  <w:noWrap w:val="0"/>
                  <w:vAlign w:val="center"/>
                </w:tcPr>
                <w:p w14:paraId="4E7F10E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液态</w:t>
                  </w:r>
                </w:p>
              </w:tc>
              <w:tc>
                <w:tcPr>
                  <w:tcW w:w="808" w:type="pct"/>
                  <w:tcBorders>
                    <w:top w:val="nil"/>
                    <w:left w:val="nil"/>
                    <w:bottom w:val="single" w:color="auto" w:sz="4" w:space="0"/>
                    <w:right w:val="single" w:color="auto" w:sz="4" w:space="0"/>
                  </w:tcBorders>
                  <w:noWrap w:val="0"/>
                  <w:vAlign w:val="center"/>
                </w:tcPr>
                <w:p w14:paraId="064877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中间产品罐暂存，不外运</w:t>
                  </w:r>
                </w:p>
              </w:tc>
              <w:tc>
                <w:tcPr>
                  <w:tcW w:w="1056" w:type="pct"/>
                  <w:tcBorders>
                    <w:top w:val="nil"/>
                    <w:left w:val="nil"/>
                    <w:bottom w:val="single" w:color="auto" w:sz="4" w:space="0"/>
                    <w:right w:val="single" w:color="auto" w:sz="4" w:space="0"/>
                  </w:tcBorders>
                  <w:noWrap w:val="0"/>
                  <w:vAlign w:val="center"/>
                </w:tcPr>
                <w:p w14:paraId="127DF7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中间产品，全部用于成品复配</w:t>
                  </w:r>
                </w:p>
              </w:tc>
              <w:tc>
                <w:tcPr>
                  <w:tcW w:w="1056" w:type="pct"/>
                  <w:tcBorders>
                    <w:top w:val="nil"/>
                    <w:left w:val="nil"/>
                    <w:bottom w:val="single" w:color="auto" w:sz="4" w:space="0"/>
                    <w:right w:val="single" w:color="auto" w:sz="4" w:space="0"/>
                  </w:tcBorders>
                  <w:noWrap w:val="0"/>
                  <w:vAlign w:val="center"/>
                </w:tcPr>
                <w:p w14:paraId="148B78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无变动</w:t>
                  </w:r>
                </w:p>
              </w:tc>
            </w:tr>
            <w:tr w14:paraId="1CF5001C">
              <w:tblPrEx>
                <w:tblCellMar>
                  <w:top w:w="0" w:type="dxa"/>
                  <w:left w:w="28" w:type="dxa"/>
                  <w:bottom w:w="0" w:type="dxa"/>
                  <w:right w:w="28" w:type="dxa"/>
                </w:tblCellMar>
              </w:tblPrEx>
              <w:trPr>
                <w:trHeight w:val="624" w:hRule="atLeast"/>
                <w:jc w:val="center"/>
              </w:trPr>
              <w:tc>
                <w:tcPr>
                  <w:tcW w:w="271" w:type="pct"/>
                  <w:tcBorders>
                    <w:top w:val="nil"/>
                    <w:left w:val="single" w:color="auto" w:sz="4" w:space="0"/>
                    <w:bottom w:val="single" w:color="auto" w:sz="4" w:space="0"/>
                    <w:right w:val="single" w:color="auto" w:sz="4" w:space="0"/>
                  </w:tcBorders>
                  <w:noWrap w:val="0"/>
                  <w:vAlign w:val="center"/>
                </w:tcPr>
                <w:p w14:paraId="100206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rPr>
                    <w:t>2</w:t>
                  </w:r>
                </w:p>
              </w:tc>
              <w:tc>
                <w:tcPr>
                  <w:tcW w:w="242" w:type="pct"/>
                  <w:vMerge w:val="continue"/>
                  <w:tcBorders>
                    <w:left w:val="nil"/>
                    <w:bottom w:val="single" w:color="auto" w:sz="4" w:space="0"/>
                    <w:right w:val="single" w:color="auto" w:sz="4" w:space="0"/>
                  </w:tcBorders>
                  <w:noWrap w:val="0"/>
                  <w:vAlign w:val="center"/>
                </w:tcPr>
                <w:p w14:paraId="4DC7408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u w:val="none"/>
                      <w:lang w:val="en-US" w:eastAsia="zh-CN" w:bidi="ar-SA"/>
                    </w:rPr>
                  </w:pPr>
                </w:p>
              </w:tc>
              <w:tc>
                <w:tcPr>
                  <w:tcW w:w="347" w:type="pct"/>
                  <w:tcBorders>
                    <w:top w:val="nil"/>
                    <w:left w:val="nil"/>
                    <w:bottom w:val="single" w:color="auto" w:sz="4" w:space="0"/>
                    <w:right w:val="single" w:color="auto" w:sz="4" w:space="0"/>
                  </w:tcBorders>
                  <w:noWrap w:val="0"/>
                  <w:vAlign w:val="center"/>
                </w:tcPr>
                <w:p w14:paraId="07AB3D1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减水剂成品</w:t>
                  </w:r>
                </w:p>
              </w:tc>
              <w:tc>
                <w:tcPr>
                  <w:tcW w:w="422" w:type="pct"/>
                  <w:tcBorders>
                    <w:top w:val="nil"/>
                    <w:left w:val="nil"/>
                    <w:bottom w:val="single" w:color="auto" w:sz="4" w:space="0"/>
                    <w:right w:val="single" w:color="auto" w:sz="4" w:space="0"/>
                  </w:tcBorders>
                  <w:noWrap w:val="0"/>
                  <w:vAlign w:val="center"/>
                </w:tcPr>
                <w:p w14:paraId="1A05F5E0">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cs="Times New Roman"/>
                      <w:b w:val="0"/>
                      <w:bCs w:val="0"/>
                      <w:color w:val="auto"/>
                      <w:sz w:val="21"/>
                      <w:szCs w:val="21"/>
                      <w:u w:val="none"/>
                      <w:lang w:val="en-US" w:eastAsia="zh-CN"/>
                    </w:rPr>
                    <w:t>1.2</w:t>
                  </w:r>
                  <w:r>
                    <w:rPr>
                      <w:rFonts w:hint="eastAsia" w:ascii="Times New Roman" w:hAnsi="Times New Roman" w:eastAsia="宋体" w:cs="Times New Roman"/>
                      <w:color w:val="auto"/>
                      <w:kern w:val="0"/>
                      <w:sz w:val="21"/>
                      <w:szCs w:val="21"/>
                      <w:lang w:val="en-US" w:eastAsia="zh-CN"/>
                    </w:rPr>
                    <w:t>万t/a</w:t>
                  </w:r>
                </w:p>
              </w:tc>
              <w:tc>
                <w:tcPr>
                  <w:tcW w:w="393" w:type="pct"/>
                  <w:tcBorders>
                    <w:top w:val="nil"/>
                    <w:left w:val="nil"/>
                    <w:bottom w:val="single" w:color="auto" w:sz="4" w:space="0"/>
                    <w:right w:val="single" w:color="auto" w:sz="4" w:space="0"/>
                  </w:tcBorders>
                  <w:noWrap w:val="0"/>
                  <w:vAlign w:val="center"/>
                </w:tcPr>
                <w:p w14:paraId="31DE0E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1万t/a</w:t>
                  </w:r>
                </w:p>
              </w:tc>
              <w:tc>
                <w:tcPr>
                  <w:tcW w:w="401" w:type="pct"/>
                  <w:tcBorders>
                    <w:top w:val="nil"/>
                    <w:left w:val="nil"/>
                    <w:bottom w:val="single" w:color="auto" w:sz="4" w:space="0"/>
                    <w:right w:val="single" w:color="auto" w:sz="4" w:space="0"/>
                  </w:tcBorders>
                  <w:noWrap w:val="0"/>
                  <w:vAlign w:val="center"/>
                </w:tcPr>
                <w:p w14:paraId="73F197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液态</w:t>
                  </w:r>
                </w:p>
              </w:tc>
              <w:tc>
                <w:tcPr>
                  <w:tcW w:w="808" w:type="pct"/>
                  <w:tcBorders>
                    <w:top w:val="nil"/>
                    <w:left w:val="nil"/>
                    <w:bottom w:val="single" w:color="auto" w:sz="4" w:space="0"/>
                    <w:right w:val="single" w:color="auto" w:sz="4" w:space="0"/>
                  </w:tcBorders>
                  <w:noWrap w:val="0"/>
                  <w:vAlign w:val="center"/>
                </w:tcPr>
                <w:p w14:paraId="056309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订单式生产，罐车直接外运</w:t>
                  </w:r>
                </w:p>
              </w:tc>
              <w:tc>
                <w:tcPr>
                  <w:tcW w:w="1056" w:type="pct"/>
                  <w:tcBorders>
                    <w:top w:val="nil"/>
                    <w:left w:val="nil"/>
                    <w:bottom w:val="single" w:color="auto" w:sz="4" w:space="0"/>
                    <w:right w:val="single" w:color="auto" w:sz="4" w:space="0"/>
                  </w:tcBorders>
                  <w:noWrap w:val="0"/>
                  <w:vAlign w:val="center"/>
                </w:tcPr>
                <w:p w14:paraId="7CC3B4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产品</w:t>
                  </w:r>
                  <w:r>
                    <w:rPr>
                      <w:rFonts w:hint="eastAsia" w:ascii="Times New Roman" w:hAnsi="Times New Roman" w:cs="Times New Roman"/>
                      <w:color w:val="auto"/>
                      <w:kern w:val="0"/>
                      <w:sz w:val="21"/>
                      <w:szCs w:val="21"/>
                      <w:lang w:val="en-US" w:eastAsia="zh-CN" w:bidi="ar-SA"/>
                    </w:rPr>
                    <w:t>，作混凝土添加剂</w:t>
                  </w:r>
                </w:p>
              </w:tc>
              <w:tc>
                <w:tcPr>
                  <w:tcW w:w="1056" w:type="pct"/>
                  <w:tcBorders>
                    <w:top w:val="nil"/>
                    <w:left w:val="nil"/>
                    <w:bottom w:val="single" w:color="auto" w:sz="4" w:space="0"/>
                    <w:right w:val="single" w:color="auto" w:sz="4" w:space="0"/>
                  </w:tcBorders>
                  <w:noWrap w:val="0"/>
                  <w:vAlign w:val="center"/>
                </w:tcPr>
                <w:p w14:paraId="4681F5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无变动</w:t>
                  </w:r>
                </w:p>
              </w:tc>
            </w:tr>
            <w:tr w14:paraId="7DFB6D74">
              <w:tblPrEx>
                <w:tblCellMar>
                  <w:top w:w="0" w:type="dxa"/>
                  <w:left w:w="28" w:type="dxa"/>
                  <w:bottom w:w="0" w:type="dxa"/>
                  <w:right w:w="28" w:type="dxa"/>
                </w:tblCellMar>
              </w:tblPrEx>
              <w:trPr>
                <w:trHeight w:val="624" w:hRule="atLeast"/>
                <w:jc w:val="center"/>
              </w:trPr>
              <w:tc>
                <w:tcPr>
                  <w:tcW w:w="271" w:type="pct"/>
                  <w:tcBorders>
                    <w:top w:val="single" w:color="auto" w:sz="4" w:space="0"/>
                    <w:left w:val="single" w:color="auto" w:sz="4" w:space="0"/>
                    <w:bottom w:val="single" w:color="auto" w:sz="4" w:space="0"/>
                    <w:right w:val="single" w:color="auto" w:sz="4" w:space="0"/>
                  </w:tcBorders>
                  <w:noWrap w:val="0"/>
                  <w:vAlign w:val="center"/>
                </w:tcPr>
                <w:p w14:paraId="577183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rPr>
                    <w:t>3</w:t>
                  </w:r>
                </w:p>
              </w:tc>
              <w:tc>
                <w:tcPr>
                  <w:tcW w:w="589" w:type="pct"/>
                  <w:gridSpan w:val="2"/>
                  <w:tcBorders>
                    <w:top w:val="single" w:color="auto" w:sz="4" w:space="0"/>
                    <w:left w:val="nil"/>
                    <w:bottom w:val="single" w:color="auto" w:sz="4" w:space="0"/>
                    <w:right w:val="single" w:color="auto" w:sz="4" w:space="0"/>
                  </w:tcBorders>
                  <w:noWrap w:val="0"/>
                  <w:vAlign w:val="center"/>
                </w:tcPr>
                <w:p w14:paraId="745A077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片硫酸铝</w:t>
                  </w:r>
                </w:p>
              </w:tc>
              <w:tc>
                <w:tcPr>
                  <w:tcW w:w="422" w:type="pct"/>
                  <w:tcBorders>
                    <w:top w:val="nil"/>
                    <w:left w:val="nil"/>
                    <w:bottom w:val="single" w:color="auto" w:sz="4" w:space="0"/>
                    <w:right w:val="single" w:color="auto" w:sz="4" w:space="0"/>
                  </w:tcBorders>
                  <w:noWrap w:val="0"/>
                  <w:vAlign w:val="center"/>
                </w:tcPr>
                <w:p w14:paraId="286185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0.3万t/a</w:t>
                  </w:r>
                </w:p>
              </w:tc>
              <w:tc>
                <w:tcPr>
                  <w:tcW w:w="393" w:type="pct"/>
                  <w:tcBorders>
                    <w:top w:val="nil"/>
                    <w:left w:val="nil"/>
                    <w:bottom w:val="single" w:color="auto" w:sz="4" w:space="0"/>
                    <w:right w:val="single" w:color="auto" w:sz="4" w:space="0"/>
                  </w:tcBorders>
                  <w:noWrap w:val="0"/>
                  <w:vAlign w:val="center"/>
                </w:tcPr>
                <w:p w14:paraId="3E8988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0.3万t/a</w:t>
                  </w:r>
                </w:p>
              </w:tc>
              <w:tc>
                <w:tcPr>
                  <w:tcW w:w="401" w:type="pct"/>
                  <w:tcBorders>
                    <w:top w:val="nil"/>
                    <w:left w:val="nil"/>
                    <w:bottom w:val="single" w:color="auto" w:sz="4" w:space="0"/>
                    <w:right w:val="single" w:color="auto" w:sz="4" w:space="0"/>
                  </w:tcBorders>
                  <w:noWrap w:val="0"/>
                  <w:vAlign w:val="center"/>
                </w:tcPr>
                <w:p w14:paraId="0B260C1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固态</w:t>
                  </w:r>
                </w:p>
              </w:tc>
              <w:tc>
                <w:tcPr>
                  <w:tcW w:w="808" w:type="pct"/>
                  <w:tcBorders>
                    <w:top w:val="single" w:color="auto" w:sz="4" w:space="0"/>
                    <w:left w:val="nil"/>
                    <w:bottom w:val="single" w:color="auto" w:sz="4" w:space="0"/>
                    <w:right w:val="single" w:color="auto" w:sz="4" w:space="0"/>
                  </w:tcBorders>
                  <w:noWrap w:val="0"/>
                  <w:vAlign w:val="center"/>
                </w:tcPr>
                <w:p w14:paraId="6A4916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lang w:val="en-US" w:eastAsia="zh-CN" w:bidi="ar-SA"/>
                    </w:rPr>
                  </w:pPr>
                  <w:r>
                    <w:rPr>
                      <w:rFonts w:hint="eastAsia" w:ascii="Times New Roman" w:hAnsi="Times New Roman" w:eastAsia="宋体" w:cs="Times New Roman"/>
                      <w:b w:val="0"/>
                      <w:bCs w:val="0"/>
                      <w:color w:val="auto"/>
                      <w:sz w:val="21"/>
                      <w:szCs w:val="21"/>
                      <w:u w:val="none"/>
                      <w:lang w:val="en-US" w:eastAsia="zh-CN"/>
                    </w:rPr>
                    <w:t>50</w:t>
                  </w:r>
                  <w:r>
                    <w:rPr>
                      <w:rFonts w:hint="default" w:ascii="Times New Roman" w:hAnsi="Times New Roman" w:eastAsia="宋体" w:cs="Times New Roman"/>
                      <w:b w:val="0"/>
                      <w:bCs w:val="0"/>
                      <w:color w:val="auto"/>
                      <w:sz w:val="21"/>
                      <w:szCs w:val="21"/>
                      <w:u w:val="none"/>
                      <w:lang w:val="en-US" w:eastAsia="zh-CN"/>
                    </w:rPr>
                    <w:t>kg</w:t>
                  </w:r>
                  <w:r>
                    <w:rPr>
                      <w:rFonts w:hint="eastAsia"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袋装</w:t>
                  </w:r>
                  <w:r>
                    <w:rPr>
                      <w:rFonts w:hint="eastAsia" w:ascii="Times New Roman" w:hAnsi="Times New Roman" w:eastAsia="宋体" w:cs="Times New Roman"/>
                      <w:b w:val="0"/>
                      <w:bCs w:val="0"/>
                      <w:color w:val="auto"/>
                      <w:sz w:val="21"/>
                      <w:szCs w:val="21"/>
                      <w:u w:val="none"/>
                      <w:lang w:val="en-US" w:eastAsia="zh-CN"/>
                    </w:rPr>
                    <w:t>或1吨/袋</w:t>
                  </w:r>
                  <w:r>
                    <w:rPr>
                      <w:rFonts w:hint="default" w:ascii="Times New Roman" w:hAnsi="Times New Roman" w:eastAsia="宋体" w:cs="Times New Roman"/>
                      <w:b w:val="0"/>
                      <w:bCs w:val="0"/>
                      <w:color w:val="auto"/>
                      <w:sz w:val="21"/>
                      <w:szCs w:val="21"/>
                      <w:u w:val="none"/>
                      <w:lang w:val="en-US" w:eastAsia="zh-CN"/>
                    </w:rPr>
                    <w:t>装</w:t>
                  </w:r>
                </w:p>
              </w:tc>
              <w:tc>
                <w:tcPr>
                  <w:tcW w:w="1056" w:type="pct"/>
                  <w:tcBorders>
                    <w:top w:val="single" w:color="auto" w:sz="4" w:space="0"/>
                    <w:left w:val="nil"/>
                    <w:bottom w:val="single" w:color="auto" w:sz="4" w:space="0"/>
                    <w:right w:val="single" w:color="auto" w:sz="4" w:space="0"/>
                  </w:tcBorders>
                  <w:noWrap w:val="0"/>
                  <w:vAlign w:val="center"/>
                </w:tcPr>
                <w:p w14:paraId="5D0D09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产品</w:t>
                  </w:r>
                  <w:r>
                    <w:rPr>
                      <w:rFonts w:hint="eastAsia" w:ascii="Times New Roman" w:hAnsi="Times New Roman" w:cs="Times New Roman"/>
                      <w:color w:val="auto"/>
                      <w:kern w:val="0"/>
                      <w:sz w:val="21"/>
                      <w:szCs w:val="21"/>
                      <w:lang w:val="en-US" w:eastAsia="zh-CN" w:bidi="ar-SA"/>
                    </w:rPr>
                    <w:t>，作无机盐原料</w:t>
                  </w:r>
                </w:p>
              </w:tc>
              <w:tc>
                <w:tcPr>
                  <w:tcW w:w="1056" w:type="pct"/>
                  <w:tcBorders>
                    <w:top w:val="single" w:color="auto" w:sz="4" w:space="0"/>
                    <w:left w:val="nil"/>
                    <w:bottom w:val="single" w:color="auto" w:sz="4" w:space="0"/>
                    <w:right w:val="single" w:color="auto" w:sz="4" w:space="0"/>
                  </w:tcBorders>
                  <w:noWrap w:val="0"/>
                  <w:vAlign w:val="center"/>
                </w:tcPr>
                <w:p w14:paraId="4F3924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本次不验</w:t>
                  </w:r>
                </w:p>
              </w:tc>
            </w:tr>
            <w:tr w14:paraId="147A9949">
              <w:tblPrEx>
                <w:tblCellMar>
                  <w:top w:w="0" w:type="dxa"/>
                  <w:left w:w="28" w:type="dxa"/>
                  <w:bottom w:w="0" w:type="dxa"/>
                  <w:right w:w="28" w:type="dxa"/>
                </w:tblCellMar>
              </w:tblPrEx>
              <w:trPr>
                <w:trHeight w:val="624" w:hRule="atLeast"/>
                <w:jc w:val="center"/>
              </w:trPr>
              <w:tc>
                <w:tcPr>
                  <w:tcW w:w="271" w:type="pct"/>
                  <w:tcBorders>
                    <w:top w:val="single" w:color="auto" w:sz="4" w:space="0"/>
                    <w:left w:val="single" w:color="auto" w:sz="4" w:space="0"/>
                    <w:bottom w:val="single" w:color="auto" w:sz="4" w:space="0"/>
                    <w:right w:val="single" w:color="auto" w:sz="4" w:space="0"/>
                  </w:tcBorders>
                  <w:noWrap w:val="0"/>
                  <w:vAlign w:val="center"/>
                </w:tcPr>
                <w:p w14:paraId="777F3F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rPr>
                    <w:t>4</w:t>
                  </w:r>
                </w:p>
              </w:tc>
              <w:tc>
                <w:tcPr>
                  <w:tcW w:w="242" w:type="pct"/>
                  <w:vMerge w:val="restart"/>
                  <w:tcBorders>
                    <w:top w:val="single" w:color="auto" w:sz="4" w:space="0"/>
                    <w:left w:val="nil"/>
                    <w:right w:val="single" w:color="auto" w:sz="4" w:space="0"/>
                  </w:tcBorders>
                  <w:noWrap w:val="0"/>
                  <w:vAlign w:val="center"/>
                </w:tcPr>
                <w:p w14:paraId="1046A7A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cs="Times New Roman"/>
                      <w:b w:val="0"/>
                      <w:bCs w:val="0"/>
                      <w:color w:val="auto"/>
                      <w:sz w:val="21"/>
                      <w:szCs w:val="21"/>
                      <w:u w:val="none"/>
                    </w:rPr>
                    <w:t>无碱液体速凝剂</w:t>
                  </w:r>
                </w:p>
              </w:tc>
              <w:tc>
                <w:tcPr>
                  <w:tcW w:w="347" w:type="pct"/>
                  <w:tcBorders>
                    <w:top w:val="single" w:color="auto" w:sz="4" w:space="0"/>
                    <w:left w:val="nil"/>
                    <w:bottom w:val="single" w:color="auto" w:sz="4" w:space="0"/>
                    <w:right w:val="single" w:color="auto" w:sz="4" w:space="0"/>
                  </w:tcBorders>
                  <w:noWrap w:val="0"/>
                  <w:vAlign w:val="center"/>
                </w:tcPr>
                <w:p w14:paraId="2F0E6C5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液体硫酸铝</w:t>
                  </w:r>
                </w:p>
              </w:tc>
              <w:tc>
                <w:tcPr>
                  <w:tcW w:w="422" w:type="pct"/>
                  <w:tcBorders>
                    <w:top w:val="nil"/>
                    <w:left w:val="nil"/>
                    <w:bottom w:val="single" w:color="auto" w:sz="4" w:space="0"/>
                    <w:right w:val="single" w:color="auto" w:sz="4" w:space="0"/>
                  </w:tcBorders>
                  <w:noWrap w:val="0"/>
                  <w:vAlign w:val="center"/>
                </w:tcPr>
                <w:p w14:paraId="08FFB831">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cs="Times New Roman"/>
                      <w:b w:val="0"/>
                      <w:bCs w:val="0"/>
                      <w:color w:val="auto"/>
                      <w:kern w:val="2"/>
                      <w:sz w:val="21"/>
                      <w:szCs w:val="21"/>
                      <w:u w:val="none"/>
                      <w:lang w:val="en-US" w:eastAsia="zh-CN" w:bidi="ar-SA"/>
                    </w:rPr>
                    <w:t>0.3</w:t>
                  </w:r>
                  <w:r>
                    <w:rPr>
                      <w:rFonts w:hint="eastAsia" w:ascii="Times New Roman" w:hAnsi="Times New Roman" w:eastAsia="宋体" w:cs="Times New Roman"/>
                      <w:color w:val="auto"/>
                      <w:kern w:val="0"/>
                      <w:sz w:val="21"/>
                      <w:szCs w:val="21"/>
                      <w:lang w:val="en-US" w:eastAsia="zh-CN"/>
                    </w:rPr>
                    <w:t>万t/a</w:t>
                  </w:r>
                </w:p>
              </w:tc>
              <w:tc>
                <w:tcPr>
                  <w:tcW w:w="393" w:type="pct"/>
                  <w:tcBorders>
                    <w:top w:val="nil"/>
                    <w:left w:val="nil"/>
                    <w:bottom w:val="single" w:color="auto" w:sz="4" w:space="0"/>
                    <w:right w:val="single" w:color="auto" w:sz="4" w:space="0"/>
                  </w:tcBorders>
                  <w:noWrap w:val="0"/>
                  <w:vAlign w:val="center"/>
                </w:tcPr>
                <w:p w14:paraId="353E83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0.3万t/a</w:t>
                  </w:r>
                </w:p>
              </w:tc>
              <w:tc>
                <w:tcPr>
                  <w:tcW w:w="401" w:type="pct"/>
                  <w:tcBorders>
                    <w:top w:val="nil"/>
                    <w:left w:val="nil"/>
                    <w:bottom w:val="single" w:color="auto" w:sz="4" w:space="0"/>
                    <w:right w:val="single" w:color="auto" w:sz="4" w:space="0"/>
                  </w:tcBorders>
                  <w:noWrap w:val="0"/>
                  <w:vAlign w:val="center"/>
                </w:tcPr>
                <w:p w14:paraId="5C4AE98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液态</w:t>
                  </w:r>
                </w:p>
              </w:tc>
              <w:tc>
                <w:tcPr>
                  <w:tcW w:w="808" w:type="pct"/>
                  <w:vMerge w:val="restart"/>
                  <w:tcBorders>
                    <w:top w:val="single" w:color="auto" w:sz="4" w:space="0"/>
                    <w:left w:val="nil"/>
                    <w:bottom w:val="single" w:color="auto" w:sz="4" w:space="0"/>
                    <w:right w:val="single" w:color="auto" w:sz="4" w:space="0"/>
                  </w:tcBorders>
                  <w:noWrap w:val="0"/>
                  <w:vAlign w:val="center"/>
                </w:tcPr>
                <w:p w14:paraId="76F10F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中间产品罐暂存，不外运</w:t>
                  </w:r>
                </w:p>
              </w:tc>
              <w:tc>
                <w:tcPr>
                  <w:tcW w:w="1056" w:type="pct"/>
                  <w:vMerge w:val="restart"/>
                  <w:tcBorders>
                    <w:top w:val="single" w:color="auto" w:sz="4" w:space="0"/>
                    <w:left w:val="nil"/>
                    <w:bottom w:val="single" w:color="auto" w:sz="4" w:space="0"/>
                    <w:right w:val="single" w:color="auto" w:sz="4" w:space="0"/>
                  </w:tcBorders>
                  <w:noWrap w:val="0"/>
                  <w:vAlign w:val="center"/>
                </w:tcPr>
                <w:p w14:paraId="779E0B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中间</w:t>
                  </w:r>
                  <w:r>
                    <w:rPr>
                      <w:rFonts w:hint="default" w:ascii="Times New Roman" w:hAnsi="Times New Roman" w:cs="Times New Roman"/>
                      <w:color w:val="auto"/>
                      <w:kern w:val="0"/>
                      <w:sz w:val="21"/>
                      <w:szCs w:val="21"/>
                      <w:lang w:val="en-US" w:eastAsia="zh-CN" w:bidi="ar-SA"/>
                    </w:rPr>
                    <w:t>产品，全部用于成品复配</w:t>
                  </w:r>
                </w:p>
              </w:tc>
              <w:tc>
                <w:tcPr>
                  <w:tcW w:w="1056" w:type="pct"/>
                  <w:tcBorders>
                    <w:top w:val="single" w:color="auto" w:sz="4" w:space="0"/>
                    <w:left w:val="nil"/>
                    <w:bottom w:val="single" w:color="auto" w:sz="4" w:space="0"/>
                    <w:right w:val="single" w:color="auto" w:sz="4" w:space="0"/>
                  </w:tcBorders>
                  <w:noWrap w:val="0"/>
                  <w:vAlign w:val="center"/>
                </w:tcPr>
                <w:p w14:paraId="412CB4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无变动</w:t>
                  </w:r>
                </w:p>
              </w:tc>
            </w:tr>
            <w:tr w14:paraId="5224C8A5">
              <w:trPr>
                <w:trHeight w:val="317" w:hRule="atLeast"/>
                <w:jc w:val="center"/>
              </w:trPr>
              <w:tc>
                <w:tcPr>
                  <w:tcW w:w="271" w:type="pct"/>
                  <w:tcBorders>
                    <w:top w:val="single" w:color="auto" w:sz="4" w:space="0"/>
                    <w:left w:val="single" w:color="auto" w:sz="4" w:space="0"/>
                    <w:bottom w:val="single" w:color="auto" w:sz="4" w:space="0"/>
                    <w:right w:val="single" w:color="auto" w:sz="4" w:space="0"/>
                  </w:tcBorders>
                  <w:noWrap w:val="0"/>
                  <w:vAlign w:val="center"/>
                </w:tcPr>
                <w:p w14:paraId="25444A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rPr>
                    <w:t>5</w:t>
                  </w:r>
                </w:p>
              </w:tc>
              <w:tc>
                <w:tcPr>
                  <w:tcW w:w="242" w:type="pct"/>
                  <w:vMerge w:val="continue"/>
                  <w:tcBorders>
                    <w:left w:val="nil"/>
                    <w:right w:val="single" w:color="auto" w:sz="4" w:space="0"/>
                  </w:tcBorders>
                  <w:noWrap w:val="0"/>
                  <w:vAlign w:val="center"/>
                </w:tcPr>
                <w:p w14:paraId="4449AD5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u w:val="none"/>
                      <w:lang w:val="en-US" w:eastAsia="zh-CN" w:bidi="ar-SA"/>
                    </w:rPr>
                  </w:pPr>
                </w:p>
              </w:tc>
              <w:tc>
                <w:tcPr>
                  <w:tcW w:w="347" w:type="pct"/>
                  <w:tcBorders>
                    <w:top w:val="single" w:color="auto" w:sz="4" w:space="0"/>
                    <w:left w:val="nil"/>
                    <w:bottom w:val="single" w:color="auto" w:sz="4" w:space="0"/>
                    <w:right w:val="single" w:color="auto" w:sz="4" w:space="0"/>
                  </w:tcBorders>
                  <w:noWrap w:val="0"/>
                  <w:vAlign w:val="center"/>
                </w:tcPr>
                <w:p w14:paraId="14DB3E5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中和剂</w:t>
                  </w:r>
                </w:p>
              </w:tc>
              <w:tc>
                <w:tcPr>
                  <w:tcW w:w="422" w:type="pct"/>
                  <w:tcBorders>
                    <w:top w:val="single" w:color="auto" w:sz="4" w:space="0"/>
                    <w:left w:val="nil"/>
                    <w:bottom w:val="single" w:color="auto" w:sz="4" w:space="0"/>
                    <w:right w:val="single" w:color="auto" w:sz="4" w:space="0"/>
                  </w:tcBorders>
                  <w:noWrap w:val="0"/>
                  <w:vAlign w:val="center"/>
                </w:tcPr>
                <w:p w14:paraId="7857E0C1">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0.225</w:t>
                  </w:r>
                  <w:r>
                    <w:rPr>
                      <w:rFonts w:hint="eastAsia" w:ascii="Times New Roman" w:hAnsi="Times New Roman" w:eastAsia="宋体" w:cs="Times New Roman"/>
                      <w:color w:val="auto"/>
                      <w:kern w:val="0"/>
                      <w:sz w:val="21"/>
                      <w:szCs w:val="21"/>
                      <w:lang w:val="en-US" w:eastAsia="zh-CN"/>
                    </w:rPr>
                    <w:t>万t/a</w:t>
                  </w:r>
                </w:p>
              </w:tc>
              <w:tc>
                <w:tcPr>
                  <w:tcW w:w="393" w:type="pct"/>
                  <w:tcBorders>
                    <w:top w:val="single" w:color="auto" w:sz="4" w:space="0"/>
                    <w:left w:val="nil"/>
                    <w:bottom w:val="single" w:color="auto" w:sz="4" w:space="0"/>
                    <w:right w:val="single" w:color="auto" w:sz="4" w:space="0"/>
                  </w:tcBorders>
                  <w:noWrap w:val="0"/>
                  <w:vAlign w:val="center"/>
                </w:tcPr>
                <w:p w14:paraId="4D624D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0.2万t/a</w:t>
                  </w:r>
                </w:p>
              </w:tc>
              <w:tc>
                <w:tcPr>
                  <w:tcW w:w="401" w:type="pct"/>
                  <w:tcBorders>
                    <w:top w:val="single" w:color="auto" w:sz="4" w:space="0"/>
                    <w:left w:val="nil"/>
                    <w:bottom w:val="single" w:color="auto" w:sz="4" w:space="0"/>
                    <w:right w:val="single" w:color="auto" w:sz="4" w:space="0"/>
                  </w:tcBorders>
                  <w:noWrap w:val="0"/>
                  <w:vAlign w:val="center"/>
                </w:tcPr>
                <w:p w14:paraId="0B9F67A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液态</w:t>
                  </w:r>
                </w:p>
              </w:tc>
              <w:tc>
                <w:tcPr>
                  <w:tcW w:w="808" w:type="pct"/>
                  <w:vMerge w:val="continue"/>
                  <w:tcBorders>
                    <w:top w:val="single" w:color="auto" w:sz="4" w:space="0"/>
                    <w:left w:val="nil"/>
                    <w:bottom w:val="single" w:color="auto" w:sz="4" w:space="0"/>
                    <w:right w:val="single" w:color="auto" w:sz="4" w:space="0"/>
                  </w:tcBorders>
                  <w:noWrap w:val="0"/>
                  <w:vAlign w:val="center"/>
                </w:tcPr>
                <w:p w14:paraId="4E947E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lang w:val="en-US" w:eastAsia="zh-CN" w:bidi="ar-SA"/>
                    </w:rPr>
                  </w:pPr>
                </w:p>
              </w:tc>
              <w:tc>
                <w:tcPr>
                  <w:tcW w:w="1056" w:type="pct"/>
                  <w:vMerge w:val="continue"/>
                  <w:tcBorders>
                    <w:top w:val="single" w:color="auto" w:sz="4" w:space="0"/>
                    <w:left w:val="nil"/>
                    <w:bottom w:val="single" w:color="auto" w:sz="4" w:space="0"/>
                    <w:right w:val="single" w:color="auto" w:sz="4" w:space="0"/>
                  </w:tcBorders>
                  <w:noWrap w:val="0"/>
                  <w:vAlign w:val="center"/>
                </w:tcPr>
                <w:p w14:paraId="6BD60C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p>
              </w:tc>
              <w:tc>
                <w:tcPr>
                  <w:tcW w:w="1056" w:type="pct"/>
                  <w:tcBorders>
                    <w:top w:val="single" w:color="auto" w:sz="4" w:space="0"/>
                    <w:left w:val="nil"/>
                    <w:bottom w:val="single" w:color="auto" w:sz="4" w:space="0"/>
                    <w:right w:val="single" w:color="auto" w:sz="4" w:space="0"/>
                  </w:tcBorders>
                  <w:noWrap w:val="0"/>
                  <w:vAlign w:val="center"/>
                </w:tcPr>
                <w:p w14:paraId="4EFBD1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无变动</w:t>
                  </w:r>
                </w:p>
              </w:tc>
            </w:tr>
            <w:tr w14:paraId="0F43B44A">
              <w:tblPrEx>
                <w:tblCellMar>
                  <w:top w:w="0" w:type="dxa"/>
                  <w:left w:w="28" w:type="dxa"/>
                  <w:bottom w:w="0" w:type="dxa"/>
                  <w:right w:w="28" w:type="dxa"/>
                </w:tblCellMar>
              </w:tblPrEx>
              <w:trPr>
                <w:trHeight w:val="624" w:hRule="atLeast"/>
                <w:jc w:val="center"/>
              </w:trPr>
              <w:tc>
                <w:tcPr>
                  <w:tcW w:w="271" w:type="pct"/>
                  <w:tcBorders>
                    <w:top w:val="single" w:color="auto" w:sz="4" w:space="0"/>
                    <w:left w:val="single" w:color="auto" w:sz="4" w:space="0"/>
                    <w:bottom w:val="single" w:color="auto" w:sz="4" w:space="0"/>
                    <w:right w:val="single" w:color="auto" w:sz="4" w:space="0"/>
                  </w:tcBorders>
                  <w:noWrap w:val="0"/>
                  <w:vAlign w:val="center"/>
                </w:tcPr>
                <w:p w14:paraId="3C12FC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rPr>
                    <w:t>6</w:t>
                  </w:r>
                </w:p>
              </w:tc>
              <w:tc>
                <w:tcPr>
                  <w:tcW w:w="242" w:type="pct"/>
                  <w:vMerge w:val="continue"/>
                  <w:tcBorders>
                    <w:left w:val="nil"/>
                    <w:bottom w:val="single" w:color="auto" w:sz="4" w:space="0"/>
                    <w:right w:val="single" w:color="auto" w:sz="4" w:space="0"/>
                  </w:tcBorders>
                  <w:noWrap w:val="0"/>
                  <w:vAlign w:val="center"/>
                </w:tcPr>
                <w:p w14:paraId="2F73366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u w:val="none"/>
                      <w:lang w:val="en-US" w:eastAsia="zh-CN" w:bidi="ar-SA"/>
                    </w:rPr>
                  </w:pPr>
                </w:p>
              </w:tc>
              <w:tc>
                <w:tcPr>
                  <w:tcW w:w="347" w:type="pct"/>
                  <w:tcBorders>
                    <w:top w:val="single" w:color="auto" w:sz="4" w:space="0"/>
                    <w:left w:val="nil"/>
                    <w:bottom w:val="single" w:color="auto" w:sz="4" w:space="0"/>
                    <w:right w:val="single" w:color="auto" w:sz="4" w:space="0"/>
                  </w:tcBorders>
                  <w:noWrap w:val="0"/>
                  <w:vAlign w:val="center"/>
                </w:tcPr>
                <w:p w14:paraId="7F36463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速凝剂成品</w:t>
                  </w:r>
                </w:p>
              </w:tc>
              <w:tc>
                <w:tcPr>
                  <w:tcW w:w="422" w:type="pct"/>
                  <w:tcBorders>
                    <w:top w:val="single" w:color="auto" w:sz="4" w:space="0"/>
                    <w:left w:val="nil"/>
                    <w:bottom w:val="single" w:color="auto" w:sz="4" w:space="0"/>
                    <w:right w:val="single" w:color="auto" w:sz="4" w:space="0"/>
                  </w:tcBorders>
                  <w:noWrap w:val="0"/>
                  <w:vAlign w:val="center"/>
                </w:tcPr>
                <w:p w14:paraId="760072DB">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cs="Times New Roman"/>
                      <w:b w:val="0"/>
                      <w:bCs w:val="0"/>
                      <w:color w:val="auto"/>
                      <w:kern w:val="2"/>
                      <w:sz w:val="21"/>
                      <w:szCs w:val="21"/>
                      <w:u w:val="none"/>
                      <w:lang w:val="en-US" w:eastAsia="zh-CN" w:bidi="ar-SA"/>
                    </w:rPr>
                    <w:t>1.35</w:t>
                  </w:r>
                  <w:r>
                    <w:rPr>
                      <w:rFonts w:hint="eastAsia" w:ascii="Times New Roman" w:hAnsi="Times New Roman" w:eastAsia="宋体" w:cs="Times New Roman"/>
                      <w:color w:val="auto"/>
                      <w:kern w:val="0"/>
                      <w:sz w:val="21"/>
                      <w:szCs w:val="21"/>
                      <w:lang w:val="en-US" w:eastAsia="zh-CN"/>
                    </w:rPr>
                    <w:t>万t/a</w:t>
                  </w:r>
                </w:p>
              </w:tc>
              <w:tc>
                <w:tcPr>
                  <w:tcW w:w="393" w:type="pct"/>
                  <w:tcBorders>
                    <w:top w:val="single" w:color="auto" w:sz="4" w:space="0"/>
                    <w:left w:val="nil"/>
                    <w:bottom w:val="single" w:color="auto" w:sz="4" w:space="0"/>
                    <w:right w:val="single" w:color="auto" w:sz="4" w:space="0"/>
                  </w:tcBorders>
                  <w:noWrap w:val="0"/>
                  <w:vAlign w:val="center"/>
                </w:tcPr>
                <w:p w14:paraId="1C94B7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1.2万t/a</w:t>
                  </w:r>
                </w:p>
              </w:tc>
              <w:tc>
                <w:tcPr>
                  <w:tcW w:w="401" w:type="pct"/>
                  <w:tcBorders>
                    <w:top w:val="single" w:color="auto" w:sz="4" w:space="0"/>
                    <w:left w:val="nil"/>
                    <w:bottom w:val="single" w:color="auto" w:sz="4" w:space="0"/>
                    <w:right w:val="single" w:color="auto" w:sz="4" w:space="0"/>
                  </w:tcBorders>
                  <w:noWrap w:val="0"/>
                  <w:vAlign w:val="center"/>
                </w:tcPr>
                <w:p w14:paraId="2ECF01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液态</w:t>
                  </w:r>
                </w:p>
              </w:tc>
              <w:tc>
                <w:tcPr>
                  <w:tcW w:w="808" w:type="pct"/>
                  <w:tcBorders>
                    <w:top w:val="single" w:color="auto" w:sz="4" w:space="0"/>
                    <w:left w:val="nil"/>
                    <w:bottom w:val="single" w:color="auto" w:sz="4" w:space="0"/>
                    <w:right w:val="single" w:color="auto" w:sz="4" w:space="0"/>
                  </w:tcBorders>
                  <w:noWrap w:val="0"/>
                  <w:vAlign w:val="center"/>
                </w:tcPr>
                <w:p w14:paraId="419417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200L桶装/吨桶装或</w:t>
                  </w:r>
                  <w:r>
                    <w:rPr>
                      <w:rFonts w:hint="default" w:ascii="Times New Roman" w:hAnsi="Times New Roman" w:cs="Times New Roman"/>
                      <w:color w:val="auto"/>
                      <w:kern w:val="0"/>
                      <w:sz w:val="21"/>
                      <w:szCs w:val="21"/>
                      <w:lang w:val="en-US" w:eastAsia="zh-CN" w:bidi="ar-SA"/>
                    </w:rPr>
                    <w:t>罐车外运</w:t>
                  </w:r>
                </w:p>
              </w:tc>
              <w:tc>
                <w:tcPr>
                  <w:tcW w:w="1056" w:type="pct"/>
                  <w:tcBorders>
                    <w:top w:val="single" w:color="auto" w:sz="4" w:space="0"/>
                    <w:left w:val="nil"/>
                    <w:bottom w:val="single" w:color="auto" w:sz="4" w:space="0"/>
                    <w:right w:val="single" w:color="auto" w:sz="4" w:space="0"/>
                  </w:tcBorders>
                  <w:noWrap w:val="0"/>
                  <w:vAlign w:val="center"/>
                </w:tcPr>
                <w:p w14:paraId="2CAACD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产品</w:t>
                  </w:r>
                  <w:r>
                    <w:rPr>
                      <w:rFonts w:hint="eastAsia" w:ascii="Times New Roman" w:hAnsi="Times New Roman" w:cs="Times New Roman"/>
                      <w:color w:val="auto"/>
                      <w:kern w:val="0"/>
                      <w:sz w:val="21"/>
                      <w:szCs w:val="21"/>
                      <w:lang w:val="en-US" w:eastAsia="zh-CN" w:bidi="ar-SA"/>
                    </w:rPr>
                    <w:t>，作混凝土添加剂</w:t>
                  </w:r>
                </w:p>
              </w:tc>
              <w:tc>
                <w:tcPr>
                  <w:tcW w:w="1056" w:type="pct"/>
                  <w:tcBorders>
                    <w:top w:val="single" w:color="auto" w:sz="4" w:space="0"/>
                    <w:left w:val="nil"/>
                    <w:bottom w:val="single" w:color="auto" w:sz="4" w:space="0"/>
                    <w:right w:val="single" w:color="auto" w:sz="4" w:space="0"/>
                  </w:tcBorders>
                  <w:noWrap w:val="0"/>
                  <w:vAlign w:val="center"/>
                </w:tcPr>
                <w:p w14:paraId="4AAA97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无变动</w:t>
                  </w:r>
                </w:p>
              </w:tc>
            </w:tr>
            <w:tr w14:paraId="1498B083">
              <w:tblPrEx>
                <w:tblCellMar>
                  <w:top w:w="0" w:type="dxa"/>
                  <w:left w:w="28" w:type="dxa"/>
                  <w:bottom w:w="0" w:type="dxa"/>
                  <w:right w:w="28" w:type="dxa"/>
                </w:tblCellMar>
              </w:tblPrEx>
              <w:trPr>
                <w:trHeight w:val="1554" w:hRule="atLeast"/>
                <w:jc w:val="center"/>
              </w:trPr>
              <w:tc>
                <w:tcPr>
                  <w:tcW w:w="271" w:type="pct"/>
                  <w:tcBorders>
                    <w:top w:val="single" w:color="auto" w:sz="4" w:space="0"/>
                    <w:left w:val="single" w:color="auto" w:sz="4" w:space="0"/>
                    <w:bottom w:val="single" w:color="auto" w:sz="4" w:space="0"/>
                    <w:right w:val="single" w:color="auto" w:sz="4" w:space="0"/>
                  </w:tcBorders>
                  <w:noWrap w:val="0"/>
                  <w:vAlign w:val="center"/>
                </w:tcPr>
                <w:p w14:paraId="2451E7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7</w:t>
                  </w:r>
                </w:p>
              </w:tc>
              <w:tc>
                <w:tcPr>
                  <w:tcW w:w="589" w:type="pct"/>
                  <w:gridSpan w:val="2"/>
                  <w:tcBorders>
                    <w:top w:val="single" w:color="auto" w:sz="4" w:space="0"/>
                    <w:left w:val="nil"/>
                    <w:bottom w:val="single" w:color="auto" w:sz="4" w:space="0"/>
                    <w:right w:val="single" w:color="auto" w:sz="4" w:space="0"/>
                  </w:tcBorders>
                  <w:noWrap w:val="0"/>
                  <w:vAlign w:val="center"/>
                </w:tcPr>
                <w:p w14:paraId="40F43D6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cs="Times New Roman"/>
                      <w:b w:val="0"/>
                      <w:bCs w:val="0"/>
                      <w:color w:val="auto"/>
                      <w:sz w:val="21"/>
                      <w:szCs w:val="21"/>
                      <w:u w:val="none"/>
                    </w:rPr>
                    <w:t>压浆料粉剂</w:t>
                  </w:r>
                </w:p>
              </w:tc>
              <w:tc>
                <w:tcPr>
                  <w:tcW w:w="422" w:type="pct"/>
                  <w:tcBorders>
                    <w:top w:val="single" w:color="auto" w:sz="4" w:space="0"/>
                    <w:left w:val="nil"/>
                    <w:bottom w:val="single" w:color="auto" w:sz="4" w:space="0"/>
                    <w:right w:val="single" w:color="auto" w:sz="4" w:space="0"/>
                  </w:tcBorders>
                  <w:noWrap w:val="0"/>
                  <w:vAlign w:val="center"/>
                </w:tcPr>
                <w:p w14:paraId="0699DF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1.5万t/a</w:t>
                  </w:r>
                </w:p>
              </w:tc>
              <w:tc>
                <w:tcPr>
                  <w:tcW w:w="393" w:type="pct"/>
                  <w:tcBorders>
                    <w:top w:val="single" w:color="auto" w:sz="4" w:space="0"/>
                    <w:left w:val="nil"/>
                    <w:bottom w:val="single" w:color="auto" w:sz="4" w:space="0"/>
                    <w:right w:val="single" w:color="auto" w:sz="4" w:space="0"/>
                  </w:tcBorders>
                  <w:noWrap w:val="0"/>
                  <w:vAlign w:val="center"/>
                </w:tcPr>
                <w:p w14:paraId="67B809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1.5万t/a</w:t>
                  </w:r>
                </w:p>
              </w:tc>
              <w:tc>
                <w:tcPr>
                  <w:tcW w:w="401" w:type="pct"/>
                  <w:tcBorders>
                    <w:top w:val="single" w:color="auto" w:sz="4" w:space="0"/>
                    <w:left w:val="nil"/>
                    <w:bottom w:val="single" w:color="auto" w:sz="4" w:space="0"/>
                    <w:right w:val="single" w:color="auto" w:sz="4" w:space="0"/>
                  </w:tcBorders>
                  <w:noWrap w:val="0"/>
                  <w:vAlign w:val="center"/>
                </w:tcPr>
                <w:p w14:paraId="6D15E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b w:val="0"/>
                      <w:bCs w:val="0"/>
                      <w:color w:val="auto"/>
                      <w:sz w:val="21"/>
                      <w:szCs w:val="21"/>
                      <w:u w:val="none"/>
                    </w:rPr>
                    <w:t>粉剂</w:t>
                  </w:r>
                </w:p>
              </w:tc>
              <w:tc>
                <w:tcPr>
                  <w:tcW w:w="808" w:type="pct"/>
                  <w:tcBorders>
                    <w:top w:val="single" w:color="auto" w:sz="4" w:space="0"/>
                    <w:left w:val="nil"/>
                    <w:bottom w:val="single" w:color="auto" w:sz="4" w:space="0"/>
                    <w:right w:val="single" w:color="auto" w:sz="4" w:space="0"/>
                  </w:tcBorders>
                  <w:noWrap w:val="0"/>
                  <w:vAlign w:val="center"/>
                </w:tcPr>
                <w:p w14:paraId="6CEAA8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40</w:t>
                  </w:r>
                  <w:r>
                    <w:rPr>
                      <w:rFonts w:hint="default" w:ascii="Times New Roman" w:hAnsi="Times New Roman" w:cs="Times New Roman"/>
                      <w:color w:val="auto"/>
                      <w:kern w:val="0"/>
                      <w:sz w:val="21"/>
                      <w:szCs w:val="21"/>
                      <w:lang w:val="en-US" w:eastAsia="zh-CN" w:bidi="ar-SA"/>
                    </w:rPr>
                    <w:t>kg</w:t>
                  </w:r>
                  <w:r>
                    <w:rPr>
                      <w:rFonts w:hint="eastAsia" w:ascii="Times New Roman" w:hAnsi="Times New Roman" w:cs="Times New Roman"/>
                      <w:color w:val="auto"/>
                      <w:kern w:val="0"/>
                      <w:sz w:val="21"/>
                      <w:szCs w:val="21"/>
                      <w:lang w:val="en-US" w:eastAsia="zh-CN" w:bidi="ar-SA"/>
                    </w:rPr>
                    <w:t>/</w:t>
                  </w:r>
                  <w:r>
                    <w:rPr>
                      <w:rFonts w:hint="default" w:ascii="Times New Roman" w:hAnsi="Times New Roman" w:cs="Times New Roman"/>
                      <w:color w:val="auto"/>
                      <w:kern w:val="0"/>
                      <w:sz w:val="21"/>
                      <w:szCs w:val="21"/>
                      <w:lang w:val="en-US" w:eastAsia="zh-CN" w:bidi="ar-SA"/>
                    </w:rPr>
                    <w:t>袋装</w:t>
                  </w:r>
                </w:p>
              </w:tc>
              <w:tc>
                <w:tcPr>
                  <w:tcW w:w="1056" w:type="pct"/>
                  <w:tcBorders>
                    <w:top w:val="single" w:color="auto" w:sz="4" w:space="0"/>
                    <w:left w:val="nil"/>
                    <w:bottom w:val="single" w:color="auto" w:sz="4" w:space="0"/>
                    <w:right w:val="single" w:color="auto" w:sz="4" w:space="0"/>
                  </w:tcBorders>
                  <w:noWrap w:val="0"/>
                  <w:vAlign w:val="center"/>
                </w:tcPr>
                <w:p w14:paraId="24EE18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产品</w:t>
                  </w:r>
                  <w:r>
                    <w:rPr>
                      <w:rFonts w:hint="eastAsia" w:ascii="Times New Roman" w:hAnsi="Times New Roman" w:cs="Times New Roman"/>
                      <w:color w:val="auto"/>
                      <w:kern w:val="0"/>
                      <w:sz w:val="21"/>
                      <w:szCs w:val="21"/>
                      <w:lang w:val="en-US" w:eastAsia="zh-CN" w:bidi="ar-SA"/>
                    </w:rPr>
                    <w:t>，作建筑材料</w:t>
                  </w:r>
                  <w:r>
                    <w:rPr>
                      <w:rFonts w:hint="default" w:ascii="Times New Roman" w:hAnsi="Times New Roman" w:cs="Times New Roman"/>
                      <w:color w:val="auto"/>
                      <w:kern w:val="0"/>
                      <w:sz w:val="21"/>
                      <w:szCs w:val="21"/>
                      <w:lang w:val="en-US" w:eastAsia="zh-CN" w:bidi="ar-SA"/>
                    </w:rPr>
                    <w:t>；因产品为固体粉剂，虽原料需添加减水剂</w:t>
                  </w:r>
                  <w:r>
                    <w:rPr>
                      <w:rFonts w:hint="eastAsia" w:ascii="Times New Roman" w:hAnsi="Times New Roman" w:cs="Times New Roman"/>
                      <w:color w:val="auto"/>
                      <w:kern w:val="0"/>
                      <w:sz w:val="21"/>
                      <w:szCs w:val="21"/>
                      <w:lang w:val="en-US" w:eastAsia="zh-CN" w:bidi="ar-SA"/>
                    </w:rPr>
                    <w:t>（</w:t>
                  </w:r>
                  <w:r>
                    <w:rPr>
                      <w:rFonts w:hint="default" w:ascii="Times New Roman" w:hAnsi="Times New Roman" w:cs="Times New Roman"/>
                      <w:color w:val="auto"/>
                      <w:kern w:val="0"/>
                      <w:sz w:val="21"/>
                      <w:szCs w:val="21"/>
                      <w:lang w:val="en-US" w:eastAsia="zh-CN" w:bidi="ar-SA"/>
                    </w:rPr>
                    <w:t>粉剂</w:t>
                  </w:r>
                  <w:r>
                    <w:rPr>
                      <w:rFonts w:hint="eastAsia" w:ascii="Times New Roman" w:hAnsi="Times New Roman" w:cs="Times New Roman"/>
                      <w:color w:val="auto"/>
                      <w:kern w:val="0"/>
                      <w:sz w:val="21"/>
                      <w:szCs w:val="21"/>
                      <w:lang w:val="en-US" w:eastAsia="zh-CN" w:bidi="ar-SA"/>
                    </w:rPr>
                    <w:t>）</w:t>
                  </w:r>
                  <w:r>
                    <w:rPr>
                      <w:rFonts w:hint="default" w:ascii="Times New Roman" w:hAnsi="Times New Roman" w:cs="Times New Roman"/>
                      <w:color w:val="auto"/>
                      <w:kern w:val="0"/>
                      <w:sz w:val="21"/>
                      <w:szCs w:val="21"/>
                      <w:lang w:val="en-US" w:eastAsia="zh-CN" w:bidi="ar-SA"/>
                    </w:rPr>
                    <w:t>，但项目生产的减水剂为水剂，因此不使用自产的减水剂。</w:t>
                  </w:r>
                </w:p>
              </w:tc>
              <w:tc>
                <w:tcPr>
                  <w:tcW w:w="1056" w:type="pct"/>
                  <w:tcBorders>
                    <w:top w:val="single" w:color="auto" w:sz="4" w:space="0"/>
                    <w:left w:val="nil"/>
                    <w:bottom w:val="single" w:color="auto" w:sz="4" w:space="0"/>
                    <w:right w:val="single" w:color="auto" w:sz="4" w:space="0"/>
                  </w:tcBorders>
                  <w:noWrap w:val="0"/>
                  <w:vAlign w:val="center"/>
                </w:tcPr>
                <w:p w14:paraId="3CF5D53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本次不验</w:t>
                  </w:r>
                </w:p>
              </w:tc>
            </w:tr>
          </w:tbl>
          <w:p w14:paraId="798DC908">
            <w:pPr>
              <w:pStyle w:val="17"/>
              <w:ind w:left="0" w:leftChars="0" w:firstLine="480" w:firstLineChars="200"/>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项目主要建设内容如下：</w:t>
            </w:r>
          </w:p>
          <w:p w14:paraId="30796A8E">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b w:val="0"/>
                <w:bCs w:val="0"/>
                <w:color w:val="000000"/>
                <w:sz w:val="24"/>
                <w:szCs w:val="24"/>
                <w:u w:val="none"/>
              </w:rPr>
            </w:pPr>
            <w:r>
              <w:rPr>
                <w:rFonts w:hint="eastAsia" w:ascii="Times New Roman" w:hAnsi="Times New Roman" w:cs="Times New Roman"/>
                <w:b/>
                <w:bCs/>
                <w:color w:val="000000"/>
                <w:sz w:val="24"/>
                <w:szCs w:val="24"/>
                <w:u w:val="none"/>
                <w:lang w:val="en-US" w:eastAsia="zh-CN"/>
              </w:rPr>
              <w:t>表2-3</w:t>
            </w:r>
            <w:r>
              <w:rPr>
                <w:rFonts w:hint="default" w:ascii="Times New Roman" w:hAnsi="Times New Roman" w:cs="Times New Roman"/>
                <w:b/>
                <w:bCs/>
                <w:color w:val="000000"/>
                <w:sz w:val="24"/>
                <w:szCs w:val="24"/>
                <w:u w:val="none"/>
              </w:rPr>
              <w:t xml:space="preserve"> 建设项目组成一览表</w:t>
            </w:r>
          </w:p>
          <w:tbl>
            <w:tblPr>
              <w:tblStyle w:val="1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153"/>
              <w:gridCol w:w="6566"/>
              <w:gridCol w:w="1141"/>
            </w:tblGrid>
            <w:tr w14:paraId="2456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blHeader/>
                <w:jc w:val="center"/>
              </w:trPr>
              <w:tc>
                <w:tcPr>
                  <w:tcW w:w="364" w:type="pct"/>
                  <w:tcBorders>
                    <w:tl2br w:val="nil"/>
                    <w:tr2bl w:val="nil"/>
                  </w:tcBorders>
                  <w:noWrap w:val="0"/>
                  <w:vAlign w:val="center"/>
                </w:tcPr>
                <w:p w14:paraId="1A22484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u w:val="none"/>
                      <w:lang w:val="en-US" w:eastAsia="zh-CN"/>
                    </w:rPr>
                  </w:pPr>
                  <w:r>
                    <w:rPr>
                      <w:rFonts w:hint="default" w:ascii="Times New Roman" w:hAnsi="Times New Roman" w:cs="Times New Roman"/>
                      <w:b w:val="0"/>
                      <w:bCs w:val="0"/>
                      <w:color w:val="000000"/>
                      <w:sz w:val="21"/>
                      <w:szCs w:val="21"/>
                      <w:u w:val="none"/>
                    </w:rPr>
                    <w:t>项目</w:t>
                  </w:r>
                  <w:r>
                    <w:rPr>
                      <w:rFonts w:hint="default" w:ascii="Times New Roman" w:hAnsi="Times New Roman" w:cs="Times New Roman"/>
                      <w:b w:val="0"/>
                      <w:bCs w:val="0"/>
                      <w:color w:val="000000"/>
                      <w:sz w:val="21"/>
                      <w:szCs w:val="21"/>
                      <w:u w:val="none"/>
                      <w:lang w:val="en-US" w:eastAsia="zh-CN"/>
                    </w:rPr>
                    <w:t>组成</w:t>
                  </w:r>
                </w:p>
              </w:tc>
              <w:tc>
                <w:tcPr>
                  <w:tcW w:w="4038" w:type="pct"/>
                  <w:gridSpan w:val="2"/>
                  <w:tcBorders>
                    <w:tl2br w:val="nil"/>
                    <w:tr2bl w:val="nil"/>
                  </w:tcBorders>
                  <w:noWrap w:val="0"/>
                  <w:vAlign w:val="center"/>
                </w:tcPr>
                <w:p w14:paraId="4CF79AE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u w:val="none"/>
                      <w:lang w:val="en-US" w:eastAsia="zh-CN"/>
                    </w:rPr>
                  </w:pPr>
                  <w:r>
                    <w:rPr>
                      <w:rFonts w:hint="default" w:ascii="Times New Roman" w:hAnsi="Times New Roman" w:cs="Times New Roman"/>
                      <w:b w:val="0"/>
                      <w:bCs w:val="0"/>
                      <w:color w:val="000000"/>
                      <w:sz w:val="21"/>
                      <w:szCs w:val="21"/>
                      <w:u w:val="none"/>
                      <w:lang w:val="en-US" w:eastAsia="zh-CN"/>
                    </w:rPr>
                    <w:t>建设内容</w:t>
                  </w:r>
                </w:p>
              </w:tc>
              <w:tc>
                <w:tcPr>
                  <w:tcW w:w="597" w:type="pct"/>
                  <w:tcBorders>
                    <w:tl2br w:val="nil"/>
                    <w:tr2bl w:val="nil"/>
                  </w:tcBorders>
                  <w:noWrap w:val="0"/>
                  <w:vAlign w:val="center"/>
                </w:tcPr>
                <w:p w14:paraId="201B6ED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跟环评对比</w:t>
                  </w:r>
                </w:p>
              </w:tc>
            </w:tr>
            <w:tr w14:paraId="5164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64" w:type="pct"/>
                  <w:vMerge w:val="restart"/>
                  <w:tcBorders>
                    <w:tl2br w:val="nil"/>
                    <w:tr2bl w:val="nil"/>
                  </w:tcBorders>
                  <w:noWrap w:val="0"/>
                  <w:vAlign w:val="center"/>
                </w:tcPr>
                <w:p w14:paraId="683B994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主体工程</w:t>
                  </w:r>
                </w:p>
              </w:tc>
              <w:tc>
                <w:tcPr>
                  <w:tcW w:w="603" w:type="pct"/>
                  <w:tcBorders>
                    <w:tl2br w:val="nil"/>
                    <w:tr2bl w:val="nil"/>
                  </w:tcBorders>
                  <w:noWrap w:val="0"/>
                  <w:vAlign w:val="center"/>
                </w:tcPr>
                <w:p w14:paraId="14F79738">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u w:val="none"/>
                      <w:lang w:val="en-US" w:eastAsia="zh-CN"/>
                    </w:rPr>
                  </w:pPr>
                  <w:r>
                    <w:rPr>
                      <w:rFonts w:hint="default" w:ascii="Times New Roman" w:hAnsi="Times New Roman" w:eastAsia="宋体" w:cs="Times New Roman"/>
                      <w:b w:val="0"/>
                      <w:bCs w:val="0"/>
                      <w:color w:val="000000"/>
                      <w:sz w:val="21"/>
                      <w:szCs w:val="21"/>
                      <w:u w:val="none"/>
                      <w:lang w:val="en-US" w:eastAsia="zh-CN"/>
                    </w:rPr>
                    <w:t>聚羧酸减水剂生产</w:t>
                  </w:r>
                  <w:r>
                    <w:rPr>
                      <w:rFonts w:hint="eastAsia" w:ascii="Times New Roman" w:hAnsi="Times New Roman" w:eastAsia="宋体" w:cs="Times New Roman"/>
                      <w:b w:val="0"/>
                      <w:bCs w:val="0"/>
                      <w:color w:val="000000"/>
                      <w:sz w:val="21"/>
                      <w:szCs w:val="21"/>
                      <w:u w:val="none"/>
                      <w:lang w:val="en-US" w:eastAsia="zh-CN"/>
                    </w:rPr>
                    <w:t>线</w:t>
                  </w:r>
                </w:p>
              </w:tc>
              <w:tc>
                <w:tcPr>
                  <w:tcW w:w="3435" w:type="pct"/>
                  <w:tcBorders>
                    <w:tl2br w:val="nil"/>
                    <w:tr2bl w:val="nil"/>
                  </w:tcBorders>
                  <w:noWrap w:val="0"/>
                  <w:vAlign w:val="center"/>
                </w:tcPr>
                <w:p w14:paraId="7BE86B14">
                  <w:pPr>
                    <w:pStyle w:val="11"/>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位于租赁区域中部西侧</w:t>
                  </w:r>
                  <w:r>
                    <w:rPr>
                      <w:rFonts w:hint="default" w:ascii="Times New Roman" w:hAnsi="Times New Roman" w:eastAsia="宋体" w:cs="Times New Roman"/>
                      <w:b w:val="0"/>
                      <w:bCs w:val="0"/>
                      <w:color w:val="000000"/>
                      <w:sz w:val="21"/>
                      <w:szCs w:val="21"/>
                      <w:u w:val="none"/>
                      <w:lang w:val="en-US" w:eastAsia="zh-CN"/>
                    </w:rPr>
                    <w:t>，建筑面积</w:t>
                  </w:r>
                  <w:r>
                    <w:rPr>
                      <w:rFonts w:hint="eastAsia" w:ascii="Times New Roman" w:hAnsi="Times New Roman" w:eastAsia="宋体" w:cs="Times New Roman"/>
                      <w:b w:val="0"/>
                      <w:bCs w:val="0"/>
                      <w:color w:val="000000"/>
                      <w:sz w:val="21"/>
                      <w:szCs w:val="21"/>
                      <w:u w:val="none"/>
                      <w:lang w:val="en-US" w:eastAsia="zh-CN"/>
                    </w:rPr>
                    <w:t>20</w:t>
                  </w:r>
                  <w:r>
                    <w:rPr>
                      <w:rFonts w:hint="default" w:ascii="Times New Roman" w:hAnsi="Times New Roman" w:eastAsia="宋体" w:cs="Times New Roman"/>
                      <w:b w:val="0"/>
                      <w:bCs w:val="0"/>
                      <w:color w:val="000000"/>
                      <w:sz w:val="21"/>
                      <w:szCs w:val="21"/>
                      <w:u w:val="none"/>
                      <w:lang w:val="en-US" w:eastAsia="zh-CN"/>
                    </w:rPr>
                    <w:t>m</w:t>
                  </w:r>
                  <w:r>
                    <w:rPr>
                      <w:rFonts w:hint="default" w:ascii="Times New Roman" w:hAnsi="Times New Roman" w:eastAsia="宋体" w:cs="Times New Roman"/>
                      <w:b w:val="0"/>
                      <w:bCs w:val="0"/>
                      <w:color w:val="000000"/>
                      <w:sz w:val="21"/>
                      <w:szCs w:val="21"/>
                      <w:u w:val="none"/>
                      <w:vertAlign w:val="superscript"/>
                      <w:lang w:val="en-US" w:eastAsia="zh-CN"/>
                    </w:rPr>
                    <w:t>2</w:t>
                  </w:r>
                  <w:r>
                    <w:rPr>
                      <w:rFonts w:hint="default" w:ascii="Times New Roman" w:hAnsi="Times New Roman" w:eastAsia="宋体" w:cs="Times New Roman"/>
                      <w:b w:val="0"/>
                      <w:bCs w:val="0"/>
                      <w:color w:val="000000"/>
                      <w:sz w:val="21"/>
                      <w:szCs w:val="21"/>
                      <w:u w:val="none"/>
                      <w:lang w:val="en-US" w:eastAsia="zh-CN"/>
                    </w:rPr>
                    <w:t>，新建聚羧酸高性能减水剂生产线</w:t>
                  </w:r>
                  <w:r>
                    <w:rPr>
                      <w:rFonts w:hint="eastAsia" w:ascii="Times New Roman" w:hAnsi="Times New Roman" w:eastAsia="宋体" w:cs="Times New Roman"/>
                      <w:b w:val="0"/>
                      <w:bCs w:val="0"/>
                      <w:color w:val="000000"/>
                      <w:sz w:val="21"/>
                      <w:szCs w:val="21"/>
                      <w:u w:val="none"/>
                      <w:lang w:val="en-US" w:eastAsia="zh-CN"/>
                    </w:rPr>
                    <w:t>1</w:t>
                  </w:r>
                  <w:r>
                    <w:rPr>
                      <w:rFonts w:hint="default" w:ascii="Times New Roman" w:hAnsi="Times New Roman" w:eastAsia="宋体" w:cs="Times New Roman"/>
                      <w:b w:val="0"/>
                      <w:bCs w:val="0"/>
                      <w:color w:val="000000"/>
                      <w:sz w:val="21"/>
                      <w:szCs w:val="21"/>
                      <w:u w:val="none"/>
                      <w:lang w:val="en-US" w:eastAsia="zh-CN"/>
                    </w:rPr>
                    <w:t>条。主要布置有主料配置、辅料</w:t>
                  </w:r>
                  <w:r>
                    <w:rPr>
                      <w:rFonts w:hint="eastAsia" w:ascii="Times New Roman" w:hAnsi="Times New Roman" w:eastAsia="宋体" w:cs="Times New Roman"/>
                      <w:b w:val="0"/>
                      <w:bCs w:val="0"/>
                      <w:color w:val="000000"/>
                      <w:sz w:val="21"/>
                      <w:szCs w:val="21"/>
                      <w:u w:val="none"/>
                      <w:lang w:val="en-US" w:eastAsia="zh-CN"/>
                    </w:rPr>
                    <w:t>（</w:t>
                  </w:r>
                  <w:r>
                    <w:rPr>
                      <w:rFonts w:hint="default" w:ascii="Times New Roman" w:hAnsi="Times New Roman" w:eastAsia="宋体" w:cs="Times New Roman"/>
                      <w:b w:val="0"/>
                      <w:bCs w:val="0"/>
                      <w:color w:val="000000"/>
                      <w:sz w:val="21"/>
                      <w:szCs w:val="21"/>
                      <w:u w:val="none"/>
                      <w:lang w:val="en-US" w:eastAsia="zh-CN"/>
                    </w:rPr>
                    <w:t>A料和B料</w:t>
                  </w:r>
                  <w:r>
                    <w:rPr>
                      <w:rFonts w:hint="eastAsia" w:ascii="Times New Roman" w:hAnsi="Times New Roman" w:eastAsia="宋体" w:cs="Times New Roman"/>
                      <w:b w:val="0"/>
                      <w:bCs w:val="0"/>
                      <w:color w:val="000000"/>
                      <w:sz w:val="21"/>
                      <w:szCs w:val="21"/>
                      <w:u w:val="none"/>
                      <w:lang w:val="en-US" w:eastAsia="zh-CN"/>
                    </w:rPr>
                    <w:t>）</w:t>
                  </w:r>
                  <w:r>
                    <w:rPr>
                      <w:rFonts w:hint="default" w:ascii="Times New Roman" w:hAnsi="Times New Roman" w:eastAsia="宋体" w:cs="Times New Roman"/>
                      <w:b w:val="0"/>
                      <w:bCs w:val="0"/>
                      <w:color w:val="000000"/>
                      <w:sz w:val="21"/>
                      <w:szCs w:val="21"/>
                      <w:u w:val="none"/>
                      <w:lang w:val="en-US" w:eastAsia="zh-CN"/>
                    </w:rPr>
                    <w:t>配制、聚合反应、加碱中和、分析检测等生产单元。主要布设</w:t>
                  </w:r>
                  <w:r>
                    <w:rPr>
                      <w:rFonts w:hint="eastAsia" w:ascii="Times New Roman" w:hAnsi="Times New Roman" w:eastAsia="宋体" w:cs="Times New Roman"/>
                      <w:b w:val="0"/>
                      <w:bCs w:val="0"/>
                      <w:color w:val="000000"/>
                      <w:sz w:val="21"/>
                      <w:szCs w:val="21"/>
                      <w:u w:val="none"/>
                      <w:lang w:val="en-US" w:eastAsia="zh-CN"/>
                    </w:rPr>
                    <w:t>1</w:t>
                  </w:r>
                  <w:r>
                    <w:rPr>
                      <w:rFonts w:hint="default" w:ascii="Times New Roman" w:hAnsi="Times New Roman" w:eastAsia="宋体" w:cs="Times New Roman"/>
                      <w:b w:val="0"/>
                      <w:bCs w:val="0"/>
                      <w:color w:val="000000"/>
                      <w:sz w:val="21"/>
                      <w:szCs w:val="21"/>
                      <w:u w:val="none"/>
                      <w:lang w:val="en-US" w:eastAsia="zh-CN"/>
                    </w:rPr>
                    <w:t>台母液反应釜</w:t>
                  </w:r>
                  <w:r>
                    <w:rPr>
                      <w:rFonts w:hint="eastAsia" w:ascii="Times New Roman" w:hAnsi="Times New Roman" w:eastAsia="宋体" w:cs="Times New Roman"/>
                      <w:b w:val="0"/>
                      <w:bCs w:val="0"/>
                      <w:color w:val="000000"/>
                      <w:sz w:val="21"/>
                      <w:szCs w:val="21"/>
                      <w:u w:val="none"/>
                      <w:lang w:val="en-US" w:eastAsia="zh-CN"/>
                    </w:rPr>
                    <w:t>（</w:t>
                  </w:r>
                  <w:r>
                    <w:rPr>
                      <w:rFonts w:hint="default" w:ascii="Times New Roman" w:hAnsi="Times New Roman" w:eastAsia="宋体" w:cs="Times New Roman"/>
                      <w:b w:val="0"/>
                      <w:bCs w:val="0"/>
                      <w:color w:val="000000"/>
                      <w:sz w:val="21"/>
                      <w:szCs w:val="21"/>
                      <w:u w:val="none"/>
                      <w:lang w:val="en-US" w:eastAsia="zh-CN"/>
                    </w:rPr>
                    <w:t>1</w:t>
                  </w:r>
                  <w:r>
                    <w:rPr>
                      <w:rFonts w:hint="eastAsia" w:ascii="Times New Roman" w:hAnsi="Times New Roman" w:eastAsia="宋体" w:cs="Times New Roman"/>
                      <w:b w:val="0"/>
                      <w:bCs w:val="0"/>
                      <w:color w:val="000000"/>
                      <w:sz w:val="21"/>
                      <w:szCs w:val="21"/>
                      <w:u w:val="none"/>
                      <w:lang w:val="en-US" w:eastAsia="zh-CN"/>
                    </w:rPr>
                    <w:t>0</w:t>
                  </w:r>
                  <w:r>
                    <w:rPr>
                      <w:rFonts w:hint="default" w:ascii="Times New Roman" w:hAnsi="Times New Roman" w:eastAsia="宋体" w:cs="Times New Roman"/>
                      <w:b w:val="0"/>
                      <w:bCs w:val="0"/>
                      <w:color w:val="000000"/>
                      <w:sz w:val="21"/>
                      <w:szCs w:val="21"/>
                      <w:u w:val="none"/>
                      <w:lang w:val="en-US" w:eastAsia="zh-CN"/>
                    </w:rPr>
                    <w:t>m</w:t>
                  </w:r>
                  <w:r>
                    <w:rPr>
                      <w:rFonts w:hint="default" w:ascii="Times New Roman" w:hAnsi="Times New Roman" w:eastAsia="宋体" w:cs="Times New Roman"/>
                      <w:b w:val="0"/>
                      <w:bCs w:val="0"/>
                      <w:color w:val="000000"/>
                      <w:sz w:val="21"/>
                      <w:szCs w:val="21"/>
                      <w:u w:val="none"/>
                      <w:vertAlign w:val="superscript"/>
                      <w:lang w:val="en-US" w:eastAsia="zh-CN"/>
                    </w:rPr>
                    <w:t>3</w:t>
                  </w:r>
                  <w:r>
                    <w:rPr>
                      <w:rFonts w:hint="default" w:ascii="Times New Roman" w:hAnsi="Times New Roman" w:eastAsia="宋体" w:cs="Times New Roman"/>
                      <w:b w:val="0"/>
                      <w:bCs w:val="0"/>
                      <w:color w:val="000000"/>
                      <w:sz w:val="21"/>
                      <w:szCs w:val="21"/>
                      <w:u w:val="none"/>
                      <w:lang w:val="en-US" w:eastAsia="zh-CN"/>
                    </w:rPr>
                    <w:t xml:space="preserve"> </w:t>
                  </w:r>
                  <w:r>
                    <w:rPr>
                      <w:rFonts w:hint="eastAsia" w:ascii="Times New Roman" w:hAnsi="Times New Roman" w:eastAsia="宋体" w:cs="Times New Roman"/>
                      <w:b w:val="0"/>
                      <w:bCs w:val="0"/>
                      <w:color w:val="000000"/>
                      <w:sz w:val="21"/>
                      <w:szCs w:val="21"/>
                      <w:u w:val="none"/>
                      <w:lang w:val="en-US" w:eastAsia="zh-CN"/>
                    </w:rPr>
                    <w:t>）</w:t>
                  </w:r>
                  <w:r>
                    <w:rPr>
                      <w:rFonts w:hint="default" w:ascii="Times New Roman" w:hAnsi="Times New Roman" w:eastAsia="宋体" w:cs="Times New Roman"/>
                      <w:b w:val="0"/>
                      <w:bCs w:val="0"/>
                      <w:color w:val="000000"/>
                      <w:sz w:val="21"/>
                      <w:szCs w:val="21"/>
                      <w:u w:val="none"/>
                      <w:lang w:val="en-US" w:eastAsia="zh-CN"/>
                    </w:rPr>
                    <w:t>和</w:t>
                  </w:r>
                  <w:r>
                    <w:rPr>
                      <w:rFonts w:hint="eastAsia" w:ascii="Times New Roman" w:hAnsi="Times New Roman" w:eastAsia="宋体" w:cs="Times New Roman"/>
                      <w:b w:val="0"/>
                      <w:bCs w:val="0"/>
                      <w:color w:val="000000"/>
                      <w:sz w:val="21"/>
                      <w:szCs w:val="21"/>
                      <w:u w:val="none"/>
                      <w:lang w:val="en-US" w:eastAsia="zh-CN"/>
                    </w:rPr>
                    <w:t>1</w:t>
                  </w:r>
                  <w:r>
                    <w:rPr>
                      <w:rFonts w:hint="default" w:ascii="Times New Roman" w:hAnsi="Times New Roman" w:eastAsia="宋体" w:cs="Times New Roman"/>
                      <w:b w:val="0"/>
                      <w:bCs w:val="0"/>
                      <w:color w:val="000000"/>
                      <w:sz w:val="21"/>
                      <w:szCs w:val="21"/>
                      <w:u w:val="none"/>
                      <w:lang w:val="en-US" w:eastAsia="zh-CN"/>
                    </w:rPr>
                    <w:t>台成品复配罐</w:t>
                  </w:r>
                  <w:r>
                    <w:rPr>
                      <w:rFonts w:hint="eastAsia" w:ascii="Times New Roman" w:hAnsi="Times New Roman" w:eastAsia="宋体" w:cs="Times New Roman"/>
                      <w:b w:val="0"/>
                      <w:bCs w:val="0"/>
                      <w:color w:val="000000"/>
                      <w:sz w:val="21"/>
                      <w:szCs w:val="21"/>
                      <w:u w:val="none"/>
                      <w:lang w:val="en-US" w:eastAsia="zh-CN"/>
                    </w:rPr>
                    <w:t>（15</w:t>
                  </w:r>
                  <w:r>
                    <w:rPr>
                      <w:rFonts w:hint="default" w:ascii="Times New Roman" w:hAnsi="Times New Roman" w:eastAsia="宋体" w:cs="Times New Roman"/>
                      <w:b w:val="0"/>
                      <w:bCs w:val="0"/>
                      <w:color w:val="000000"/>
                      <w:sz w:val="21"/>
                      <w:szCs w:val="21"/>
                      <w:u w:val="none"/>
                      <w:lang w:val="en-US" w:eastAsia="zh-CN"/>
                    </w:rPr>
                    <w:t>m</w:t>
                  </w:r>
                  <w:r>
                    <w:rPr>
                      <w:rFonts w:hint="default" w:ascii="Times New Roman" w:hAnsi="Times New Roman" w:eastAsia="宋体" w:cs="Times New Roman"/>
                      <w:b w:val="0"/>
                      <w:bCs w:val="0"/>
                      <w:color w:val="000000"/>
                      <w:sz w:val="21"/>
                      <w:szCs w:val="21"/>
                      <w:u w:val="none"/>
                      <w:vertAlign w:val="superscript"/>
                      <w:lang w:val="en-US" w:eastAsia="zh-CN"/>
                    </w:rPr>
                    <w:t>3</w:t>
                  </w:r>
                  <w:r>
                    <w:rPr>
                      <w:rFonts w:hint="eastAsia" w:ascii="Times New Roman" w:hAnsi="Times New Roman" w:eastAsia="宋体" w:cs="Times New Roman"/>
                      <w:b w:val="0"/>
                      <w:bCs w:val="0"/>
                      <w:color w:val="000000"/>
                      <w:sz w:val="21"/>
                      <w:szCs w:val="21"/>
                      <w:u w:val="none"/>
                      <w:lang w:val="en-US" w:eastAsia="zh-CN"/>
                    </w:rPr>
                    <w:t>），</w:t>
                  </w:r>
                  <w:r>
                    <w:rPr>
                      <w:rFonts w:hint="default" w:ascii="Times New Roman" w:hAnsi="Times New Roman" w:eastAsia="宋体" w:cs="Times New Roman"/>
                      <w:b w:val="0"/>
                      <w:bCs w:val="0"/>
                      <w:color w:val="000000"/>
                      <w:sz w:val="21"/>
                      <w:szCs w:val="21"/>
                      <w:u w:val="none"/>
                      <w:lang w:val="en-US" w:eastAsia="zh-CN"/>
                    </w:rPr>
                    <w:t>年产中间产品减水型母液</w:t>
                  </w:r>
                  <w:r>
                    <w:rPr>
                      <w:rFonts w:hint="eastAsia" w:ascii="Times New Roman" w:hAnsi="Times New Roman" w:eastAsia="宋体" w:cs="Times New Roman"/>
                      <w:b w:val="0"/>
                      <w:bCs w:val="0"/>
                      <w:color w:val="000000"/>
                      <w:sz w:val="21"/>
                      <w:szCs w:val="21"/>
                      <w:u w:val="none"/>
                      <w:lang w:val="en-US" w:eastAsia="zh-CN"/>
                    </w:rPr>
                    <w:t>0</w:t>
                  </w:r>
                  <w:r>
                    <w:rPr>
                      <w:rFonts w:hint="default" w:ascii="Times New Roman" w:hAnsi="Times New Roman" w:eastAsia="宋体" w:cs="Times New Roman"/>
                      <w:b w:val="0"/>
                      <w:bCs w:val="0"/>
                      <w:color w:val="000000"/>
                      <w:sz w:val="21"/>
                      <w:szCs w:val="21"/>
                      <w:u w:val="none"/>
                      <w:lang w:val="en-US" w:eastAsia="zh-CN"/>
                    </w:rPr>
                    <w:t>.4</w:t>
                  </w:r>
                  <w:r>
                    <w:rPr>
                      <w:rFonts w:hint="eastAsia" w:ascii="Times New Roman" w:hAnsi="Times New Roman" w:eastAsia="宋体" w:cs="Times New Roman"/>
                      <w:b w:val="0"/>
                      <w:bCs w:val="0"/>
                      <w:color w:val="000000"/>
                      <w:sz w:val="21"/>
                      <w:szCs w:val="21"/>
                      <w:u w:val="none"/>
                      <w:lang w:val="en-US" w:eastAsia="zh-CN"/>
                    </w:rPr>
                    <w:t>5</w:t>
                  </w:r>
                  <w:r>
                    <w:rPr>
                      <w:rFonts w:hint="default" w:ascii="Times New Roman" w:hAnsi="Times New Roman" w:eastAsia="宋体" w:cs="Times New Roman"/>
                      <w:b w:val="0"/>
                      <w:bCs w:val="0"/>
                      <w:color w:val="000000"/>
                      <w:sz w:val="21"/>
                      <w:szCs w:val="21"/>
                      <w:u w:val="none"/>
                      <w:lang w:val="en-US" w:eastAsia="zh-CN"/>
                    </w:rPr>
                    <w:t>万t/a，聚羧酸</w:t>
                  </w:r>
                  <w:r>
                    <w:rPr>
                      <w:rFonts w:hint="eastAsia" w:ascii="Times New Roman" w:hAnsi="Times New Roman" w:eastAsia="宋体" w:cs="Times New Roman"/>
                      <w:b w:val="0"/>
                      <w:bCs w:val="0"/>
                      <w:color w:val="000000"/>
                      <w:sz w:val="21"/>
                      <w:szCs w:val="21"/>
                      <w:u w:val="none"/>
                      <w:lang w:val="en-US" w:eastAsia="zh-CN"/>
                    </w:rPr>
                    <w:t>减水剂</w:t>
                  </w:r>
                  <w:r>
                    <w:rPr>
                      <w:rFonts w:hint="default" w:ascii="Times New Roman" w:hAnsi="Times New Roman" w:eastAsia="宋体" w:cs="Times New Roman"/>
                      <w:b w:val="0"/>
                      <w:bCs w:val="0"/>
                      <w:color w:val="000000"/>
                      <w:sz w:val="21"/>
                      <w:szCs w:val="21"/>
                      <w:u w:val="none"/>
                      <w:lang w:val="en-US" w:eastAsia="zh-CN"/>
                    </w:rPr>
                    <w:t>成品生产规模为</w:t>
                  </w:r>
                  <w:r>
                    <w:rPr>
                      <w:rFonts w:hint="eastAsia" w:ascii="Times New Roman" w:hAnsi="Times New Roman" w:eastAsia="宋体" w:cs="Times New Roman"/>
                      <w:b w:val="0"/>
                      <w:bCs w:val="0"/>
                      <w:color w:val="000000"/>
                      <w:sz w:val="21"/>
                      <w:szCs w:val="21"/>
                      <w:u w:val="none"/>
                      <w:lang w:val="en-US" w:eastAsia="zh-CN"/>
                    </w:rPr>
                    <w:t>1</w:t>
                  </w:r>
                  <w:r>
                    <w:rPr>
                      <w:rFonts w:hint="default" w:ascii="Times New Roman" w:hAnsi="Times New Roman" w:eastAsia="宋体" w:cs="Times New Roman"/>
                      <w:b w:val="0"/>
                      <w:bCs w:val="0"/>
                      <w:color w:val="000000"/>
                      <w:sz w:val="21"/>
                      <w:szCs w:val="21"/>
                      <w:u w:val="none"/>
                      <w:lang w:val="en-US" w:eastAsia="zh-CN"/>
                    </w:rPr>
                    <w:t>万t/a</w:t>
                  </w:r>
                  <w:r>
                    <w:rPr>
                      <w:rFonts w:hint="eastAsia" w:ascii="Times New Roman" w:hAnsi="Times New Roman" w:eastAsia="宋体" w:cs="Times New Roman"/>
                      <w:b w:val="0"/>
                      <w:bCs w:val="0"/>
                      <w:color w:val="000000"/>
                      <w:sz w:val="21"/>
                      <w:szCs w:val="21"/>
                      <w:u w:val="none"/>
                      <w:lang w:val="en-US" w:eastAsia="zh-CN"/>
                    </w:rPr>
                    <w:t>。</w:t>
                  </w:r>
                </w:p>
              </w:tc>
              <w:tc>
                <w:tcPr>
                  <w:tcW w:w="597" w:type="pct"/>
                  <w:tcBorders>
                    <w:tl2br w:val="nil"/>
                    <w:tr2bl w:val="nil"/>
                  </w:tcBorders>
                  <w:noWrap w:val="0"/>
                  <w:vAlign w:val="center"/>
                </w:tcPr>
                <w:p w14:paraId="638D917A">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cs="Times New Roman"/>
                      <w:color w:val="000000"/>
                      <w:sz w:val="21"/>
                      <w:szCs w:val="21"/>
                      <w:lang w:val="en-US" w:eastAsia="zh-CN"/>
                    </w:rPr>
                    <w:t>无变动</w:t>
                  </w:r>
                </w:p>
              </w:tc>
            </w:tr>
            <w:tr w14:paraId="0640C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364" w:type="pct"/>
                  <w:vMerge w:val="continue"/>
                  <w:tcBorders>
                    <w:tl2br w:val="nil"/>
                    <w:tr2bl w:val="nil"/>
                  </w:tcBorders>
                  <w:noWrap w:val="0"/>
                  <w:vAlign w:val="center"/>
                </w:tcPr>
                <w:p w14:paraId="11C5792F">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none"/>
                      <w:lang w:val="en-US" w:eastAsia="zh-CN"/>
                    </w:rPr>
                  </w:pPr>
                </w:p>
              </w:tc>
              <w:tc>
                <w:tcPr>
                  <w:tcW w:w="603" w:type="pct"/>
                  <w:tcBorders>
                    <w:tl2br w:val="nil"/>
                    <w:tr2bl w:val="nil"/>
                  </w:tcBorders>
                  <w:noWrap w:val="0"/>
                  <w:vAlign w:val="center"/>
                </w:tcPr>
                <w:p w14:paraId="1994EBDA">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none"/>
                      <w:lang w:val="en-US" w:eastAsia="zh-CN"/>
                    </w:rPr>
                  </w:pPr>
                  <w:r>
                    <w:rPr>
                      <w:rFonts w:hint="default" w:ascii="Times New Roman" w:hAnsi="Times New Roman" w:cs="Times New Roman"/>
                      <w:b w:val="0"/>
                      <w:bCs w:val="0"/>
                      <w:color w:val="000000"/>
                      <w:sz w:val="21"/>
                      <w:szCs w:val="21"/>
                      <w:u w:val="none"/>
                      <w:lang w:val="en-US" w:eastAsia="zh-CN"/>
                    </w:rPr>
                    <w:t>无碱液体速凝剂生产</w:t>
                  </w:r>
                  <w:r>
                    <w:rPr>
                      <w:rFonts w:hint="eastAsia" w:ascii="Times New Roman" w:hAnsi="Times New Roman" w:cs="Times New Roman"/>
                      <w:b w:val="0"/>
                      <w:bCs w:val="0"/>
                      <w:color w:val="000000"/>
                      <w:sz w:val="21"/>
                      <w:szCs w:val="21"/>
                      <w:u w:val="none"/>
                      <w:lang w:val="en-US" w:eastAsia="zh-CN"/>
                    </w:rPr>
                    <w:t>线</w:t>
                  </w:r>
                </w:p>
              </w:tc>
              <w:tc>
                <w:tcPr>
                  <w:tcW w:w="3435" w:type="pct"/>
                  <w:tcBorders>
                    <w:tl2br w:val="nil"/>
                    <w:tr2bl w:val="nil"/>
                  </w:tcBorders>
                  <w:noWrap w:val="0"/>
                  <w:vAlign w:val="center"/>
                </w:tcPr>
                <w:p w14:paraId="637BDC3C">
                  <w:pPr>
                    <w:pStyle w:val="11"/>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位于租赁区域中部西侧</w:t>
                  </w:r>
                  <w:r>
                    <w:rPr>
                      <w:rFonts w:hint="default" w:ascii="Times New Roman" w:hAnsi="Times New Roman" w:eastAsia="宋体" w:cs="Times New Roman"/>
                      <w:b w:val="0"/>
                      <w:bCs w:val="0"/>
                      <w:color w:val="000000"/>
                      <w:sz w:val="21"/>
                      <w:szCs w:val="21"/>
                      <w:u w:val="none"/>
                      <w:lang w:val="en-US" w:eastAsia="zh-CN"/>
                    </w:rPr>
                    <w:t xml:space="preserve">，建筑面积 </w:t>
                  </w:r>
                  <w:r>
                    <w:rPr>
                      <w:rFonts w:hint="eastAsia" w:ascii="Times New Roman" w:hAnsi="Times New Roman" w:eastAsia="宋体" w:cs="Times New Roman"/>
                      <w:b w:val="0"/>
                      <w:bCs w:val="0"/>
                      <w:color w:val="000000"/>
                      <w:sz w:val="21"/>
                      <w:szCs w:val="21"/>
                      <w:u w:val="none"/>
                      <w:lang w:val="en-US" w:eastAsia="zh-CN"/>
                    </w:rPr>
                    <w:t>50</w:t>
                  </w:r>
                  <w:r>
                    <w:rPr>
                      <w:rFonts w:hint="default" w:ascii="Times New Roman" w:hAnsi="Times New Roman" w:eastAsia="宋体" w:cs="Times New Roman"/>
                      <w:b w:val="0"/>
                      <w:bCs w:val="0"/>
                      <w:color w:val="000000"/>
                      <w:sz w:val="21"/>
                      <w:szCs w:val="21"/>
                      <w:u w:val="none"/>
                      <w:lang w:val="en-US" w:eastAsia="zh-CN"/>
                    </w:rPr>
                    <w:t>m</w:t>
                  </w:r>
                  <w:r>
                    <w:rPr>
                      <w:rFonts w:hint="default" w:ascii="Times New Roman" w:hAnsi="Times New Roman" w:eastAsia="宋体" w:cs="Times New Roman"/>
                      <w:b w:val="0"/>
                      <w:bCs w:val="0"/>
                      <w:color w:val="000000"/>
                      <w:sz w:val="21"/>
                      <w:szCs w:val="21"/>
                      <w:u w:val="none"/>
                      <w:vertAlign w:val="superscript"/>
                      <w:lang w:val="en-US" w:eastAsia="zh-CN"/>
                    </w:rPr>
                    <w:t>2</w:t>
                  </w:r>
                  <w:r>
                    <w:rPr>
                      <w:rFonts w:hint="default" w:ascii="Times New Roman" w:hAnsi="Times New Roman" w:eastAsia="宋体" w:cs="Times New Roman"/>
                      <w:b w:val="0"/>
                      <w:bCs w:val="0"/>
                      <w:color w:val="000000"/>
                      <w:sz w:val="21"/>
                      <w:szCs w:val="21"/>
                      <w:u w:val="none"/>
                      <w:lang w:val="en-US" w:eastAsia="zh-CN"/>
                    </w:rPr>
                    <w:t>，</w:t>
                  </w:r>
                  <w:r>
                    <w:rPr>
                      <w:rFonts w:hint="default" w:ascii="Times New Roman" w:hAnsi="Times New Roman" w:cs="Times New Roman"/>
                      <w:b w:val="0"/>
                      <w:bCs w:val="0"/>
                      <w:color w:val="000000"/>
                      <w:sz w:val="21"/>
                      <w:szCs w:val="21"/>
                      <w:u w:val="none"/>
                      <w:lang w:val="en-US" w:eastAsia="zh-CN"/>
                    </w:rPr>
                    <w:t xml:space="preserve">新建无碱液体速凝剂生产线 </w:t>
                  </w:r>
                  <w:r>
                    <w:rPr>
                      <w:rFonts w:hint="eastAsia" w:ascii="Times New Roman" w:hAnsi="Times New Roman" w:cs="Times New Roman"/>
                      <w:b w:val="0"/>
                      <w:bCs w:val="0"/>
                      <w:color w:val="000000"/>
                      <w:sz w:val="21"/>
                      <w:szCs w:val="21"/>
                      <w:u w:val="none"/>
                      <w:lang w:val="en-US" w:eastAsia="zh-CN"/>
                    </w:rPr>
                    <w:t>1</w:t>
                  </w:r>
                  <w:r>
                    <w:rPr>
                      <w:rFonts w:hint="default" w:ascii="Times New Roman" w:hAnsi="Times New Roman" w:cs="Times New Roman"/>
                      <w:b w:val="0"/>
                      <w:bCs w:val="0"/>
                      <w:color w:val="000000"/>
                      <w:sz w:val="21"/>
                      <w:szCs w:val="21"/>
                      <w:u w:val="none"/>
                      <w:lang w:val="en-US" w:eastAsia="zh-CN"/>
                    </w:rPr>
                    <w:t>条，主要布设</w:t>
                  </w:r>
                  <w:r>
                    <w:rPr>
                      <w:rFonts w:hint="eastAsia" w:ascii="Times New Roman" w:hAnsi="Times New Roman" w:cs="Times New Roman"/>
                      <w:b w:val="0"/>
                      <w:bCs w:val="0"/>
                      <w:color w:val="000000"/>
                      <w:sz w:val="21"/>
                      <w:szCs w:val="21"/>
                      <w:u w:val="none"/>
                      <w:lang w:val="en-US" w:eastAsia="zh-CN"/>
                    </w:rPr>
                    <w:t>1台制浆罐（</w:t>
                  </w:r>
                  <w:r>
                    <w:rPr>
                      <w:rFonts w:hint="default" w:ascii="Times New Roman" w:hAnsi="Times New Roman" w:cs="Times New Roman"/>
                      <w:b w:val="0"/>
                      <w:bCs w:val="0"/>
                      <w:color w:val="000000"/>
                      <w:sz w:val="21"/>
                      <w:szCs w:val="21"/>
                      <w:u w:val="none"/>
                      <w:lang w:val="en-US" w:eastAsia="zh-CN"/>
                    </w:rPr>
                    <w:t>15m</w:t>
                  </w:r>
                  <w:r>
                    <w:rPr>
                      <w:rFonts w:hint="default" w:ascii="Times New Roman" w:hAnsi="Times New Roman" w:cs="Times New Roman"/>
                      <w:b w:val="0"/>
                      <w:bCs w:val="0"/>
                      <w:color w:val="000000"/>
                      <w:sz w:val="21"/>
                      <w:szCs w:val="21"/>
                      <w:u w:val="none"/>
                      <w:vertAlign w:val="superscript"/>
                      <w:lang w:val="en-US" w:eastAsia="zh-CN"/>
                    </w:rPr>
                    <w:t>3</w:t>
                  </w:r>
                  <w:r>
                    <w:rPr>
                      <w:rFonts w:hint="default" w:ascii="Times New Roman" w:hAnsi="Times New Roman" w:eastAsia="宋体" w:cs="Times New Roman"/>
                      <w:b w:val="0"/>
                      <w:bCs w:val="0"/>
                      <w:color w:val="000000"/>
                      <w:sz w:val="21"/>
                      <w:szCs w:val="21"/>
                      <w:u w:val="none"/>
                      <w:lang w:val="en-US" w:eastAsia="zh-CN"/>
                    </w:rPr>
                    <w:t>，</w:t>
                  </w:r>
                  <w:r>
                    <w:rPr>
                      <w:rFonts w:hint="eastAsia" w:ascii="Times New Roman" w:hAnsi="Times New Roman" w:eastAsia="宋体" w:cs="Times New Roman"/>
                      <w:b w:val="0"/>
                      <w:bCs w:val="0"/>
                      <w:color w:val="000000"/>
                      <w:sz w:val="21"/>
                      <w:szCs w:val="21"/>
                      <w:u w:val="none"/>
                      <w:lang w:val="en-US" w:eastAsia="zh-CN"/>
                    </w:rPr>
                    <w:t>与片硫酸铝生产线共用</w:t>
                  </w:r>
                  <w:r>
                    <w:rPr>
                      <w:rFonts w:hint="eastAsia" w:ascii="Times New Roman" w:hAnsi="Times New Roman" w:cs="Times New Roman"/>
                      <w:b w:val="0"/>
                      <w:bCs w:val="0"/>
                      <w:color w:val="000000"/>
                      <w:sz w:val="21"/>
                      <w:szCs w:val="21"/>
                      <w:u w:val="none"/>
                      <w:lang w:val="en-US" w:eastAsia="zh-CN"/>
                    </w:rPr>
                    <w:t>）、1</w:t>
                  </w:r>
                  <w:r>
                    <w:rPr>
                      <w:rFonts w:hint="default" w:ascii="Times New Roman" w:hAnsi="Times New Roman" w:cs="Times New Roman"/>
                      <w:b w:val="0"/>
                      <w:bCs w:val="0"/>
                      <w:color w:val="000000"/>
                      <w:sz w:val="21"/>
                      <w:szCs w:val="21"/>
                      <w:u w:val="none"/>
                      <w:lang w:val="en-US" w:eastAsia="zh-CN"/>
                    </w:rPr>
                    <w:t>台</w:t>
                  </w:r>
                  <w:r>
                    <w:rPr>
                      <w:rFonts w:hint="eastAsia" w:ascii="Times New Roman" w:hAnsi="Times New Roman" w:cs="Times New Roman"/>
                      <w:b w:val="0"/>
                      <w:bCs w:val="0"/>
                      <w:color w:val="000000"/>
                      <w:sz w:val="21"/>
                      <w:szCs w:val="21"/>
                      <w:u w:val="none"/>
                      <w:lang w:val="en-US" w:eastAsia="zh-CN"/>
                    </w:rPr>
                    <w:t>硫酸铝</w:t>
                  </w:r>
                  <w:r>
                    <w:rPr>
                      <w:rFonts w:hint="default" w:ascii="Times New Roman" w:hAnsi="Times New Roman" w:cs="Times New Roman"/>
                      <w:b w:val="0"/>
                      <w:bCs w:val="0"/>
                      <w:color w:val="000000"/>
                      <w:sz w:val="21"/>
                      <w:szCs w:val="21"/>
                      <w:u w:val="none"/>
                      <w:lang w:val="en-US" w:eastAsia="zh-CN"/>
                    </w:rPr>
                    <w:t>反应釜</w:t>
                  </w:r>
                  <w:r>
                    <w:rPr>
                      <w:rFonts w:hint="eastAsia" w:ascii="Times New Roman" w:hAnsi="Times New Roman" w:cs="Times New Roman"/>
                      <w:b w:val="0"/>
                      <w:bCs w:val="0"/>
                      <w:color w:val="000000"/>
                      <w:sz w:val="21"/>
                      <w:szCs w:val="21"/>
                      <w:u w:val="none"/>
                      <w:lang w:val="en-US" w:eastAsia="zh-CN"/>
                    </w:rPr>
                    <w:t>（</w:t>
                  </w:r>
                  <w:r>
                    <w:rPr>
                      <w:rFonts w:hint="default" w:ascii="Times New Roman" w:hAnsi="Times New Roman" w:cs="Times New Roman"/>
                      <w:b w:val="0"/>
                      <w:bCs w:val="0"/>
                      <w:color w:val="000000"/>
                      <w:sz w:val="21"/>
                      <w:szCs w:val="21"/>
                      <w:u w:val="none"/>
                      <w:lang w:val="en-US" w:eastAsia="zh-CN"/>
                    </w:rPr>
                    <w:t>15m</w:t>
                  </w:r>
                  <w:r>
                    <w:rPr>
                      <w:rFonts w:hint="default" w:ascii="Times New Roman" w:hAnsi="Times New Roman" w:cs="Times New Roman"/>
                      <w:b w:val="0"/>
                      <w:bCs w:val="0"/>
                      <w:color w:val="000000"/>
                      <w:sz w:val="21"/>
                      <w:szCs w:val="21"/>
                      <w:u w:val="none"/>
                      <w:vertAlign w:val="superscript"/>
                      <w:lang w:val="en-US" w:eastAsia="zh-CN"/>
                    </w:rPr>
                    <w:t>3</w:t>
                  </w:r>
                  <w:r>
                    <w:rPr>
                      <w:rFonts w:hint="eastAsia" w:ascii="Times New Roman" w:hAnsi="Times New Roman" w:cs="Times New Roman"/>
                      <w:b w:val="0"/>
                      <w:bCs w:val="0"/>
                      <w:color w:val="000000"/>
                      <w:sz w:val="21"/>
                      <w:szCs w:val="21"/>
                      <w:u w:val="none"/>
                      <w:lang w:val="en-US" w:eastAsia="zh-CN"/>
                    </w:rPr>
                    <w:t>）、1</w:t>
                  </w:r>
                  <w:r>
                    <w:rPr>
                      <w:rFonts w:hint="default" w:ascii="Times New Roman" w:hAnsi="Times New Roman" w:cs="Times New Roman"/>
                      <w:b w:val="0"/>
                      <w:bCs w:val="0"/>
                      <w:color w:val="000000"/>
                      <w:sz w:val="21"/>
                      <w:szCs w:val="21"/>
                      <w:u w:val="none"/>
                      <w:lang w:val="en-US" w:eastAsia="zh-CN"/>
                    </w:rPr>
                    <w:t xml:space="preserve"> 台</w:t>
                  </w:r>
                  <w:r>
                    <w:rPr>
                      <w:rFonts w:hint="eastAsia" w:ascii="Times New Roman" w:hAnsi="Times New Roman" w:cs="Times New Roman"/>
                      <w:b w:val="0"/>
                      <w:bCs w:val="0"/>
                      <w:color w:val="000000"/>
                      <w:sz w:val="21"/>
                      <w:szCs w:val="21"/>
                      <w:u w:val="none"/>
                      <w:lang w:val="en-US" w:eastAsia="zh-CN"/>
                    </w:rPr>
                    <w:t>中和剂</w:t>
                  </w:r>
                  <w:r>
                    <w:rPr>
                      <w:rFonts w:hint="default" w:ascii="Times New Roman" w:hAnsi="Times New Roman" w:cs="Times New Roman"/>
                      <w:b w:val="0"/>
                      <w:bCs w:val="0"/>
                      <w:color w:val="000000"/>
                      <w:sz w:val="21"/>
                      <w:szCs w:val="21"/>
                      <w:u w:val="none"/>
                      <w:lang w:val="en-US" w:eastAsia="zh-CN"/>
                    </w:rPr>
                    <w:t>反应釜</w:t>
                  </w:r>
                  <w:r>
                    <w:rPr>
                      <w:rFonts w:hint="eastAsia" w:ascii="Times New Roman" w:hAnsi="Times New Roman" w:cs="Times New Roman"/>
                      <w:b w:val="0"/>
                      <w:bCs w:val="0"/>
                      <w:color w:val="000000"/>
                      <w:sz w:val="21"/>
                      <w:szCs w:val="21"/>
                      <w:u w:val="none"/>
                      <w:lang w:val="en-US" w:eastAsia="zh-CN"/>
                    </w:rPr>
                    <w:t>（</w:t>
                  </w:r>
                  <w:r>
                    <w:rPr>
                      <w:rFonts w:hint="default" w:ascii="Times New Roman" w:hAnsi="Times New Roman" w:cs="Times New Roman"/>
                      <w:b w:val="0"/>
                      <w:bCs w:val="0"/>
                      <w:color w:val="000000"/>
                      <w:sz w:val="21"/>
                      <w:szCs w:val="21"/>
                      <w:u w:val="none"/>
                      <w:lang w:val="en-US" w:eastAsia="zh-CN"/>
                    </w:rPr>
                    <w:t>1</w:t>
                  </w:r>
                  <w:r>
                    <w:rPr>
                      <w:rFonts w:hint="eastAsia" w:ascii="Times New Roman" w:hAnsi="Times New Roman" w:cs="Times New Roman"/>
                      <w:b w:val="0"/>
                      <w:bCs w:val="0"/>
                      <w:color w:val="000000"/>
                      <w:sz w:val="21"/>
                      <w:szCs w:val="21"/>
                      <w:u w:val="none"/>
                      <w:lang w:val="en-US" w:eastAsia="zh-CN"/>
                    </w:rPr>
                    <w:t>0</w:t>
                  </w:r>
                  <w:r>
                    <w:rPr>
                      <w:rFonts w:hint="default" w:ascii="Times New Roman" w:hAnsi="Times New Roman" w:cs="Times New Roman"/>
                      <w:b w:val="0"/>
                      <w:bCs w:val="0"/>
                      <w:color w:val="000000"/>
                      <w:sz w:val="21"/>
                      <w:szCs w:val="21"/>
                      <w:u w:val="none"/>
                      <w:lang w:val="en-US" w:eastAsia="zh-CN"/>
                    </w:rPr>
                    <w:t>m</w:t>
                  </w:r>
                  <w:r>
                    <w:rPr>
                      <w:rFonts w:hint="default" w:ascii="Times New Roman" w:hAnsi="Times New Roman" w:cs="Times New Roman"/>
                      <w:b w:val="0"/>
                      <w:bCs w:val="0"/>
                      <w:color w:val="000000"/>
                      <w:sz w:val="21"/>
                      <w:szCs w:val="21"/>
                      <w:u w:val="none"/>
                      <w:vertAlign w:val="superscript"/>
                      <w:lang w:val="en-US" w:eastAsia="zh-CN"/>
                    </w:rPr>
                    <w:t>3</w:t>
                  </w:r>
                  <w:r>
                    <w:rPr>
                      <w:rFonts w:hint="eastAsia" w:ascii="Times New Roman" w:hAnsi="Times New Roman" w:cs="Times New Roman"/>
                      <w:b w:val="0"/>
                      <w:bCs w:val="0"/>
                      <w:color w:val="000000"/>
                      <w:sz w:val="21"/>
                      <w:szCs w:val="21"/>
                      <w:u w:val="none"/>
                      <w:lang w:val="en-US" w:eastAsia="zh-CN"/>
                    </w:rPr>
                    <w:t>）</w:t>
                  </w:r>
                  <w:r>
                    <w:rPr>
                      <w:rFonts w:hint="default" w:ascii="Times New Roman" w:hAnsi="Times New Roman" w:eastAsia="宋体" w:cs="Times New Roman"/>
                      <w:b w:val="0"/>
                      <w:bCs w:val="0"/>
                      <w:color w:val="000000"/>
                      <w:sz w:val="21"/>
                      <w:szCs w:val="21"/>
                      <w:u w:val="none"/>
                      <w:lang w:val="en-US" w:eastAsia="zh-CN"/>
                    </w:rPr>
                    <w:t>和</w:t>
                  </w:r>
                  <w:r>
                    <w:rPr>
                      <w:rFonts w:hint="eastAsia" w:ascii="Times New Roman" w:hAnsi="Times New Roman" w:eastAsia="宋体" w:cs="Times New Roman"/>
                      <w:b w:val="0"/>
                      <w:bCs w:val="0"/>
                      <w:color w:val="000000"/>
                      <w:sz w:val="21"/>
                      <w:szCs w:val="21"/>
                      <w:u w:val="none"/>
                      <w:lang w:val="en-US" w:eastAsia="zh-CN"/>
                    </w:rPr>
                    <w:t>1</w:t>
                  </w:r>
                  <w:r>
                    <w:rPr>
                      <w:rFonts w:hint="default" w:ascii="Times New Roman" w:hAnsi="Times New Roman" w:eastAsia="宋体" w:cs="Times New Roman"/>
                      <w:b w:val="0"/>
                      <w:bCs w:val="0"/>
                      <w:color w:val="000000"/>
                      <w:sz w:val="21"/>
                      <w:szCs w:val="21"/>
                      <w:u w:val="none"/>
                      <w:lang w:val="en-US" w:eastAsia="zh-CN"/>
                    </w:rPr>
                    <w:t>台成品复配罐</w:t>
                  </w:r>
                  <w:r>
                    <w:rPr>
                      <w:rFonts w:hint="eastAsia" w:ascii="Times New Roman" w:hAnsi="Times New Roman" w:eastAsia="宋体" w:cs="Times New Roman"/>
                      <w:b w:val="0"/>
                      <w:bCs w:val="0"/>
                      <w:color w:val="000000"/>
                      <w:sz w:val="21"/>
                      <w:szCs w:val="21"/>
                      <w:u w:val="none"/>
                      <w:lang w:val="en-US" w:eastAsia="zh-CN"/>
                    </w:rPr>
                    <w:t>（25</w:t>
                  </w:r>
                  <w:r>
                    <w:rPr>
                      <w:rFonts w:hint="default" w:ascii="Times New Roman" w:hAnsi="Times New Roman" w:eastAsia="宋体" w:cs="Times New Roman"/>
                      <w:b w:val="0"/>
                      <w:bCs w:val="0"/>
                      <w:color w:val="000000"/>
                      <w:sz w:val="21"/>
                      <w:szCs w:val="21"/>
                      <w:u w:val="none"/>
                      <w:lang w:val="en-US" w:eastAsia="zh-CN"/>
                    </w:rPr>
                    <w:t>m</w:t>
                  </w:r>
                  <w:r>
                    <w:rPr>
                      <w:rFonts w:hint="default" w:ascii="Times New Roman" w:hAnsi="Times New Roman" w:eastAsia="宋体" w:cs="Times New Roman"/>
                      <w:b w:val="0"/>
                      <w:bCs w:val="0"/>
                      <w:color w:val="000000"/>
                      <w:sz w:val="21"/>
                      <w:szCs w:val="21"/>
                      <w:u w:val="none"/>
                      <w:vertAlign w:val="superscript"/>
                      <w:lang w:val="en-US" w:eastAsia="zh-CN"/>
                    </w:rPr>
                    <w:t>3</w:t>
                  </w:r>
                  <w:r>
                    <w:rPr>
                      <w:rFonts w:hint="eastAsia" w:ascii="Times New Roman" w:hAnsi="Times New Roman" w:eastAsia="宋体" w:cs="Times New Roman"/>
                      <w:b w:val="0"/>
                      <w:bCs w:val="0"/>
                      <w:color w:val="000000"/>
                      <w:sz w:val="21"/>
                      <w:szCs w:val="21"/>
                      <w:u w:val="none"/>
                      <w:lang w:val="en-US" w:eastAsia="zh-CN"/>
                    </w:rPr>
                    <w:t>）</w:t>
                  </w:r>
                  <w:r>
                    <w:rPr>
                      <w:rFonts w:hint="default" w:ascii="Times New Roman" w:hAnsi="Times New Roman" w:cs="Times New Roman"/>
                      <w:b w:val="0"/>
                      <w:bCs w:val="0"/>
                      <w:color w:val="000000"/>
                      <w:sz w:val="21"/>
                      <w:szCs w:val="21"/>
                      <w:u w:val="none"/>
                      <w:lang w:val="en-US" w:eastAsia="zh-CN"/>
                    </w:rPr>
                    <w:t>。</w:t>
                  </w:r>
                  <w:r>
                    <w:rPr>
                      <w:rFonts w:hint="default" w:ascii="Times New Roman" w:hAnsi="Times New Roman" w:eastAsia="宋体" w:cs="Times New Roman"/>
                      <w:b w:val="0"/>
                      <w:bCs w:val="0"/>
                      <w:color w:val="000000"/>
                      <w:sz w:val="21"/>
                      <w:szCs w:val="21"/>
                      <w:u w:val="none"/>
                      <w:lang w:val="en-US" w:eastAsia="zh-CN"/>
                    </w:rPr>
                    <w:t>年产中间产品</w:t>
                  </w:r>
                  <w:r>
                    <w:rPr>
                      <w:rFonts w:hint="eastAsia" w:ascii="Times New Roman" w:hAnsi="Times New Roman" w:eastAsia="宋体" w:cs="Times New Roman"/>
                      <w:b w:val="0"/>
                      <w:bCs w:val="0"/>
                      <w:color w:val="000000"/>
                      <w:sz w:val="21"/>
                      <w:szCs w:val="21"/>
                      <w:u w:val="none"/>
                      <w:lang w:val="en-US" w:eastAsia="zh-CN"/>
                    </w:rPr>
                    <w:t>液体硫酸铝0</w:t>
                  </w:r>
                  <w:r>
                    <w:rPr>
                      <w:rFonts w:hint="default" w:ascii="Times New Roman" w:hAnsi="Times New Roman" w:eastAsia="宋体" w:cs="Times New Roman"/>
                      <w:b w:val="0"/>
                      <w:bCs w:val="0"/>
                      <w:color w:val="000000"/>
                      <w:sz w:val="21"/>
                      <w:szCs w:val="21"/>
                      <w:u w:val="none"/>
                      <w:lang w:val="en-US" w:eastAsia="zh-CN"/>
                    </w:rPr>
                    <w:t>.</w:t>
                  </w:r>
                  <w:r>
                    <w:rPr>
                      <w:rFonts w:hint="eastAsia" w:ascii="Times New Roman" w:hAnsi="Times New Roman" w:eastAsia="宋体" w:cs="Times New Roman"/>
                      <w:b w:val="0"/>
                      <w:bCs w:val="0"/>
                      <w:color w:val="000000"/>
                      <w:sz w:val="21"/>
                      <w:szCs w:val="21"/>
                      <w:u w:val="none"/>
                      <w:lang w:val="en-US" w:eastAsia="zh-CN"/>
                    </w:rPr>
                    <w:t>3</w:t>
                  </w:r>
                  <w:r>
                    <w:rPr>
                      <w:rFonts w:hint="default" w:ascii="Times New Roman" w:hAnsi="Times New Roman" w:eastAsia="宋体" w:cs="Times New Roman"/>
                      <w:b w:val="0"/>
                      <w:bCs w:val="0"/>
                      <w:color w:val="000000"/>
                      <w:sz w:val="21"/>
                      <w:szCs w:val="21"/>
                      <w:u w:val="none"/>
                      <w:lang w:val="en-US" w:eastAsia="zh-CN"/>
                    </w:rPr>
                    <w:t>万t/a</w:t>
                  </w:r>
                  <w:r>
                    <w:rPr>
                      <w:rFonts w:hint="eastAsia" w:ascii="Times New Roman" w:hAnsi="Times New Roman" w:eastAsia="宋体" w:cs="Times New Roman"/>
                      <w:b w:val="0"/>
                      <w:bCs w:val="0"/>
                      <w:color w:val="000000"/>
                      <w:sz w:val="21"/>
                      <w:szCs w:val="21"/>
                      <w:u w:val="none"/>
                      <w:lang w:val="en-US" w:eastAsia="zh-CN"/>
                    </w:rPr>
                    <w:t>、中和剂0</w:t>
                  </w:r>
                  <w:r>
                    <w:rPr>
                      <w:rFonts w:hint="default" w:ascii="Times New Roman" w:hAnsi="Times New Roman" w:eastAsia="宋体" w:cs="Times New Roman"/>
                      <w:b w:val="0"/>
                      <w:bCs w:val="0"/>
                      <w:color w:val="000000"/>
                      <w:sz w:val="21"/>
                      <w:szCs w:val="21"/>
                      <w:u w:val="none"/>
                      <w:lang w:val="en-US" w:eastAsia="zh-CN"/>
                    </w:rPr>
                    <w:t>.</w:t>
                  </w:r>
                  <w:r>
                    <w:rPr>
                      <w:rFonts w:hint="eastAsia" w:ascii="Times New Roman" w:hAnsi="Times New Roman" w:eastAsia="宋体" w:cs="Times New Roman"/>
                      <w:b w:val="0"/>
                      <w:bCs w:val="0"/>
                      <w:color w:val="000000"/>
                      <w:sz w:val="21"/>
                      <w:szCs w:val="21"/>
                      <w:u w:val="none"/>
                      <w:lang w:val="en-US" w:eastAsia="zh-CN"/>
                    </w:rPr>
                    <w:t>3</w:t>
                  </w:r>
                  <w:r>
                    <w:rPr>
                      <w:rFonts w:hint="default" w:ascii="Times New Roman" w:hAnsi="Times New Roman" w:eastAsia="宋体" w:cs="Times New Roman"/>
                      <w:b w:val="0"/>
                      <w:bCs w:val="0"/>
                      <w:color w:val="000000"/>
                      <w:sz w:val="21"/>
                      <w:szCs w:val="21"/>
                      <w:u w:val="none"/>
                      <w:lang w:val="en-US" w:eastAsia="zh-CN"/>
                    </w:rPr>
                    <w:t>万t/a；</w:t>
                  </w:r>
                  <w:r>
                    <w:rPr>
                      <w:rFonts w:hint="eastAsia" w:ascii="Times New Roman" w:hAnsi="Times New Roman" w:eastAsia="宋体" w:cs="Times New Roman"/>
                      <w:b w:val="0"/>
                      <w:bCs w:val="0"/>
                      <w:color w:val="000000"/>
                      <w:sz w:val="21"/>
                      <w:szCs w:val="21"/>
                      <w:u w:val="none"/>
                      <w:lang w:val="en-US" w:eastAsia="zh-CN"/>
                    </w:rPr>
                    <w:t>无碱液体速凝剂</w:t>
                  </w:r>
                  <w:r>
                    <w:rPr>
                      <w:rFonts w:hint="default" w:ascii="Times New Roman" w:hAnsi="Times New Roman" w:eastAsia="宋体" w:cs="Times New Roman"/>
                      <w:b w:val="0"/>
                      <w:bCs w:val="0"/>
                      <w:color w:val="000000"/>
                      <w:sz w:val="21"/>
                      <w:szCs w:val="21"/>
                      <w:u w:val="none"/>
                      <w:lang w:val="en-US" w:eastAsia="zh-CN"/>
                    </w:rPr>
                    <w:t xml:space="preserve">成品生产规模为 </w:t>
                  </w:r>
                  <w:r>
                    <w:rPr>
                      <w:rFonts w:hint="eastAsia" w:ascii="Times New Roman" w:hAnsi="Times New Roman" w:eastAsia="宋体" w:cs="Times New Roman"/>
                      <w:b w:val="0"/>
                      <w:bCs w:val="0"/>
                      <w:color w:val="000000"/>
                      <w:sz w:val="21"/>
                      <w:szCs w:val="21"/>
                      <w:u w:val="none"/>
                      <w:lang w:val="en-US" w:eastAsia="zh-CN"/>
                    </w:rPr>
                    <w:t>1.2</w:t>
                  </w:r>
                  <w:r>
                    <w:rPr>
                      <w:rFonts w:hint="default" w:ascii="Times New Roman" w:hAnsi="Times New Roman" w:eastAsia="宋体" w:cs="Times New Roman"/>
                      <w:b w:val="0"/>
                      <w:bCs w:val="0"/>
                      <w:color w:val="000000"/>
                      <w:sz w:val="21"/>
                      <w:szCs w:val="21"/>
                      <w:u w:val="none"/>
                      <w:lang w:val="en-US" w:eastAsia="zh-CN"/>
                    </w:rPr>
                    <w:t>万t/a</w:t>
                  </w:r>
                  <w:r>
                    <w:rPr>
                      <w:rFonts w:hint="default" w:ascii="Times New Roman" w:hAnsi="Times New Roman" w:cs="Times New Roman"/>
                      <w:b w:val="0"/>
                      <w:bCs w:val="0"/>
                      <w:color w:val="000000"/>
                      <w:sz w:val="21"/>
                      <w:szCs w:val="21"/>
                      <w:u w:val="none"/>
                      <w:lang w:val="en-US" w:eastAsia="zh-CN"/>
                    </w:rPr>
                    <w:t>。</w:t>
                  </w:r>
                </w:p>
              </w:tc>
              <w:tc>
                <w:tcPr>
                  <w:tcW w:w="597" w:type="pct"/>
                  <w:tcBorders>
                    <w:tl2br w:val="nil"/>
                    <w:tr2bl w:val="nil"/>
                  </w:tcBorders>
                  <w:noWrap w:val="0"/>
                  <w:vAlign w:val="center"/>
                </w:tcPr>
                <w:p w14:paraId="79846CE0">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none"/>
                      <w:lang w:val="en-US" w:eastAsia="zh-CN"/>
                    </w:rPr>
                  </w:pPr>
                  <w:r>
                    <w:rPr>
                      <w:rFonts w:hint="eastAsia" w:ascii="Times New Roman" w:hAnsi="Times New Roman" w:cs="Times New Roman"/>
                      <w:color w:val="000000"/>
                      <w:sz w:val="21"/>
                      <w:szCs w:val="21"/>
                      <w:lang w:val="en-US" w:eastAsia="zh-CN"/>
                    </w:rPr>
                    <w:t>无变动</w:t>
                  </w:r>
                </w:p>
              </w:tc>
            </w:tr>
            <w:tr w14:paraId="7F02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64" w:type="pct"/>
                  <w:vMerge w:val="continue"/>
                  <w:tcBorders>
                    <w:tl2br w:val="nil"/>
                    <w:tr2bl w:val="nil"/>
                  </w:tcBorders>
                  <w:noWrap w:val="0"/>
                  <w:vAlign w:val="center"/>
                </w:tcPr>
                <w:p w14:paraId="0D1DC9D8">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none"/>
                      <w:lang w:val="en-US" w:eastAsia="zh-CN"/>
                    </w:rPr>
                  </w:pPr>
                </w:p>
              </w:tc>
              <w:tc>
                <w:tcPr>
                  <w:tcW w:w="603" w:type="pct"/>
                  <w:tcBorders>
                    <w:tl2br w:val="nil"/>
                    <w:tr2bl w:val="nil"/>
                  </w:tcBorders>
                  <w:noWrap w:val="0"/>
                  <w:vAlign w:val="center"/>
                </w:tcPr>
                <w:p w14:paraId="2944FB65">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sz w:val="21"/>
                      <w:szCs w:val="21"/>
                      <w:u w:val="none"/>
                      <w:lang w:val="en-US" w:eastAsia="zh-CN"/>
                    </w:rPr>
                    <w:t>片硫酸铝生产线</w:t>
                  </w:r>
                </w:p>
              </w:tc>
              <w:tc>
                <w:tcPr>
                  <w:tcW w:w="3435" w:type="pct"/>
                  <w:tcBorders>
                    <w:tl2br w:val="nil"/>
                    <w:tr2bl w:val="nil"/>
                  </w:tcBorders>
                  <w:noWrap w:val="0"/>
                  <w:vAlign w:val="center"/>
                </w:tcPr>
                <w:p w14:paraId="53D584BD">
                  <w:pPr>
                    <w:pStyle w:val="11"/>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sz w:val="21"/>
                      <w:szCs w:val="21"/>
                      <w:u w:val="none"/>
                      <w:lang w:val="en-US" w:eastAsia="zh-CN"/>
                    </w:rPr>
                    <w:t>位于租赁区域中部西侧</w:t>
                  </w:r>
                  <w:r>
                    <w:rPr>
                      <w:rFonts w:hint="default" w:ascii="Times New Roman" w:hAnsi="Times New Roman" w:eastAsia="宋体" w:cs="Times New Roman"/>
                      <w:b w:val="0"/>
                      <w:bCs w:val="0"/>
                      <w:color w:val="000000"/>
                      <w:sz w:val="21"/>
                      <w:szCs w:val="21"/>
                      <w:u w:val="none"/>
                      <w:lang w:val="en-US" w:eastAsia="zh-CN"/>
                    </w:rPr>
                    <w:t xml:space="preserve">，建筑面积 </w:t>
                  </w:r>
                  <w:r>
                    <w:rPr>
                      <w:rFonts w:hint="eastAsia" w:ascii="Times New Roman" w:hAnsi="Times New Roman" w:eastAsia="宋体" w:cs="Times New Roman"/>
                      <w:b w:val="0"/>
                      <w:bCs w:val="0"/>
                      <w:color w:val="000000"/>
                      <w:sz w:val="21"/>
                      <w:szCs w:val="21"/>
                      <w:u w:val="none"/>
                      <w:lang w:val="en-US" w:eastAsia="zh-CN"/>
                    </w:rPr>
                    <w:t>140</w:t>
                  </w:r>
                  <w:r>
                    <w:rPr>
                      <w:rFonts w:hint="default" w:ascii="Times New Roman" w:hAnsi="Times New Roman" w:eastAsia="宋体" w:cs="Times New Roman"/>
                      <w:b w:val="0"/>
                      <w:bCs w:val="0"/>
                      <w:color w:val="000000"/>
                      <w:sz w:val="21"/>
                      <w:szCs w:val="21"/>
                      <w:u w:val="none"/>
                      <w:lang w:val="en-US" w:eastAsia="zh-CN"/>
                    </w:rPr>
                    <w:t>m</w:t>
                  </w:r>
                  <w:r>
                    <w:rPr>
                      <w:rFonts w:hint="default" w:ascii="Times New Roman" w:hAnsi="Times New Roman" w:eastAsia="宋体" w:cs="Times New Roman"/>
                      <w:b w:val="0"/>
                      <w:bCs w:val="0"/>
                      <w:color w:val="000000"/>
                      <w:sz w:val="21"/>
                      <w:szCs w:val="21"/>
                      <w:u w:val="none"/>
                      <w:vertAlign w:val="superscript"/>
                      <w:lang w:val="en-US" w:eastAsia="zh-CN"/>
                    </w:rPr>
                    <w:t>2</w:t>
                  </w:r>
                  <w:r>
                    <w:rPr>
                      <w:rFonts w:hint="default" w:ascii="Times New Roman" w:hAnsi="Times New Roman" w:eastAsia="宋体" w:cs="Times New Roman"/>
                      <w:b w:val="0"/>
                      <w:bCs w:val="0"/>
                      <w:color w:val="000000"/>
                      <w:sz w:val="21"/>
                      <w:szCs w:val="21"/>
                      <w:u w:val="none"/>
                      <w:lang w:val="en-US" w:eastAsia="zh-CN"/>
                    </w:rPr>
                    <w:t>，</w:t>
                  </w:r>
                  <w:r>
                    <w:rPr>
                      <w:rFonts w:hint="default" w:ascii="Times New Roman" w:hAnsi="Times New Roman" w:cs="Times New Roman"/>
                      <w:b w:val="0"/>
                      <w:bCs w:val="0"/>
                      <w:color w:val="000000"/>
                      <w:sz w:val="21"/>
                      <w:szCs w:val="21"/>
                      <w:u w:val="none"/>
                      <w:lang w:val="en-US" w:eastAsia="zh-CN"/>
                    </w:rPr>
                    <w:t>新建</w:t>
                  </w:r>
                  <w:r>
                    <w:rPr>
                      <w:rFonts w:hint="eastAsia" w:ascii="Times New Roman" w:hAnsi="Times New Roman" w:cs="Times New Roman"/>
                      <w:b w:val="0"/>
                      <w:bCs w:val="0"/>
                      <w:color w:val="000000"/>
                      <w:sz w:val="21"/>
                      <w:szCs w:val="21"/>
                      <w:u w:val="none"/>
                      <w:lang w:val="en-US" w:eastAsia="zh-CN"/>
                    </w:rPr>
                    <w:t>片硫酸铝</w:t>
                  </w:r>
                  <w:r>
                    <w:rPr>
                      <w:rFonts w:hint="default" w:ascii="Times New Roman" w:hAnsi="Times New Roman" w:cs="Times New Roman"/>
                      <w:b w:val="0"/>
                      <w:bCs w:val="0"/>
                      <w:color w:val="000000"/>
                      <w:sz w:val="21"/>
                      <w:szCs w:val="21"/>
                      <w:u w:val="none"/>
                      <w:lang w:val="en-US" w:eastAsia="zh-CN"/>
                    </w:rPr>
                    <w:t>生产线</w:t>
                  </w:r>
                  <w:r>
                    <w:rPr>
                      <w:rFonts w:hint="eastAsia" w:ascii="Times New Roman" w:hAnsi="Times New Roman" w:cs="Times New Roman"/>
                      <w:b w:val="0"/>
                      <w:bCs w:val="0"/>
                      <w:color w:val="000000"/>
                      <w:sz w:val="21"/>
                      <w:szCs w:val="21"/>
                      <w:u w:val="none"/>
                      <w:lang w:val="en-US" w:eastAsia="zh-CN"/>
                    </w:rPr>
                    <w:t>1</w:t>
                  </w:r>
                  <w:r>
                    <w:rPr>
                      <w:rFonts w:hint="default" w:ascii="Times New Roman" w:hAnsi="Times New Roman" w:cs="Times New Roman"/>
                      <w:b w:val="0"/>
                      <w:bCs w:val="0"/>
                      <w:color w:val="000000"/>
                      <w:sz w:val="21"/>
                      <w:szCs w:val="21"/>
                      <w:u w:val="none"/>
                      <w:lang w:val="en-US" w:eastAsia="zh-CN"/>
                    </w:rPr>
                    <w:t xml:space="preserve"> 条，</w:t>
                  </w:r>
                  <w:r>
                    <w:rPr>
                      <w:rFonts w:hint="eastAsia" w:ascii="Times New Roman" w:hAnsi="Times New Roman" w:eastAsia="宋体" w:cs="Times New Roman"/>
                      <w:b w:val="0"/>
                      <w:bCs w:val="0"/>
                      <w:color w:val="000000"/>
                      <w:sz w:val="21"/>
                      <w:szCs w:val="21"/>
                      <w:u w:val="none"/>
                      <w:lang w:val="en-US" w:eastAsia="zh-CN"/>
                    </w:rPr>
                    <w:t>生产能力</w:t>
                  </w:r>
                  <w:r>
                    <w:rPr>
                      <w:rFonts w:hint="default" w:ascii="Times New Roman" w:hAnsi="Times New Roman" w:eastAsia="宋体" w:cs="Times New Roman"/>
                      <w:b w:val="0"/>
                      <w:bCs w:val="0"/>
                      <w:color w:val="000000"/>
                      <w:sz w:val="21"/>
                      <w:szCs w:val="21"/>
                      <w:u w:val="none"/>
                      <w:lang w:val="en-US" w:eastAsia="zh-CN"/>
                    </w:rPr>
                    <w:t>为</w:t>
                  </w:r>
                  <w:r>
                    <w:rPr>
                      <w:rFonts w:hint="eastAsia" w:ascii="Times New Roman" w:hAnsi="Times New Roman" w:eastAsia="宋体" w:cs="Times New Roman"/>
                      <w:b w:val="0"/>
                      <w:bCs w:val="0"/>
                      <w:color w:val="000000"/>
                      <w:sz w:val="21"/>
                      <w:szCs w:val="21"/>
                      <w:u w:val="none"/>
                      <w:lang w:val="en-US" w:eastAsia="zh-CN"/>
                    </w:rPr>
                    <w:t>0.3</w:t>
                  </w:r>
                  <w:r>
                    <w:rPr>
                      <w:rFonts w:hint="default" w:ascii="Times New Roman" w:hAnsi="Times New Roman" w:eastAsia="宋体" w:cs="Times New Roman"/>
                      <w:b w:val="0"/>
                      <w:bCs w:val="0"/>
                      <w:color w:val="000000"/>
                      <w:sz w:val="21"/>
                      <w:szCs w:val="21"/>
                      <w:u w:val="none"/>
                      <w:lang w:val="en-US" w:eastAsia="zh-CN"/>
                    </w:rPr>
                    <w:t>万t/a</w:t>
                  </w:r>
                  <w:r>
                    <w:rPr>
                      <w:rFonts w:hint="default" w:ascii="Times New Roman" w:hAnsi="Times New Roman" w:cs="Times New Roman"/>
                      <w:b w:val="0"/>
                      <w:bCs w:val="0"/>
                      <w:color w:val="000000"/>
                      <w:sz w:val="21"/>
                      <w:szCs w:val="21"/>
                      <w:u w:val="none"/>
                      <w:lang w:val="en-US" w:eastAsia="zh-CN"/>
                    </w:rPr>
                    <w:t>。生产区主要布设</w:t>
                  </w:r>
                  <w:r>
                    <w:rPr>
                      <w:rFonts w:hint="eastAsia" w:ascii="Times New Roman" w:hAnsi="Times New Roman" w:cs="Times New Roman"/>
                      <w:b w:val="0"/>
                      <w:bCs w:val="0"/>
                      <w:color w:val="000000"/>
                      <w:sz w:val="21"/>
                      <w:szCs w:val="21"/>
                      <w:u w:val="none"/>
                      <w:lang w:val="en-US" w:eastAsia="zh-CN"/>
                    </w:rPr>
                    <w:t>1台制浆罐（</w:t>
                  </w:r>
                  <w:r>
                    <w:rPr>
                      <w:rFonts w:hint="default" w:ascii="Times New Roman" w:hAnsi="Times New Roman" w:cs="Times New Roman"/>
                      <w:b w:val="0"/>
                      <w:bCs w:val="0"/>
                      <w:color w:val="000000"/>
                      <w:sz w:val="21"/>
                      <w:szCs w:val="21"/>
                      <w:u w:val="none"/>
                      <w:lang w:val="en-US" w:eastAsia="zh-CN"/>
                    </w:rPr>
                    <w:t>15m</w:t>
                  </w:r>
                  <w:r>
                    <w:rPr>
                      <w:rFonts w:hint="default" w:ascii="Times New Roman" w:hAnsi="Times New Roman" w:cs="Times New Roman"/>
                      <w:b w:val="0"/>
                      <w:bCs w:val="0"/>
                      <w:color w:val="000000"/>
                      <w:sz w:val="21"/>
                      <w:szCs w:val="21"/>
                      <w:u w:val="none"/>
                      <w:vertAlign w:val="superscript"/>
                      <w:lang w:val="en-US" w:eastAsia="zh-CN"/>
                    </w:rPr>
                    <w:t>3</w:t>
                  </w:r>
                  <w:r>
                    <w:rPr>
                      <w:rFonts w:hint="default" w:ascii="Times New Roman" w:hAnsi="Times New Roman" w:eastAsia="宋体" w:cs="Times New Roman"/>
                      <w:b w:val="0"/>
                      <w:bCs w:val="0"/>
                      <w:color w:val="000000"/>
                      <w:sz w:val="21"/>
                      <w:szCs w:val="21"/>
                      <w:u w:val="none"/>
                      <w:lang w:val="en-US" w:eastAsia="zh-CN"/>
                    </w:rPr>
                    <w:t>，</w:t>
                  </w:r>
                  <w:r>
                    <w:rPr>
                      <w:rFonts w:hint="eastAsia" w:ascii="Times New Roman" w:hAnsi="Times New Roman" w:eastAsia="宋体" w:cs="Times New Roman"/>
                      <w:b w:val="0"/>
                      <w:bCs w:val="0"/>
                      <w:color w:val="000000"/>
                      <w:sz w:val="21"/>
                      <w:szCs w:val="21"/>
                      <w:u w:val="none"/>
                      <w:lang w:val="en-US" w:eastAsia="zh-CN"/>
                    </w:rPr>
                    <w:t>与液体硫酸铝生产线共用</w:t>
                  </w:r>
                  <w:r>
                    <w:rPr>
                      <w:rFonts w:hint="eastAsia" w:ascii="Times New Roman" w:hAnsi="Times New Roman" w:cs="Times New Roman"/>
                      <w:b w:val="0"/>
                      <w:bCs w:val="0"/>
                      <w:color w:val="000000"/>
                      <w:sz w:val="21"/>
                      <w:szCs w:val="21"/>
                      <w:u w:val="none"/>
                      <w:lang w:val="en-US" w:eastAsia="zh-CN"/>
                    </w:rPr>
                    <w:t>）、1</w:t>
                  </w:r>
                  <w:r>
                    <w:rPr>
                      <w:rFonts w:hint="default" w:ascii="Times New Roman" w:hAnsi="Times New Roman" w:cs="Times New Roman"/>
                      <w:b w:val="0"/>
                      <w:bCs w:val="0"/>
                      <w:color w:val="000000"/>
                      <w:sz w:val="21"/>
                      <w:szCs w:val="21"/>
                      <w:u w:val="none"/>
                      <w:lang w:val="en-US" w:eastAsia="zh-CN"/>
                    </w:rPr>
                    <w:t>台</w:t>
                  </w:r>
                  <w:r>
                    <w:rPr>
                      <w:rFonts w:hint="eastAsia" w:ascii="Times New Roman" w:hAnsi="Times New Roman" w:cs="Times New Roman"/>
                      <w:b w:val="0"/>
                      <w:bCs w:val="0"/>
                      <w:color w:val="000000"/>
                      <w:sz w:val="21"/>
                      <w:szCs w:val="21"/>
                      <w:u w:val="none"/>
                      <w:lang w:val="en-US" w:eastAsia="zh-CN"/>
                    </w:rPr>
                    <w:t>硫酸铝</w:t>
                  </w:r>
                  <w:r>
                    <w:rPr>
                      <w:rFonts w:hint="default" w:ascii="Times New Roman" w:hAnsi="Times New Roman" w:cs="Times New Roman"/>
                      <w:b w:val="0"/>
                      <w:bCs w:val="0"/>
                      <w:color w:val="000000"/>
                      <w:sz w:val="21"/>
                      <w:szCs w:val="21"/>
                      <w:u w:val="none"/>
                      <w:lang w:val="en-US" w:eastAsia="zh-CN"/>
                    </w:rPr>
                    <w:t>反应釜</w:t>
                  </w:r>
                  <w:r>
                    <w:rPr>
                      <w:rFonts w:hint="eastAsia" w:ascii="Times New Roman" w:hAnsi="Times New Roman" w:cs="Times New Roman"/>
                      <w:b w:val="0"/>
                      <w:bCs w:val="0"/>
                      <w:color w:val="000000"/>
                      <w:sz w:val="21"/>
                      <w:szCs w:val="21"/>
                      <w:u w:val="none"/>
                      <w:lang w:val="en-US" w:eastAsia="zh-CN"/>
                    </w:rPr>
                    <w:t>（</w:t>
                  </w:r>
                  <w:r>
                    <w:rPr>
                      <w:rFonts w:hint="default" w:ascii="Times New Roman" w:hAnsi="Times New Roman" w:cs="Times New Roman"/>
                      <w:b w:val="0"/>
                      <w:bCs w:val="0"/>
                      <w:color w:val="000000"/>
                      <w:sz w:val="21"/>
                      <w:szCs w:val="21"/>
                      <w:u w:val="none"/>
                      <w:lang w:val="en-US" w:eastAsia="zh-CN"/>
                    </w:rPr>
                    <w:t>15m</w:t>
                  </w:r>
                  <w:r>
                    <w:rPr>
                      <w:rFonts w:hint="default" w:ascii="Times New Roman" w:hAnsi="Times New Roman" w:cs="Times New Roman"/>
                      <w:b w:val="0"/>
                      <w:bCs w:val="0"/>
                      <w:color w:val="000000"/>
                      <w:sz w:val="21"/>
                      <w:szCs w:val="21"/>
                      <w:u w:val="none"/>
                      <w:vertAlign w:val="superscript"/>
                      <w:lang w:val="en-US" w:eastAsia="zh-CN"/>
                    </w:rPr>
                    <w:t>3</w:t>
                  </w:r>
                  <w:r>
                    <w:rPr>
                      <w:rFonts w:hint="eastAsia" w:ascii="Times New Roman" w:hAnsi="Times New Roman" w:cs="Times New Roman"/>
                      <w:b w:val="0"/>
                      <w:bCs w:val="0"/>
                      <w:color w:val="000000"/>
                      <w:sz w:val="21"/>
                      <w:szCs w:val="21"/>
                      <w:u w:val="none"/>
                      <w:lang w:val="en-US" w:eastAsia="zh-CN"/>
                    </w:rPr>
                    <w:t>）、1条30m钢带、1台破碎机、1台包装机</w:t>
                  </w:r>
                  <w:r>
                    <w:rPr>
                      <w:rFonts w:hint="default" w:ascii="Times New Roman" w:hAnsi="Times New Roman" w:cs="Times New Roman"/>
                      <w:b w:val="0"/>
                      <w:bCs w:val="0"/>
                      <w:color w:val="000000"/>
                      <w:sz w:val="21"/>
                      <w:szCs w:val="21"/>
                      <w:u w:val="none"/>
                      <w:lang w:val="en-US" w:eastAsia="zh-CN"/>
                    </w:rPr>
                    <w:t>。</w:t>
                  </w:r>
                </w:p>
              </w:tc>
              <w:tc>
                <w:tcPr>
                  <w:tcW w:w="597" w:type="pct"/>
                  <w:tcBorders>
                    <w:tl2br w:val="nil"/>
                    <w:tr2bl w:val="nil"/>
                  </w:tcBorders>
                  <w:noWrap w:val="0"/>
                  <w:vAlign w:val="center"/>
                </w:tcPr>
                <w:p w14:paraId="23DCDE0E">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sz w:val="21"/>
                      <w:szCs w:val="21"/>
                      <w:u w:val="none"/>
                      <w:lang w:val="en-US" w:eastAsia="zh-CN"/>
                    </w:rPr>
                    <w:t>本次不验</w:t>
                  </w:r>
                </w:p>
              </w:tc>
            </w:tr>
            <w:tr w14:paraId="02F0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364" w:type="pct"/>
                  <w:vMerge w:val="continue"/>
                  <w:tcBorders>
                    <w:tl2br w:val="nil"/>
                    <w:tr2bl w:val="nil"/>
                  </w:tcBorders>
                  <w:noWrap w:val="0"/>
                  <w:vAlign w:val="center"/>
                </w:tcPr>
                <w:p w14:paraId="0344443C">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none"/>
                      <w:lang w:val="en-US" w:eastAsia="zh-CN"/>
                    </w:rPr>
                  </w:pPr>
                </w:p>
              </w:tc>
              <w:tc>
                <w:tcPr>
                  <w:tcW w:w="603" w:type="pct"/>
                  <w:tcBorders>
                    <w:tl2br w:val="nil"/>
                    <w:tr2bl w:val="nil"/>
                  </w:tcBorders>
                  <w:noWrap w:val="0"/>
                  <w:vAlign w:val="center"/>
                </w:tcPr>
                <w:p w14:paraId="587CD02F">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u w:val="none"/>
                      <w:lang w:val="en-US" w:eastAsia="zh-CN" w:bidi="ar-SA"/>
                    </w:rPr>
                  </w:pPr>
                  <w:r>
                    <w:rPr>
                      <w:rFonts w:hint="default" w:ascii="Times New Roman" w:hAnsi="Times New Roman" w:cs="Times New Roman"/>
                      <w:b w:val="0"/>
                      <w:bCs w:val="0"/>
                      <w:color w:val="000000"/>
                      <w:sz w:val="21"/>
                      <w:szCs w:val="21"/>
                      <w:u w:val="none"/>
                      <w:lang w:val="en-US" w:eastAsia="zh-CN"/>
                    </w:rPr>
                    <w:t>压浆料粉剂</w:t>
                  </w:r>
                  <w:r>
                    <w:rPr>
                      <w:rFonts w:hint="eastAsia" w:ascii="Times New Roman" w:hAnsi="Times New Roman" w:cs="Times New Roman"/>
                      <w:b w:val="0"/>
                      <w:bCs w:val="0"/>
                      <w:color w:val="000000"/>
                      <w:sz w:val="21"/>
                      <w:szCs w:val="21"/>
                      <w:u w:val="none"/>
                      <w:lang w:val="en-US" w:eastAsia="zh-CN"/>
                    </w:rPr>
                    <w:t>生产线</w:t>
                  </w:r>
                </w:p>
              </w:tc>
              <w:tc>
                <w:tcPr>
                  <w:tcW w:w="3435" w:type="pct"/>
                  <w:tcBorders>
                    <w:tl2br w:val="nil"/>
                    <w:tr2bl w:val="nil"/>
                  </w:tcBorders>
                  <w:noWrap w:val="0"/>
                  <w:vAlign w:val="center"/>
                </w:tcPr>
                <w:p w14:paraId="436A4581">
                  <w:pPr>
                    <w:pStyle w:val="11"/>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sz w:val="21"/>
                      <w:szCs w:val="21"/>
                      <w:u w:val="none"/>
                      <w:lang w:val="en-US" w:eastAsia="zh-CN"/>
                    </w:rPr>
                    <w:t>位于租赁区域西南侧</w:t>
                  </w:r>
                  <w:r>
                    <w:rPr>
                      <w:rFonts w:hint="default" w:ascii="Times New Roman" w:hAnsi="Times New Roman" w:cs="Times New Roman"/>
                      <w:b w:val="0"/>
                      <w:bCs w:val="0"/>
                      <w:color w:val="000000"/>
                      <w:sz w:val="21"/>
                      <w:szCs w:val="21"/>
                      <w:u w:val="none"/>
                      <w:lang w:val="en-US" w:eastAsia="zh-CN"/>
                    </w:rPr>
                    <w:t>，建筑面积</w:t>
                  </w:r>
                  <w:r>
                    <w:rPr>
                      <w:rFonts w:hint="eastAsia" w:ascii="Times New Roman" w:hAnsi="Times New Roman" w:cs="Times New Roman"/>
                      <w:b w:val="0"/>
                      <w:bCs w:val="0"/>
                      <w:color w:val="000000"/>
                      <w:sz w:val="21"/>
                      <w:szCs w:val="21"/>
                      <w:u w:val="none"/>
                      <w:lang w:val="en-US" w:eastAsia="zh-CN"/>
                    </w:rPr>
                    <w:t>150</w:t>
                  </w:r>
                  <w:r>
                    <w:rPr>
                      <w:rFonts w:hint="default" w:ascii="Times New Roman" w:hAnsi="Times New Roman" w:cs="Times New Roman"/>
                      <w:b w:val="0"/>
                      <w:bCs w:val="0"/>
                      <w:color w:val="000000"/>
                      <w:sz w:val="21"/>
                      <w:szCs w:val="21"/>
                      <w:u w:val="none"/>
                      <w:lang w:val="en-US" w:eastAsia="zh-CN"/>
                    </w:rPr>
                    <w:t>m</w:t>
                  </w:r>
                  <w:r>
                    <w:rPr>
                      <w:rFonts w:hint="default" w:ascii="Times New Roman" w:hAnsi="Times New Roman" w:cs="Times New Roman"/>
                      <w:b w:val="0"/>
                      <w:bCs w:val="0"/>
                      <w:color w:val="000000"/>
                      <w:sz w:val="21"/>
                      <w:szCs w:val="21"/>
                      <w:u w:val="none"/>
                      <w:vertAlign w:val="superscript"/>
                      <w:lang w:val="en-US" w:eastAsia="zh-CN"/>
                    </w:rPr>
                    <w:t>2</w:t>
                  </w:r>
                  <w:r>
                    <w:rPr>
                      <w:rFonts w:hint="default" w:ascii="Times New Roman" w:hAnsi="Times New Roman" w:cs="Times New Roman"/>
                      <w:b w:val="0"/>
                      <w:bCs w:val="0"/>
                      <w:color w:val="000000"/>
                      <w:sz w:val="21"/>
                      <w:szCs w:val="21"/>
                      <w:u w:val="none"/>
                      <w:lang w:val="en-US" w:eastAsia="zh-CN"/>
                    </w:rPr>
                    <w:t xml:space="preserve">，新建压浆料粉剂生产线 1条，主要布设 </w:t>
                  </w:r>
                  <w:r>
                    <w:rPr>
                      <w:rFonts w:hint="eastAsia" w:ascii="Times New Roman" w:hAnsi="Times New Roman" w:cs="Times New Roman"/>
                      <w:b w:val="0"/>
                      <w:bCs w:val="0"/>
                      <w:color w:val="000000"/>
                      <w:sz w:val="21"/>
                      <w:szCs w:val="21"/>
                      <w:u w:val="none"/>
                      <w:lang w:val="en-US" w:eastAsia="zh-CN"/>
                    </w:rPr>
                    <w:t>1台配料仓、1台提斗机、1台待混仓、1</w:t>
                  </w:r>
                  <w:r>
                    <w:rPr>
                      <w:rFonts w:hint="default" w:ascii="Times New Roman" w:hAnsi="Times New Roman" w:cs="Times New Roman"/>
                      <w:b w:val="0"/>
                      <w:bCs w:val="0"/>
                      <w:color w:val="000000"/>
                      <w:sz w:val="21"/>
                      <w:szCs w:val="21"/>
                      <w:u w:val="none"/>
                      <w:lang w:val="en-US" w:eastAsia="zh-CN"/>
                    </w:rPr>
                    <w:t xml:space="preserve"> 台</w:t>
                  </w:r>
                  <w:r>
                    <w:rPr>
                      <w:rFonts w:hint="eastAsia" w:ascii="Times New Roman" w:hAnsi="Times New Roman" w:cs="Times New Roman"/>
                      <w:b w:val="0"/>
                      <w:bCs w:val="0"/>
                      <w:color w:val="000000"/>
                      <w:sz w:val="21"/>
                      <w:szCs w:val="21"/>
                      <w:u w:val="none"/>
                      <w:lang w:val="en-US" w:eastAsia="zh-CN"/>
                    </w:rPr>
                    <w:t>混合</w:t>
                  </w:r>
                  <w:r>
                    <w:rPr>
                      <w:rFonts w:hint="default" w:ascii="Times New Roman" w:hAnsi="Times New Roman" w:cs="Times New Roman"/>
                      <w:b w:val="0"/>
                      <w:bCs w:val="0"/>
                      <w:color w:val="000000"/>
                      <w:sz w:val="21"/>
                      <w:szCs w:val="21"/>
                      <w:u w:val="none"/>
                      <w:lang w:val="en-US" w:eastAsia="zh-CN"/>
                    </w:rPr>
                    <w:t>机</w:t>
                  </w:r>
                  <w:r>
                    <w:rPr>
                      <w:rFonts w:hint="eastAsia" w:ascii="Times New Roman" w:hAnsi="Times New Roman" w:cs="Times New Roman"/>
                      <w:b w:val="0"/>
                      <w:bCs w:val="0"/>
                      <w:color w:val="000000"/>
                      <w:sz w:val="21"/>
                      <w:szCs w:val="21"/>
                      <w:u w:val="none"/>
                      <w:lang w:val="en-US" w:eastAsia="zh-CN"/>
                    </w:rPr>
                    <w:t>、3台包装机、1台空压机等</w:t>
                  </w:r>
                  <w:r>
                    <w:rPr>
                      <w:rFonts w:hint="default" w:ascii="Times New Roman" w:hAnsi="Times New Roman" w:cs="Times New Roman"/>
                      <w:b w:val="0"/>
                      <w:bCs w:val="0"/>
                      <w:color w:val="000000"/>
                      <w:sz w:val="21"/>
                      <w:szCs w:val="21"/>
                      <w:u w:val="none"/>
                      <w:lang w:val="en-US" w:eastAsia="zh-CN"/>
                    </w:rPr>
                    <w:t xml:space="preserve">，生产能力为 </w:t>
                  </w:r>
                  <w:r>
                    <w:rPr>
                      <w:rFonts w:hint="eastAsia" w:ascii="Times New Roman" w:hAnsi="Times New Roman" w:cs="Times New Roman"/>
                      <w:b w:val="0"/>
                      <w:bCs w:val="0"/>
                      <w:color w:val="000000"/>
                      <w:sz w:val="21"/>
                      <w:szCs w:val="21"/>
                      <w:u w:val="none"/>
                      <w:lang w:val="en-US" w:eastAsia="zh-CN"/>
                    </w:rPr>
                    <w:t>1.5</w:t>
                  </w:r>
                  <w:r>
                    <w:rPr>
                      <w:rFonts w:hint="default" w:ascii="Times New Roman" w:hAnsi="Times New Roman" w:cs="Times New Roman"/>
                      <w:b w:val="0"/>
                      <w:bCs w:val="0"/>
                      <w:color w:val="000000"/>
                      <w:sz w:val="21"/>
                      <w:szCs w:val="21"/>
                      <w:u w:val="none"/>
                      <w:lang w:val="en-US" w:eastAsia="zh-CN"/>
                    </w:rPr>
                    <w:t>万 t/a。</w:t>
                  </w:r>
                </w:p>
              </w:tc>
              <w:tc>
                <w:tcPr>
                  <w:tcW w:w="597" w:type="pct"/>
                  <w:tcBorders>
                    <w:tl2br w:val="nil"/>
                    <w:tr2bl w:val="nil"/>
                  </w:tcBorders>
                  <w:noWrap w:val="0"/>
                  <w:vAlign w:val="center"/>
                </w:tcPr>
                <w:p w14:paraId="5C7BB337">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sz w:val="21"/>
                      <w:szCs w:val="21"/>
                      <w:u w:val="none"/>
                      <w:lang w:val="en-US" w:eastAsia="zh-CN"/>
                    </w:rPr>
                    <w:t>本次不验</w:t>
                  </w:r>
                </w:p>
              </w:tc>
            </w:tr>
            <w:tr w14:paraId="2143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364" w:type="pct"/>
                  <w:tcBorders>
                    <w:tl2br w:val="nil"/>
                    <w:tr2bl w:val="nil"/>
                  </w:tcBorders>
                  <w:noWrap w:val="0"/>
                  <w:vAlign w:val="center"/>
                </w:tcPr>
                <w:p w14:paraId="549F62C6">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辅助工程</w:t>
                  </w:r>
                </w:p>
              </w:tc>
              <w:tc>
                <w:tcPr>
                  <w:tcW w:w="603" w:type="pct"/>
                  <w:tcBorders>
                    <w:tl2br w:val="nil"/>
                    <w:tr2bl w:val="nil"/>
                  </w:tcBorders>
                  <w:noWrap w:val="0"/>
                  <w:vAlign w:val="center"/>
                </w:tcPr>
                <w:p w14:paraId="6BE223E2">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办公区</w:t>
                  </w:r>
                </w:p>
              </w:tc>
              <w:tc>
                <w:tcPr>
                  <w:tcW w:w="3435" w:type="pct"/>
                  <w:tcBorders>
                    <w:tl2br w:val="nil"/>
                    <w:tr2bl w:val="nil"/>
                  </w:tcBorders>
                  <w:noWrap w:val="0"/>
                  <w:vAlign w:val="center"/>
                </w:tcPr>
                <w:p w14:paraId="68F94A47">
                  <w:pPr>
                    <w:pStyle w:val="11"/>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位于租赁区域东北侧</w:t>
                  </w:r>
                  <w:r>
                    <w:rPr>
                      <w:rFonts w:hint="default" w:ascii="Times New Roman" w:hAnsi="Times New Roman" w:cs="Times New Roman"/>
                      <w:b w:val="0"/>
                      <w:bCs w:val="0"/>
                      <w:color w:val="000000"/>
                      <w:sz w:val="21"/>
                      <w:szCs w:val="21"/>
                      <w:u w:val="none"/>
                    </w:rPr>
                    <w:t>，</w:t>
                  </w:r>
                  <w:r>
                    <w:rPr>
                      <w:rFonts w:hint="eastAsia" w:ascii="Times New Roman" w:hAnsi="Times New Roman" w:cs="Times New Roman"/>
                      <w:b w:val="0"/>
                      <w:bCs w:val="0"/>
                      <w:color w:val="000000"/>
                      <w:sz w:val="21"/>
                      <w:szCs w:val="21"/>
                      <w:u w:val="none"/>
                      <w:lang w:val="en-US" w:eastAsia="zh-CN"/>
                    </w:rPr>
                    <w:t>新建2F板房，</w:t>
                  </w:r>
                  <w:r>
                    <w:rPr>
                      <w:rFonts w:hint="default" w:ascii="Times New Roman" w:hAnsi="Times New Roman" w:cs="Times New Roman"/>
                      <w:b w:val="0"/>
                      <w:bCs w:val="0"/>
                      <w:color w:val="000000"/>
                      <w:sz w:val="21"/>
                      <w:szCs w:val="21"/>
                      <w:u w:val="none"/>
                    </w:rPr>
                    <w:t>建筑面积</w:t>
                  </w:r>
                  <w:r>
                    <w:rPr>
                      <w:rFonts w:hint="eastAsia" w:ascii="Times New Roman" w:hAnsi="Times New Roman" w:cs="Times New Roman"/>
                      <w:b w:val="0"/>
                      <w:bCs w:val="0"/>
                      <w:color w:val="000000"/>
                      <w:sz w:val="21"/>
                      <w:szCs w:val="21"/>
                      <w:u w:val="none"/>
                      <w:lang w:val="en-US" w:eastAsia="zh-CN"/>
                    </w:rPr>
                    <w:t>100</w:t>
                  </w:r>
                  <w:r>
                    <w:rPr>
                      <w:rFonts w:hint="default" w:ascii="Times New Roman" w:hAnsi="Times New Roman" w:cs="Times New Roman"/>
                      <w:b w:val="0"/>
                      <w:bCs w:val="0"/>
                      <w:color w:val="000000"/>
                      <w:sz w:val="21"/>
                      <w:szCs w:val="21"/>
                      <w:u w:val="none"/>
                    </w:rPr>
                    <w:t>m</w:t>
                  </w:r>
                  <w:r>
                    <w:rPr>
                      <w:rFonts w:hint="default" w:ascii="Times New Roman" w:hAnsi="Times New Roman" w:cs="Times New Roman"/>
                      <w:b w:val="0"/>
                      <w:bCs w:val="0"/>
                      <w:color w:val="000000"/>
                      <w:sz w:val="21"/>
                      <w:szCs w:val="21"/>
                      <w:u w:val="none"/>
                      <w:vertAlign w:val="superscript"/>
                    </w:rPr>
                    <w:t>2</w:t>
                  </w:r>
                  <w:r>
                    <w:rPr>
                      <w:rFonts w:hint="default" w:ascii="Times New Roman" w:hAnsi="Times New Roman" w:cs="Times New Roman"/>
                      <w:b w:val="0"/>
                      <w:bCs w:val="0"/>
                      <w:color w:val="000000"/>
                      <w:sz w:val="21"/>
                      <w:szCs w:val="21"/>
                      <w:u w:val="none"/>
                    </w:rPr>
                    <w:t>，其中 1F 为设备用房和成品试验区</w:t>
                  </w:r>
                  <w:r>
                    <w:rPr>
                      <w:rFonts w:hint="eastAsia" w:ascii="Times New Roman" w:hAnsi="Times New Roman" w:cs="Times New Roman"/>
                      <w:b w:val="0"/>
                      <w:bCs w:val="0"/>
                      <w:color w:val="000000"/>
                      <w:sz w:val="21"/>
                      <w:szCs w:val="21"/>
                      <w:u w:val="none"/>
                      <w:lang w:eastAsia="zh-CN"/>
                    </w:rPr>
                    <w:t>（</w:t>
                  </w:r>
                  <w:r>
                    <w:rPr>
                      <w:rFonts w:hint="default" w:ascii="Times New Roman" w:hAnsi="Times New Roman" w:cs="Times New Roman"/>
                      <w:b w:val="0"/>
                      <w:bCs w:val="0"/>
                      <w:color w:val="000000"/>
                      <w:sz w:val="21"/>
                      <w:szCs w:val="21"/>
                      <w:u w:val="none"/>
                    </w:rPr>
                    <w:t>主要对聚羧酸减水剂</w:t>
                  </w:r>
                  <w:r>
                    <w:rPr>
                      <w:rFonts w:hint="eastAsia" w:ascii="Times New Roman" w:hAnsi="Times New Roman" w:cs="Times New Roman"/>
                      <w:b w:val="0"/>
                      <w:bCs w:val="0"/>
                      <w:color w:val="000000"/>
                      <w:sz w:val="21"/>
                      <w:szCs w:val="21"/>
                      <w:u w:val="none"/>
                      <w:lang w:eastAsia="zh-CN"/>
                    </w:rPr>
                    <w:t>、</w:t>
                  </w:r>
                  <w:r>
                    <w:rPr>
                      <w:rFonts w:hint="eastAsia" w:ascii="Times New Roman" w:hAnsi="Times New Roman" w:cs="Times New Roman"/>
                      <w:b w:val="0"/>
                      <w:bCs w:val="0"/>
                      <w:color w:val="000000"/>
                      <w:sz w:val="21"/>
                      <w:szCs w:val="21"/>
                      <w:u w:val="none"/>
                      <w:lang w:val="en-US" w:eastAsia="zh-CN"/>
                    </w:rPr>
                    <w:t>压浆料</w:t>
                  </w:r>
                  <w:r>
                    <w:rPr>
                      <w:rFonts w:hint="default" w:ascii="Times New Roman" w:hAnsi="Times New Roman" w:cs="Times New Roman"/>
                      <w:b w:val="0"/>
                      <w:bCs w:val="0"/>
                      <w:color w:val="000000"/>
                      <w:sz w:val="21"/>
                      <w:szCs w:val="21"/>
                      <w:u w:val="none"/>
                    </w:rPr>
                    <w:t>的性能进行试验</w:t>
                  </w:r>
                  <w:r>
                    <w:rPr>
                      <w:rFonts w:hint="eastAsia" w:ascii="Times New Roman" w:hAnsi="Times New Roman" w:cs="Times New Roman"/>
                      <w:b w:val="0"/>
                      <w:bCs w:val="0"/>
                      <w:color w:val="000000"/>
                      <w:sz w:val="21"/>
                      <w:szCs w:val="21"/>
                      <w:u w:val="none"/>
                      <w:lang w:eastAsia="zh-CN"/>
                    </w:rPr>
                    <w:t>，</w:t>
                  </w:r>
                  <w:r>
                    <w:rPr>
                      <w:rFonts w:hint="eastAsia" w:ascii="Times New Roman" w:hAnsi="Times New Roman" w:cs="Times New Roman"/>
                      <w:b w:val="0"/>
                      <w:bCs w:val="0"/>
                      <w:color w:val="000000"/>
                      <w:sz w:val="21"/>
                      <w:szCs w:val="21"/>
                      <w:u w:val="none"/>
                      <w:lang w:val="en-US" w:eastAsia="zh-CN"/>
                    </w:rPr>
                    <w:t>不涉及化学反应</w:t>
                  </w:r>
                  <w:r>
                    <w:rPr>
                      <w:rFonts w:hint="eastAsia" w:ascii="Times New Roman" w:hAnsi="Times New Roman" w:cs="Times New Roman"/>
                      <w:b w:val="0"/>
                      <w:bCs w:val="0"/>
                      <w:color w:val="000000"/>
                      <w:sz w:val="21"/>
                      <w:szCs w:val="21"/>
                      <w:u w:val="none"/>
                      <w:lang w:eastAsia="zh-CN"/>
                    </w:rPr>
                    <w:t>）</w:t>
                  </w:r>
                  <w:r>
                    <w:rPr>
                      <w:rFonts w:hint="default" w:ascii="Times New Roman" w:hAnsi="Times New Roman" w:cs="Times New Roman"/>
                      <w:b w:val="0"/>
                      <w:bCs w:val="0"/>
                      <w:color w:val="000000"/>
                      <w:sz w:val="21"/>
                      <w:szCs w:val="21"/>
                      <w:u w:val="none"/>
                    </w:rPr>
                    <w:t>。2F 为办公室。</w:t>
                  </w:r>
                </w:p>
              </w:tc>
              <w:tc>
                <w:tcPr>
                  <w:tcW w:w="597" w:type="pct"/>
                  <w:tcBorders>
                    <w:tl2br w:val="nil"/>
                    <w:tr2bl w:val="nil"/>
                  </w:tcBorders>
                  <w:noWrap w:val="0"/>
                  <w:vAlign w:val="center"/>
                </w:tcPr>
                <w:p w14:paraId="06956FD1">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cs="Times New Roman"/>
                      <w:color w:val="000000"/>
                      <w:sz w:val="21"/>
                      <w:szCs w:val="21"/>
                      <w:lang w:val="en-US" w:eastAsia="zh-CN"/>
                    </w:rPr>
                    <w:t>无变动</w:t>
                  </w:r>
                </w:p>
              </w:tc>
            </w:tr>
            <w:tr w14:paraId="28E97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364" w:type="pct"/>
                  <w:vMerge w:val="restart"/>
                  <w:tcBorders>
                    <w:tl2br w:val="nil"/>
                    <w:tr2bl w:val="nil"/>
                  </w:tcBorders>
                  <w:noWrap w:val="0"/>
                  <w:vAlign w:val="center"/>
                </w:tcPr>
                <w:p w14:paraId="48264327">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u w:val="none"/>
                      <w:lang w:val="en-US" w:eastAsia="zh-CN"/>
                    </w:rPr>
                  </w:pPr>
                  <w:r>
                    <w:rPr>
                      <w:rFonts w:hint="default" w:ascii="Times New Roman" w:hAnsi="Times New Roman" w:cs="Times New Roman"/>
                      <w:b w:val="0"/>
                      <w:bCs w:val="0"/>
                      <w:color w:val="000000"/>
                      <w:sz w:val="21"/>
                      <w:szCs w:val="21"/>
                      <w:u w:val="none"/>
                      <w:lang w:val="en-US" w:eastAsia="zh-CN"/>
                    </w:rPr>
                    <w:t>储运工程</w:t>
                  </w:r>
                </w:p>
              </w:tc>
              <w:tc>
                <w:tcPr>
                  <w:tcW w:w="603" w:type="pct"/>
                  <w:tcBorders>
                    <w:tl2br w:val="nil"/>
                    <w:tr2bl w:val="nil"/>
                  </w:tcBorders>
                  <w:noWrap w:val="0"/>
                  <w:vAlign w:val="center"/>
                </w:tcPr>
                <w:p w14:paraId="75AC6E26">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储存</w:t>
                  </w:r>
                  <w:r>
                    <w:rPr>
                      <w:rFonts w:hint="default" w:ascii="Times New Roman" w:hAnsi="Times New Roman" w:eastAsia="宋体" w:cs="Times New Roman"/>
                      <w:b w:val="0"/>
                      <w:bCs w:val="0"/>
                      <w:color w:val="000000"/>
                      <w:kern w:val="2"/>
                      <w:sz w:val="21"/>
                      <w:szCs w:val="21"/>
                      <w:u w:val="none"/>
                      <w:lang w:val="en-US" w:eastAsia="zh-CN" w:bidi="ar-SA"/>
                    </w:rPr>
                    <w:t>罐区</w:t>
                  </w:r>
                </w:p>
              </w:tc>
              <w:tc>
                <w:tcPr>
                  <w:tcW w:w="3435" w:type="pct"/>
                  <w:tcBorders>
                    <w:tl2br w:val="nil"/>
                    <w:tr2bl w:val="nil"/>
                  </w:tcBorders>
                  <w:noWrap w:val="0"/>
                  <w:vAlign w:val="center"/>
                </w:tcPr>
                <w:p w14:paraId="64A6EDEF">
                  <w:pPr>
                    <w:pStyle w:val="11"/>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b w:val="0"/>
                      <w:bCs w:val="0"/>
                      <w:color w:val="000000"/>
                      <w:sz w:val="21"/>
                      <w:szCs w:val="21"/>
                      <w:u w:val="none"/>
                    </w:rPr>
                  </w:pPr>
                  <w:r>
                    <w:rPr>
                      <w:rFonts w:hint="default" w:ascii="Times New Roman" w:hAnsi="Times New Roman" w:eastAsia="宋体" w:cs="Times New Roman"/>
                      <w:b w:val="0"/>
                      <w:bCs w:val="0"/>
                      <w:color w:val="000000"/>
                      <w:sz w:val="21"/>
                      <w:szCs w:val="21"/>
                      <w:u w:val="none"/>
                      <w:lang w:val="en-US" w:eastAsia="zh-CN"/>
                    </w:rPr>
                    <w:t>位于</w:t>
                  </w:r>
                  <w:r>
                    <w:rPr>
                      <w:rFonts w:hint="eastAsia" w:ascii="Times New Roman" w:hAnsi="Times New Roman" w:eastAsia="宋体" w:cs="Times New Roman"/>
                      <w:b w:val="0"/>
                      <w:bCs w:val="0"/>
                      <w:color w:val="000000"/>
                      <w:sz w:val="21"/>
                      <w:szCs w:val="21"/>
                      <w:u w:val="none"/>
                      <w:lang w:val="en-US" w:eastAsia="zh-CN"/>
                    </w:rPr>
                    <w:t>租赁区域中部西侧，设置1个储存</w:t>
                  </w:r>
                  <w:r>
                    <w:rPr>
                      <w:rFonts w:hint="default" w:ascii="Times New Roman" w:hAnsi="Times New Roman" w:eastAsia="宋体" w:cs="Times New Roman"/>
                      <w:b w:val="0"/>
                      <w:bCs w:val="0"/>
                      <w:color w:val="000000"/>
                      <w:sz w:val="21"/>
                      <w:szCs w:val="21"/>
                      <w:u w:val="none"/>
                      <w:lang w:val="en-US" w:eastAsia="zh-CN"/>
                    </w:rPr>
                    <w:t>罐区，</w:t>
                  </w:r>
                  <w:r>
                    <w:rPr>
                      <w:rFonts w:hint="eastAsia" w:ascii="Times New Roman" w:hAnsi="Times New Roman" w:eastAsia="宋体" w:cs="Times New Roman"/>
                      <w:b w:val="0"/>
                      <w:bCs w:val="0"/>
                      <w:color w:val="000000"/>
                      <w:sz w:val="21"/>
                      <w:szCs w:val="21"/>
                      <w:u w:val="none"/>
                      <w:lang w:val="en-US" w:eastAsia="zh-CN"/>
                    </w:rPr>
                    <w:t>面积约为225</w:t>
                  </w:r>
                  <w:r>
                    <w:rPr>
                      <w:rFonts w:hint="default" w:ascii="Times New Roman" w:hAnsi="Times New Roman" w:eastAsia="宋体" w:cs="Times New Roman"/>
                      <w:b w:val="0"/>
                      <w:bCs w:val="0"/>
                      <w:color w:val="000000"/>
                      <w:sz w:val="21"/>
                      <w:szCs w:val="21"/>
                      <w:u w:val="none"/>
                      <w:lang w:val="en-US" w:eastAsia="zh-CN"/>
                    </w:rPr>
                    <w:t>m2</w:t>
                  </w:r>
                  <w:r>
                    <w:rPr>
                      <w:rFonts w:hint="eastAsia" w:ascii="Times New Roman" w:hAnsi="Times New Roman" w:eastAsia="宋体" w:cs="Times New Roman"/>
                      <w:b w:val="0"/>
                      <w:bCs w:val="0"/>
                      <w:color w:val="000000"/>
                      <w:sz w:val="21"/>
                      <w:szCs w:val="21"/>
                      <w:u w:val="none"/>
                      <w:lang w:val="en-US" w:eastAsia="zh-CN"/>
                    </w:rPr>
                    <w:t>，</w:t>
                  </w:r>
                  <w:r>
                    <w:rPr>
                      <w:rFonts w:hint="default" w:ascii="Times New Roman" w:hAnsi="Times New Roman" w:eastAsia="宋体" w:cs="Times New Roman"/>
                      <w:b w:val="0"/>
                      <w:bCs w:val="0"/>
                      <w:color w:val="000000"/>
                      <w:sz w:val="21"/>
                      <w:szCs w:val="21"/>
                      <w:u w:val="none"/>
                      <w:lang w:val="en-US" w:eastAsia="zh-CN"/>
                    </w:rPr>
                    <w:t>内设</w:t>
                  </w:r>
                  <w:r>
                    <w:rPr>
                      <w:rFonts w:hint="eastAsia" w:ascii="Times New Roman" w:hAnsi="Times New Roman" w:eastAsia="宋体" w:cs="Times New Roman"/>
                      <w:b w:val="0"/>
                      <w:bCs w:val="0"/>
                      <w:color w:val="000000"/>
                      <w:sz w:val="21"/>
                      <w:szCs w:val="21"/>
                      <w:u w:val="none"/>
                      <w:lang w:val="en-US" w:eastAsia="zh-CN"/>
                    </w:rPr>
                    <w:t>硫酸</w:t>
                  </w:r>
                  <w:r>
                    <w:rPr>
                      <w:rFonts w:hint="default" w:ascii="Times New Roman" w:hAnsi="Times New Roman" w:eastAsia="宋体" w:cs="Times New Roman"/>
                      <w:b w:val="0"/>
                      <w:bCs w:val="0"/>
                      <w:color w:val="000000"/>
                      <w:sz w:val="21"/>
                      <w:szCs w:val="21"/>
                      <w:u w:val="none"/>
                      <w:lang w:val="en-US" w:eastAsia="zh-CN"/>
                    </w:rPr>
                    <w:t>储罐 30m3×2；</w:t>
                  </w:r>
                  <w:r>
                    <w:rPr>
                      <w:rFonts w:hint="eastAsia" w:ascii="Times New Roman" w:hAnsi="Times New Roman" w:eastAsia="宋体" w:cs="Times New Roman"/>
                      <w:b w:val="0"/>
                      <w:bCs w:val="0"/>
                      <w:color w:val="000000"/>
                      <w:sz w:val="21"/>
                      <w:szCs w:val="21"/>
                      <w:u w:val="none"/>
                      <w:lang w:val="en-US" w:eastAsia="zh-CN"/>
                    </w:rPr>
                    <w:t>氟硅酸</w:t>
                  </w:r>
                  <w:r>
                    <w:rPr>
                      <w:rFonts w:hint="default" w:ascii="Times New Roman" w:hAnsi="Times New Roman" w:eastAsia="宋体" w:cs="Times New Roman"/>
                      <w:b w:val="0"/>
                      <w:bCs w:val="0"/>
                      <w:color w:val="000000"/>
                      <w:sz w:val="21"/>
                      <w:szCs w:val="21"/>
                      <w:u w:val="none"/>
                      <w:lang w:val="en-US" w:eastAsia="zh-CN"/>
                    </w:rPr>
                    <w:t>储罐 30m3×2；减水型母液储罐</w:t>
                  </w:r>
                  <w:r>
                    <w:rPr>
                      <w:rFonts w:hint="eastAsia" w:ascii="Times New Roman" w:hAnsi="Times New Roman" w:eastAsia="宋体" w:cs="Times New Roman"/>
                      <w:b w:val="0"/>
                      <w:bCs w:val="0"/>
                      <w:color w:val="000000"/>
                      <w:sz w:val="21"/>
                      <w:szCs w:val="21"/>
                      <w:u w:val="none"/>
                      <w:lang w:val="en-US" w:eastAsia="zh-CN"/>
                    </w:rPr>
                    <w:t>3</w:t>
                  </w:r>
                  <w:r>
                    <w:rPr>
                      <w:rFonts w:hint="default" w:ascii="Times New Roman" w:hAnsi="Times New Roman" w:eastAsia="宋体" w:cs="Times New Roman"/>
                      <w:b w:val="0"/>
                      <w:bCs w:val="0"/>
                      <w:color w:val="000000"/>
                      <w:sz w:val="21"/>
                      <w:szCs w:val="21"/>
                      <w:u w:val="none"/>
                      <w:lang w:val="en-US" w:eastAsia="zh-CN"/>
                    </w:rPr>
                    <w:t>0m3×</w:t>
                  </w:r>
                  <w:r>
                    <w:rPr>
                      <w:rFonts w:hint="eastAsia" w:ascii="Times New Roman" w:hAnsi="Times New Roman" w:eastAsia="宋体" w:cs="Times New Roman"/>
                      <w:b w:val="0"/>
                      <w:bCs w:val="0"/>
                      <w:color w:val="000000"/>
                      <w:sz w:val="21"/>
                      <w:szCs w:val="21"/>
                      <w:u w:val="none"/>
                      <w:lang w:val="en-US" w:eastAsia="zh-CN"/>
                    </w:rPr>
                    <w:t>4</w:t>
                  </w:r>
                  <w:r>
                    <w:rPr>
                      <w:rFonts w:hint="default" w:ascii="Times New Roman" w:hAnsi="Times New Roman" w:eastAsia="宋体" w:cs="Times New Roman"/>
                      <w:b w:val="0"/>
                      <w:bCs w:val="0"/>
                      <w:color w:val="000000"/>
                      <w:sz w:val="21"/>
                      <w:szCs w:val="21"/>
                      <w:u w:val="none"/>
                      <w:lang w:val="en-US" w:eastAsia="zh-CN"/>
                    </w:rPr>
                    <w:t>；</w:t>
                  </w:r>
                  <w:r>
                    <w:rPr>
                      <w:rFonts w:hint="eastAsia" w:ascii="Times New Roman" w:hAnsi="Times New Roman" w:eastAsia="宋体" w:cs="Times New Roman"/>
                      <w:b w:val="0"/>
                      <w:bCs w:val="0"/>
                      <w:color w:val="000000"/>
                      <w:sz w:val="21"/>
                      <w:szCs w:val="21"/>
                      <w:u w:val="none"/>
                      <w:lang w:val="en-US" w:eastAsia="zh-CN"/>
                    </w:rPr>
                    <w:t>液体硫酸铝</w:t>
                  </w:r>
                  <w:r>
                    <w:rPr>
                      <w:rFonts w:hint="default" w:ascii="Times New Roman" w:hAnsi="Times New Roman" w:eastAsia="宋体" w:cs="Times New Roman"/>
                      <w:b w:val="0"/>
                      <w:bCs w:val="0"/>
                      <w:color w:val="000000"/>
                      <w:sz w:val="21"/>
                      <w:szCs w:val="21"/>
                      <w:u w:val="none"/>
                      <w:lang w:val="en-US" w:eastAsia="zh-CN"/>
                    </w:rPr>
                    <w:t>储罐</w:t>
                  </w:r>
                  <w:r>
                    <w:rPr>
                      <w:rFonts w:hint="eastAsia" w:ascii="Times New Roman" w:hAnsi="Times New Roman" w:eastAsia="宋体" w:cs="Times New Roman"/>
                      <w:b w:val="0"/>
                      <w:bCs w:val="0"/>
                      <w:color w:val="000000"/>
                      <w:sz w:val="21"/>
                      <w:szCs w:val="21"/>
                      <w:u w:val="none"/>
                      <w:lang w:val="en-US" w:eastAsia="zh-CN"/>
                    </w:rPr>
                    <w:t>3</w:t>
                  </w:r>
                  <w:r>
                    <w:rPr>
                      <w:rFonts w:hint="default" w:ascii="Times New Roman" w:hAnsi="Times New Roman" w:eastAsia="宋体" w:cs="Times New Roman"/>
                      <w:b w:val="0"/>
                      <w:bCs w:val="0"/>
                      <w:color w:val="000000"/>
                      <w:sz w:val="21"/>
                      <w:szCs w:val="21"/>
                      <w:u w:val="none"/>
                      <w:lang w:val="en-US" w:eastAsia="zh-CN"/>
                    </w:rPr>
                    <w:t>0m3×1；</w:t>
                  </w:r>
                  <w:r>
                    <w:rPr>
                      <w:rFonts w:hint="eastAsia" w:ascii="Times New Roman" w:hAnsi="Times New Roman" w:eastAsia="宋体" w:cs="Times New Roman"/>
                      <w:b w:val="0"/>
                      <w:bCs w:val="0"/>
                      <w:color w:val="000000"/>
                      <w:sz w:val="21"/>
                      <w:szCs w:val="21"/>
                      <w:u w:val="none"/>
                      <w:lang w:val="en-US" w:eastAsia="zh-CN"/>
                    </w:rPr>
                    <w:t>液体中和剂</w:t>
                  </w:r>
                  <w:r>
                    <w:rPr>
                      <w:rFonts w:hint="default" w:ascii="Times New Roman" w:hAnsi="Times New Roman" w:eastAsia="宋体" w:cs="Times New Roman"/>
                      <w:b w:val="0"/>
                      <w:bCs w:val="0"/>
                      <w:color w:val="000000"/>
                      <w:sz w:val="21"/>
                      <w:szCs w:val="21"/>
                      <w:u w:val="none"/>
                      <w:lang w:val="en-US" w:eastAsia="zh-CN"/>
                    </w:rPr>
                    <w:t>储罐</w:t>
                  </w:r>
                  <w:r>
                    <w:rPr>
                      <w:rFonts w:hint="eastAsia" w:ascii="Times New Roman" w:hAnsi="Times New Roman" w:eastAsia="宋体" w:cs="Times New Roman"/>
                      <w:b w:val="0"/>
                      <w:bCs w:val="0"/>
                      <w:color w:val="000000"/>
                      <w:sz w:val="21"/>
                      <w:szCs w:val="21"/>
                      <w:u w:val="none"/>
                      <w:lang w:val="en-US" w:eastAsia="zh-CN"/>
                    </w:rPr>
                    <w:t>3</w:t>
                  </w:r>
                  <w:r>
                    <w:rPr>
                      <w:rFonts w:hint="default" w:ascii="Times New Roman" w:hAnsi="Times New Roman" w:eastAsia="宋体" w:cs="Times New Roman"/>
                      <w:b w:val="0"/>
                      <w:bCs w:val="0"/>
                      <w:color w:val="000000"/>
                      <w:sz w:val="21"/>
                      <w:szCs w:val="21"/>
                      <w:u w:val="none"/>
                      <w:lang w:val="en-US" w:eastAsia="zh-CN"/>
                    </w:rPr>
                    <w:t>0m3×1；聚羧酸</w:t>
                  </w:r>
                  <w:r>
                    <w:rPr>
                      <w:rFonts w:hint="eastAsia" w:ascii="Times New Roman" w:hAnsi="Times New Roman" w:eastAsia="宋体" w:cs="Times New Roman"/>
                      <w:b w:val="0"/>
                      <w:bCs w:val="0"/>
                      <w:color w:val="000000"/>
                      <w:sz w:val="21"/>
                      <w:szCs w:val="21"/>
                      <w:u w:val="none"/>
                      <w:lang w:val="en-US" w:eastAsia="zh-CN"/>
                    </w:rPr>
                    <w:t>减水剂成品</w:t>
                  </w:r>
                  <w:r>
                    <w:rPr>
                      <w:rFonts w:hint="default" w:ascii="Times New Roman" w:hAnsi="Times New Roman" w:eastAsia="宋体" w:cs="Times New Roman"/>
                      <w:b w:val="0"/>
                      <w:bCs w:val="0"/>
                      <w:color w:val="000000"/>
                      <w:sz w:val="21"/>
                      <w:szCs w:val="21"/>
                      <w:u w:val="none"/>
                      <w:lang w:val="en-US" w:eastAsia="zh-CN"/>
                    </w:rPr>
                    <w:t>储罐</w:t>
                  </w:r>
                  <w:r>
                    <w:rPr>
                      <w:rFonts w:hint="eastAsia" w:ascii="Times New Roman" w:hAnsi="Times New Roman" w:eastAsia="宋体" w:cs="Times New Roman"/>
                      <w:b w:val="0"/>
                      <w:bCs w:val="0"/>
                      <w:color w:val="000000"/>
                      <w:sz w:val="21"/>
                      <w:szCs w:val="21"/>
                      <w:u w:val="none"/>
                      <w:lang w:val="en-US" w:eastAsia="zh-CN"/>
                    </w:rPr>
                    <w:t>3</w:t>
                  </w:r>
                  <w:r>
                    <w:rPr>
                      <w:rFonts w:hint="default" w:ascii="Times New Roman" w:hAnsi="Times New Roman" w:eastAsia="宋体" w:cs="Times New Roman"/>
                      <w:b w:val="0"/>
                      <w:bCs w:val="0"/>
                      <w:color w:val="000000"/>
                      <w:sz w:val="21"/>
                      <w:szCs w:val="21"/>
                      <w:u w:val="none"/>
                      <w:lang w:val="en-US" w:eastAsia="zh-CN"/>
                    </w:rPr>
                    <w:t xml:space="preserve">0m3×1；无碱液体速凝剂成品储罐 </w:t>
                  </w:r>
                  <w:r>
                    <w:rPr>
                      <w:rFonts w:hint="eastAsia" w:ascii="Times New Roman" w:hAnsi="Times New Roman" w:eastAsia="宋体" w:cs="Times New Roman"/>
                      <w:b w:val="0"/>
                      <w:bCs w:val="0"/>
                      <w:color w:val="000000"/>
                      <w:sz w:val="21"/>
                      <w:szCs w:val="21"/>
                      <w:u w:val="none"/>
                      <w:lang w:val="en-US" w:eastAsia="zh-CN"/>
                    </w:rPr>
                    <w:t>3</w:t>
                  </w:r>
                  <w:r>
                    <w:rPr>
                      <w:rFonts w:hint="default" w:ascii="Times New Roman" w:hAnsi="Times New Roman" w:eastAsia="宋体" w:cs="Times New Roman"/>
                      <w:b w:val="0"/>
                      <w:bCs w:val="0"/>
                      <w:color w:val="000000"/>
                      <w:sz w:val="21"/>
                      <w:szCs w:val="21"/>
                      <w:u w:val="none"/>
                      <w:lang w:val="en-US" w:eastAsia="zh-CN"/>
                    </w:rPr>
                    <w:t>0m3×</w:t>
                  </w:r>
                  <w:r>
                    <w:rPr>
                      <w:rFonts w:hint="eastAsia" w:ascii="Times New Roman" w:hAnsi="Times New Roman" w:eastAsia="宋体" w:cs="Times New Roman"/>
                      <w:b w:val="0"/>
                      <w:bCs w:val="0"/>
                      <w:color w:val="000000"/>
                      <w:sz w:val="21"/>
                      <w:szCs w:val="21"/>
                      <w:u w:val="none"/>
                      <w:lang w:val="en-US" w:eastAsia="zh-CN"/>
                    </w:rPr>
                    <w:t>2；清水</w:t>
                  </w:r>
                  <w:r>
                    <w:rPr>
                      <w:rFonts w:hint="default" w:ascii="Times New Roman" w:hAnsi="Times New Roman" w:eastAsia="宋体" w:cs="Times New Roman"/>
                      <w:b w:val="0"/>
                      <w:bCs w:val="0"/>
                      <w:color w:val="000000"/>
                      <w:sz w:val="21"/>
                      <w:szCs w:val="21"/>
                      <w:u w:val="none"/>
                      <w:lang w:val="en-US" w:eastAsia="zh-CN"/>
                    </w:rPr>
                    <w:t>罐</w:t>
                  </w:r>
                  <w:r>
                    <w:rPr>
                      <w:rFonts w:hint="eastAsia" w:ascii="Times New Roman" w:hAnsi="Times New Roman" w:eastAsia="宋体" w:cs="Times New Roman"/>
                      <w:b w:val="0"/>
                      <w:bCs w:val="0"/>
                      <w:color w:val="000000"/>
                      <w:sz w:val="21"/>
                      <w:szCs w:val="21"/>
                      <w:u w:val="none"/>
                      <w:lang w:val="en-US" w:eastAsia="zh-CN"/>
                    </w:rPr>
                    <w:t>3</w:t>
                  </w:r>
                  <w:r>
                    <w:rPr>
                      <w:rFonts w:hint="default" w:ascii="Times New Roman" w:hAnsi="Times New Roman" w:eastAsia="宋体" w:cs="Times New Roman"/>
                      <w:b w:val="0"/>
                      <w:bCs w:val="0"/>
                      <w:color w:val="000000"/>
                      <w:sz w:val="21"/>
                      <w:szCs w:val="21"/>
                      <w:u w:val="none"/>
                      <w:lang w:val="en-US" w:eastAsia="zh-CN"/>
                    </w:rPr>
                    <w:t>0m3×2；共</w:t>
                  </w:r>
                  <w:r>
                    <w:rPr>
                      <w:rFonts w:hint="eastAsia" w:ascii="Times New Roman" w:hAnsi="Times New Roman" w:eastAsia="宋体" w:cs="Times New Roman"/>
                      <w:b w:val="0"/>
                      <w:bCs w:val="0"/>
                      <w:color w:val="000000"/>
                      <w:sz w:val="21"/>
                      <w:szCs w:val="21"/>
                      <w:u w:val="none"/>
                      <w:lang w:val="en-US" w:eastAsia="zh-CN"/>
                    </w:rPr>
                    <w:t>设2</w:t>
                  </w:r>
                  <w:r>
                    <w:rPr>
                      <w:rFonts w:hint="default" w:ascii="Times New Roman" w:hAnsi="Times New Roman" w:eastAsia="宋体" w:cs="Times New Roman"/>
                      <w:b w:val="0"/>
                      <w:bCs w:val="0"/>
                      <w:color w:val="000000"/>
                      <w:sz w:val="21"/>
                      <w:szCs w:val="21"/>
                      <w:u w:val="none"/>
                      <w:lang w:val="en-US" w:eastAsia="zh-CN"/>
                    </w:rPr>
                    <w:t>个围堰，</w:t>
                  </w:r>
                  <w:r>
                    <w:rPr>
                      <w:rFonts w:hint="eastAsia" w:ascii="Times New Roman" w:hAnsi="Times New Roman" w:eastAsia="宋体" w:cs="Times New Roman"/>
                      <w:b w:val="0"/>
                      <w:bCs w:val="0"/>
                      <w:color w:val="000000"/>
                      <w:sz w:val="21"/>
                      <w:szCs w:val="21"/>
                      <w:u w:val="none"/>
                      <w:lang w:val="en-US" w:eastAsia="zh-CN"/>
                    </w:rPr>
                    <w:t>氟硅酸和浓硫酸共用1个围堰，其余储罐共用1个围堰，</w:t>
                  </w:r>
                  <w:r>
                    <w:rPr>
                      <w:rFonts w:hint="default" w:ascii="Times New Roman" w:hAnsi="Times New Roman" w:eastAsia="宋体" w:cs="Times New Roman"/>
                      <w:b w:val="0"/>
                      <w:bCs w:val="0"/>
                      <w:color w:val="000000"/>
                      <w:sz w:val="21"/>
                      <w:szCs w:val="21"/>
                      <w:u w:val="none"/>
                      <w:lang w:val="en-US" w:eastAsia="zh-CN"/>
                    </w:rPr>
                    <w:t>围堰有效容积</w:t>
                  </w:r>
                  <w:r>
                    <w:rPr>
                      <w:rFonts w:hint="eastAsia" w:ascii="Times New Roman" w:hAnsi="Times New Roman" w:eastAsia="宋体" w:cs="Times New Roman"/>
                      <w:b w:val="0"/>
                      <w:bCs w:val="0"/>
                      <w:color w:val="000000"/>
                      <w:sz w:val="21"/>
                      <w:szCs w:val="21"/>
                      <w:u w:val="none"/>
                      <w:lang w:val="en-US" w:eastAsia="zh-CN"/>
                    </w:rPr>
                    <w:t>均</w:t>
                  </w:r>
                  <w:r>
                    <w:rPr>
                      <w:rFonts w:hint="default" w:ascii="Times New Roman" w:hAnsi="Times New Roman" w:eastAsia="宋体" w:cs="Times New Roman"/>
                      <w:b w:val="0"/>
                      <w:bCs w:val="0"/>
                      <w:color w:val="000000"/>
                      <w:sz w:val="21"/>
                      <w:szCs w:val="21"/>
                      <w:u w:val="none"/>
                      <w:lang w:val="en-US" w:eastAsia="zh-CN"/>
                    </w:rPr>
                    <w:t>不小于</w:t>
                  </w:r>
                  <w:r>
                    <w:rPr>
                      <w:rFonts w:hint="eastAsia" w:ascii="Times New Roman" w:hAnsi="Times New Roman" w:eastAsia="宋体" w:cs="Times New Roman"/>
                      <w:b w:val="0"/>
                      <w:bCs w:val="0"/>
                      <w:color w:val="000000"/>
                      <w:sz w:val="21"/>
                      <w:szCs w:val="21"/>
                      <w:u w:val="none"/>
                      <w:lang w:val="en-US" w:eastAsia="zh-CN"/>
                    </w:rPr>
                    <w:t>30</w:t>
                  </w:r>
                  <w:r>
                    <w:rPr>
                      <w:rFonts w:hint="default" w:ascii="Times New Roman" w:hAnsi="Times New Roman" w:eastAsia="宋体" w:cs="Times New Roman"/>
                      <w:b w:val="0"/>
                      <w:bCs w:val="0"/>
                      <w:color w:val="000000"/>
                      <w:sz w:val="21"/>
                      <w:szCs w:val="21"/>
                      <w:u w:val="none"/>
                      <w:lang w:val="en-US" w:eastAsia="zh-CN"/>
                    </w:rPr>
                    <w:t>m3。</w:t>
                  </w:r>
                </w:p>
              </w:tc>
              <w:tc>
                <w:tcPr>
                  <w:tcW w:w="597" w:type="pct"/>
                  <w:tcBorders>
                    <w:tl2br w:val="nil"/>
                    <w:tr2bl w:val="nil"/>
                  </w:tcBorders>
                  <w:noWrap w:val="0"/>
                  <w:vAlign w:val="center"/>
                </w:tcPr>
                <w:p w14:paraId="06EAC891">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无变动</w:t>
                  </w:r>
                </w:p>
                <w:p w14:paraId="307D569F">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硫酸铝板块未建设</w:t>
                  </w:r>
                </w:p>
              </w:tc>
            </w:tr>
            <w:tr w14:paraId="705B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364" w:type="pct"/>
                  <w:vMerge w:val="continue"/>
                  <w:tcBorders>
                    <w:tl2br w:val="nil"/>
                    <w:tr2bl w:val="nil"/>
                  </w:tcBorders>
                  <w:noWrap w:val="0"/>
                  <w:vAlign w:val="center"/>
                </w:tcPr>
                <w:p w14:paraId="67CD9D66">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none"/>
                      <w:lang w:val="en-US" w:eastAsia="zh-CN"/>
                    </w:rPr>
                  </w:pPr>
                </w:p>
              </w:tc>
              <w:tc>
                <w:tcPr>
                  <w:tcW w:w="603" w:type="pct"/>
                  <w:tcBorders>
                    <w:tl2br w:val="nil"/>
                    <w:tr2bl w:val="nil"/>
                  </w:tcBorders>
                  <w:noWrap w:val="0"/>
                  <w:vAlign w:val="center"/>
                </w:tcPr>
                <w:p w14:paraId="339D4892">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u w:val="none"/>
                      <w:lang w:val="en-US" w:eastAsia="zh-CN" w:bidi="ar-SA"/>
                    </w:rPr>
                  </w:pPr>
                  <w:r>
                    <w:rPr>
                      <w:rFonts w:hint="default" w:ascii="Times New Roman" w:hAnsi="Times New Roman" w:eastAsia="宋体" w:cs="Times New Roman"/>
                      <w:b w:val="0"/>
                      <w:bCs w:val="0"/>
                      <w:color w:val="000000"/>
                      <w:kern w:val="2"/>
                      <w:sz w:val="21"/>
                      <w:szCs w:val="21"/>
                      <w:u w:val="none"/>
                      <w:lang w:val="en-US" w:eastAsia="zh-CN" w:bidi="ar-SA"/>
                    </w:rPr>
                    <w:t>固体原料储存区</w:t>
                  </w:r>
                </w:p>
              </w:tc>
              <w:tc>
                <w:tcPr>
                  <w:tcW w:w="3435" w:type="pct"/>
                  <w:tcBorders>
                    <w:tl2br w:val="nil"/>
                    <w:tr2bl w:val="nil"/>
                  </w:tcBorders>
                  <w:noWrap w:val="0"/>
                  <w:vAlign w:val="center"/>
                </w:tcPr>
                <w:p w14:paraId="4FC9C129">
                  <w:pPr>
                    <w:pStyle w:val="11"/>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b w:val="0"/>
                      <w:bCs w:val="0"/>
                      <w:color w:val="000000"/>
                      <w:sz w:val="21"/>
                      <w:szCs w:val="21"/>
                      <w:u w:val="none"/>
                      <w:lang w:eastAsia="zh-CN"/>
                    </w:rPr>
                  </w:pPr>
                  <w:r>
                    <w:rPr>
                      <w:rFonts w:hint="default" w:ascii="Times New Roman" w:hAnsi="Times New Roman" w:cs="Times New Roman"/>
                      <w:b w:val="0"/>
                      <w:bCs w:val="0"/>
                      <w:color w:val="000000"/>
                      <w:sz w:val="21"/>
                      <w:szCs w:val="21"/>
                      <w:u w:val="none"/>
                    </w:rPr>
                    <w:t>位于</w:t>
                  </w:r>
                  <w:r>
                    <w:rPr>
                      <w:rFonts w:hint="eastAsia" w:ascii="Times New Roman" w:hAnsi="Times New Roman" w:cs="Times New Roman"/>
                      <w:b w:val="0"/>
                      <w:bCs w:val="0"/>
                      <w:color w:val="000000"/>
                      <w:sz w:val="21"/>
                      <w:szCs w:val="21"/>
                      <w:u w:val="none"/>
                      <w:lang w:val="en-US" w:eastAsia="zh-CN"/>
                    </w:rPr>
                    <w:t>租赁</w:t>
                  </w:r>
                  <w:r>
                    <w:rPr>
                      <w:rFonts w:hint="default" w:ascii="Times New Roman" w:hAnsi="Times New Roman" w:cs="Times New Roman"/>
                      <w:b w:val="0"/>
                      <w:bCs w:val="0"/>
                      <w:color w:val="000000"/>
                      <w:sz w:val="21"/>
                      <w:szCs w:val="21"/>
                      <w:u w:val="none"/>
                    </w:rPr>
                    <w:t>区域</w:t>
                  </w:r>
                  <w:r>
                    <w:rPr>
                      <w:rFonts w:hint="eastAsia" w:ascii="Times New Roman" w:hAnsi="Times New Roman" w:cs="Times New Roman"/>
                      <w:b w:val="0"/>
                      <w:bCs w:val="0"/>
                      <w:color w:val="000000"/>
                      <w:sz w:val="21"/>
                      <w:szCs w:val="21"/>
                      <w:u w:val="none"/>
                      <w:lang w:val="en-US" w:eastAsia="zh-CN"/>
                    </w:rPr>
                    <w:t>北侧</w:t>
                  </w:r>
                  <w:r>
                    <w:rPr>
                      <w:rFonts w:hint="default" w:ascii="Times New Roman" w:hAnsi="Times New Roman" w:cs="Times New Roman"/>
                      <w:b w:val="0"/>
                      <w:bCs w:val="0"/>
                      <w:color w:val="000000"/>
                      <w:sz w:val="21"/>
                      <w:szCs w:val="21"/>
                      <w:u w:val="none"/>
                    </w:rPr>
                    <w:t>，</w:t>
                  </w:r>
                  <w:r>
                    <w:rPr>
                      <w:rFonts w:hint="eastAsia" w:ascii="Times New Roman" w:hAnsi="Times New Roman" w:cs="Times New Roman"/>
                      <w:b w:val="0"/>
                      <w:bCs w:val="0"/>
                      <w:color w:val="000000"/>
                      <w:sz w:val="21"/>
                      <w:szCs w:val="21"/>
                      <w:u w:val="none"/>
                      <w:lang w:val="en-US" w:eastAsia="zh-CN"/>
                    </w:rPr>
                    <w:t>建筑面积为155</w:t>
                  </w:r>
                  <w:r>
                    <w:rPr>
                      <w:rFonts w:hint="default" w:ascii="Times New Roman" w:hAnsi="Times New Roman" w:cs="Times New Roman"/>
                      <w:b w:val="0"/>
                      <w:bCs w:val="0"/>
                      <w:color w:val="000000"/>
                      <w:sz w:val="21"/>
                      <w:szCs w:val="21"/>
                      <w:u w:val="none"/>
                    </w:rPr>
                    <w:t>m</w:t>
                  </w:r>
                  <w:r>
                    <w:rPr>
                      <w:rFonts w:hint="default" w:ascii="Times New Roman" w:hAnsi="Times New Roman" w:cs="Times New Roman"/>
                      <w:b w:val="0"/>
                      <w:bCs w:val="0"/>
                      <w:color w:val="000000"/>
                      <w:sz w:val="21"/>
                      <w:szCs w:val="21"/>
                      <w:u w:val="none"/>
                      <w:vertAlign w:val="superscript"/>
                    </w:rPr>
                    <w:t>2</w:t>
                  </w:r>
                  <w:r>
                    <w:rPr>
                      <w:rFonts w:hint="default" w:ascii="Times New Roman" w:hAnsi="Times New Roman" w:cs="Times New Roman"/>
                      <w:b w:val="0"/>
                      <w:bCs w:val="0"/>
                      <w:color w:val="000000"/>
                      <w:sz w:val="21"/>
                      <w:szCs w:val="21"/>
                      <w:u w:val="none"/>
                    </w:rPr>
                    <w:t>，储存固态聚醚</w:t>
                  </w:r>
                  <w:r>
                    <w:rPr>
                      <w:rFonts w:hint="eastAsia" w:ascii="Times New Roman" w:hAnsi="Times New Roman" w:cs="Times New Roman"/>
                      <w:b w:val="0"/>
                      <w:bCs w:val="0"/>
                      <w:color w:val="000000"/>
                      <w:sz w:val="21"/>
                      <w:szCs w:val="21"/>
                      <w:u w:val="none"/>
                      <w:lang w:val="en-US" w:eastAsia="zh-CN"/>
                    </w:rPr>
                    <w:t>大</w:t>
                  </w:r>
                  <w:r>
                    <w:rPr>
                      <w:rFonts w:hint="default" w:ascii="Times New Roman" w:hAnsi="Times New Roman" w:cs="Times New Roman"/>
                      <w:b w:val="0"/>
                      <w:bCs w:val="0"/>
                      <w:color w:val="000000"/>
                      <w:sz w:val="21"/>
                      <w:szCs w:val="21"/>
                      <w:u w:val="none"/>
                    </w:rPr>
                    <w:t>单体、次磷酸钠、白糖、葡萄糖酸钠、维生素 C、</w:t>
                  </w:r>
                  <w:r>
                    <w:rPr>
                      <w:rFonts w:hint="eastAsia" w:ascii="Times New Roman" w:hAnsi="Times New Roman" w:cs="Times New Roman"/>
                      <w:b w:val="0"/>
                      <w:bCs w:val="0"/>
                      <w:color w:val="000000"/>
                      <w:sz w:val="21"/>
                      <w:szCs w:val="21"/>
                      <w:u w:val="none"/>
                      <w:lang w:val="en-US" w:eastAsia="zh-CN"/>
                    </w:rPr>
                    <w:t>氢氧化钠、氢氧化铝</w:t>
                  </w:r>
                  <w:r>
                    <w:rPr>
                      <w:rFonts w:hint="default" w:ascii="Times New Roman" w:hAnsi="Times New Roman" w:cs="Times New Roman"/>
                      <w:b w:val="0"/>
                      <w:bCs w:val="0"/>
                      <w:color w:val="000000"/>
                      <w:sz w:val="21"/>
                      <w:szCs w:val="21"/>
                      <w:u w:val="none"/>
                    </w:rPr>
                    <w:t>等固体原辅材料</w:t>
                  </w:r>
                  <w:r>
                    <w:rPr>
                      <w:rFonts w:hint="eastAsia" w:ascii="Times New Roman" w:hAnsi="Times New Roman" w:cs="Times New Roman"/>
                      <w:b w:val="0"/>
                      <w:bCs w:val="0"/>
                      <w:color w:val="000000"/>
                      <w:sz w:val="21"/>
                      <w:szCs w:val="21"/>
                      <w:u w:val="none"/>
                      <w:lang w:eastAsia="zh-CN"/>
                    </w:rPr>
                    <w:t>。</w:t>
                  </w:r>
                </w:p>
              </w:tc>
              <w:tc>
                <w:tcPr>
                  <w:tcW w:w="597" w:type="pct"/>
                  <w:tcBorders>
                    <w:tl2br w:val="nil"/>
                    <w:tr2bl w:val="nil"/>
                  </w:tcBorders>
                  <w:noWrap w:val="0"/>
                  <w:vAlign w:val="center"/>
                </w:tcPr>
                <w:p w14:paraId="55C94FE0">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u w:val="none"/>
                      <w:lang w:val="en-US" w:eastAsia="zh-CN"/>
                    </w:rPr>
                  </w:pPr>
                  <w:r>
                    <w:rPr>
                      <w:rFonts w:hint="eastAsia" w:ascii="Times New Roman" w:hAnsi="Times New Roman" w:cs="Times New Roman"/>
                      <w:color w:val="000000"/>
                      <w:sz w:val="21"/>
                      <w:szCs w:val="21"/>
                      <w:lang w:val="en-US" w:eastAsia="zh-CN"/>
                    </w:rPr>
                    <w:t>无变动</w:t>
                  </w:r>
                </w:p>
              </w:tc>
            </w:tr>
            <w:tr w14:paraId="7B66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364" w:type="pct"/>
                  <w:vMerge w:val="continue"/>
                  <w:tcBorders>
                    <w:tl2br w:val="nil"/>
                    <w:tr2bl w:val="nil"/>
                  </w:tcBorders>
                  <w:noWrap w:val="0"/>
                  <w:vAlign w:val="center"/>
                </w:tcPr>
                <w:p w14:paraId="38486AA6">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none"/>
                    </w:rPr>
                  </w:pPr>
                </w:p>
              </w:tc>
              <w:tc>
                <w:tcPr>
                  <w:tcW w:w="603" w:type="pct"/>
                  <w:tcBorders>
                    <w:tl2br w:val="nil"/>
                    <w:tr2bl w:val="nil"/>
                  </w:tcBorders>
                  <w:noWrap w:val="0"/>
                  <w:vAlign w:val="center"/>
                </w:tcPr>
                <w:p w14:paraId="5C3FBC34">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液体</w:t>
                  </w:r>
                  <w:r>
                    <w:rPr>
                      <w:rFonts w:hint="default" w:ascii="Times New Roman" w:hAnsi="Times New Roman" w:eastAsia="宋体" w:cs="Times New Roman"/>
                      <w:b w:val="0"/>
                      <w:bCs w:val="0"/>
                      <w:color w:val="000000"/>
                      <w:kern w:val="2"/>
                      <w:sz w:val="21"/>
                      <w:szCs w:val="21"/>
                      <w:u w:val="none"/>
                      <w:lang w:val="en-US" w:eastAsia="zh-CN" w:bidi="ar-SA"/>
                    </w:rPr>
                    <w:t>原料储存区</w:t>
                  </w:r>
                </w:p>
              </w:tc>
              <w:tc>
                <w:tcPr>
                  <w:tcW w:w="3435" w:type="pct"/>
                  <w:tcBorders>
                    <w:tl2br w:val="nil"/>
                    <w:tr2bl w:val="nil"/>
                  </w:tcBorders>
                  <w:noWrap w:val="0"/>
                  <w:vAlign w:val="center"/>
                </w:tcPr>
                <w:p w14:paraId="0161B860">
                  <w:pPr>
                    <w:pStyle w:val="11"/>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val="0"/>
                      <w:color w:val="000000"/>
                      <w:kern w:val="2"/>
                      <w:sz w:val="21"/>
                      <w:szCs w:val="21"/>
                      <w:u w:val="none"/>
                      <w:lang w:val="en-US" w:eastAsia="zh-CN" w:bidi="ar-SA"/>
                    </w:rPr>
                  </w:pPr>
                  <w:r>
                    <w:rPr>
                      <w:rFonts w:hint="default" w:ascii="Times New Roman" w:hAnsi="Times New Roman" w:cs="Times New Roman"/>
                      <w:b w:val="0"/>
                      <w:bCs w:val="0"/>
                      <w:color w:val="000000"/>
                      <w:sz w:val="21"/>
                      <w:szCs w:val="21"/>
                      <w:u w:val="none"/>
                    </w:rPr>
                    <w:t>位于</w:t>
                  </w:r>
                  <w:r>
                    <w:rPr>
                      <w:rFonts w:hint="eastAsia" w:ascii="Times New Roman" w:hAnsi="Times New Roman" w:cs="Times New Roman"/>
                      <w:b w:val="0"/>
                      <w:bCs w:val="0"/>
                      <w:color w:val="000000"/>
                      <w:sz w:val="21"/>
                      <w:szCs w:val="21"/>
                      <w:u w:val="none"/>
                      <w:lang w:val="en-US" w:eastAsia="zh-CN"/>
                    </w:rPr>
                    <w:t>租赁</w:t>
                  </w:r>
                  <w:r>
                    <w:rPr>
                      <w:rFonts w:hint="default" w:ascii="Times New Roman" w:hAnsi="Times New Roman" w:cs="Times New Roman"/>
                      <w:b w:val="0"/>
                      <w:bCs w:val="0"/>
                      <w:color w:val="000000"/>
                      <w:sz w:val="21"/>
                      <w:szCs w:val="21"/>
                      <w:u w:val="none"/>
                    </w:rPr>
                    <w:t>区域</w:t>
                  </w:r>
                  <w:r>
                    <w:rPr>
                      <w:rFonts w:hint="eastAsia" w:ascii="Times New Roman" w:hAnsi="Times New Roman" w:cs="Times New Roman"/>
                      <w:b w:val="0"/>
                      <w:bCs w:val="0"/>
                      <w:color w:val="000000"/>
                      <w:sz w:val="21"/>
                      <w:szCs w:val="21"/>
                      <w:u w:val="none"/>
                      <w:lang w:val="en-US" w:eastAsia="zh-CN"/>
                    </w:rPr>
                    <w:t>北侧</w:t>
                  </w:r>
                  <w:r>
                    <w:rPr>
                      <w:rFonts w:hint="default" w:ascii="Times New Roman" w:hAnsi="Times New Roman" w:cs="Times New Roman"/>
                      <w:b w:val="0"/>
                      <w:bCs w:val="0"/>
                      <w:color w:val="000000"/>
                      <w:sz w:val="21"/>
                      <w:szCs w:val="21"/>
                      <w:u w:val="none"/>
                    </w:rPr>
                    <w:t>，</w:t>
                  </w:r>
                  <w:r>
                    <w:rPr>
                      <w:rFonts w:hint="eastAsia" w:ascii="Times New Roman" w:hAnsi="Times New Roman" w:cs="Times New Roman"/>
                      <w:b w:val="0"/>
                      <w:bCs w:val="0"/>
                      <w:color w:val="000000"/>
                      <w:sz w:val="21"/>
                      <w:szCs w:val="21"/>
                      <w:u w:val="none"/>
                      <w:lang w:val="en-US" w:eastAsia="zh-CN"/>
                    </w:rPr>
                    <w:t>建筑面积为20</w:t>
                  </w:r>
                  <w:r>
                    <w:rPr>
                      <w:rFonts w:hint="default" w:ascii="Times New Roman" w:hAnsi="Times New Roman" w:cs="Times New Roman"/>
                      <w:b w:val="0"/>
                      <w:bCs w:val="0"/>
                      <w:color w:val="000000"/>
                      <w:sz w:val="21"/>
                      <w:szCs w:val="21"/>
                      <w:u w:val="none"/>
                    </w:rPr>
                    <w:t>m</w:t>
                  </w:r>
                  <w:r>
                    <w:rPr>
                      <w:rFonts w:hint="default" w:ascii="Times New Roman" w:hAnsi="Times New Roman" w:cs="Times New Roman"/>
                      <w:b w:val="0"/>
                      <w:bCs w:val="0"/>
                      <w:color w:val="000000"/>
                      <w:sz w:val="21"/>
                      <w:szCs w:val="21"/>
                      <w:u w:val="none"/>
                      <w:vertAlign w:val="superscript"/>
                    </w:rPr>
                    <w:t>2</w:t>
                  </w:r>
                  <w:r>
                    <w:rPr>
                      <w:rFonts w:hint="default" w:ascii="Times New Roman" w:hAnsi="Times New Roman" w:cs="Times New Roman"/>
                      <w:b w:val="0"/>
                      <w:bCs w:val="0"/>
                      <w:color w:val="000000"/>
                      <w:sz w:val="21"/>
                      <w:szCs w:val="21"/>
                      <w:u w:val="none"/>
                    </w:rPr>
                    <w:t>，储存</w:t>
                  </w:r>
                  <w:r>
                    <w:rPr>
                      <w:rFonts w:hint="eastAsia" w:ascii="Times New Roman" w:hAnsi="Times New Roman" w:cs="Times New Roman"/>
                      <w:b w:val="0"/>
                      <w:bCs w:val="0"/>
                      <w:color w:val="000000"/>
                      <w:sz w:val="21"/>
                      <w:szCs w:val="21"/>
                      <w:u w:val="none"/>
                      <w:lang w:val="en-US" w:eastAsia="zh-CN"/>
                    </w:rPr>
                    <w:t>液态</w:t>
                  </w:r>
                  <w:r>
                    <w:rPr>
                      <w:rFonts w:hint="eastAsia" w:cs="Times New Roman"/>
                      <w:b w:val="0"/>
                      <w:bCs w:val="0"/>
                      <w:color w:val="000000"/>
                      <w:sz w:val="21"/>
                      <w:szCs w:val="21"/>
                      <w:highlight w:val="none"/>
                      <w:u w:val="none"/>
                      <w:lang w:val="en-US" w:eastAsia="zh-CN"/>
                    </w:rPr>
                    <w:t>烯基磺酸钠（AOS）、消泡剂304</w:t>
                  </w:r>
                  <w:r>
                    <w:rPr>
                      <w:rFonts w:hint="default" w:ascii="Times New Roman" w:hAnsi="Times New Roman" w:cs="Times New Roman"/>
                      <w:b w:val="0"/>
                      <w:bCs w:val="0"/>
                      <w:color w:val="000000"/>
                      <w:sz w:val="21"/>
                      <w:szCs w:val="21"/>
                      <w:u w:val="none"/>
                    </w:rPr>
                    <w:t>等</w:t>
                  </w:r>
                  <w:r>
                    <w:rPr>
                      <w:rFonts w:hint="eastAsia" w:ascii="Times New Roman" w:hAnsi="Times New Roman" w:cs="Times New Roman"/>
                      <w:b w:val="0"/>
                      <w:bCs w:val="0"/>
                      <w:color w:val="000000"/>
                      <w:sz w:val="21"/>
                      <w:szCs w:val="21"/>
                      <w:u w:val="none"/>
                      <w:lang w:val="en-US" w:eastAsia="zh-CN"/>
                    </w:rPr>
                    <w:t>液体</w:t>
                  </w:r>
                  <w:r>
                    <w:rPr>
                      <w:rFonts w:hint="default" w:ascii="Times New Roman" w:hAnsi="Times New Roman" w:cs="Times New Roman"/>
                      <w:b w:val="0"/>
                      <w:bCs w:val="0"/>
                      <w:color w:val="000000"/>
                      <w:sz w:val="21"/>
                      <w:szCs w:val="21"/>
                      <w:u w:val="none"/>
                    </w:rPr>
                    <w:t>原辅材料</w:t>
                  </w:r>
                  <w:r>
                    <w:rPr>
                      <w:rFonts w:hint="eastAsia" w:ascii="Times New Roman" w:hAnsi="Times New Roman" w:cs="Times New Roman"/>
                      <w:b w:val="0"/>
                      <w:bCs w:val="0"/>
                      <w:color w:val="000000"/>
                      <w:sz w:val="21"/>
                      <w:szCs w:val="21"/>
                      <w:u w:val="none"/>
                      <w:lang w:eastAsia="zh-CN"/>
                    </w:rPr>
                    <w:t>。</w:t>
                  </w:r>
                </w:p>
              </w:tc>
              <w:tc>
                <w:tcPr>
                  <w:tcW w:w="597" w:type="pct"/>
                  <w:tcBorders>
                    <w:tl2br w:val="nil"/>
                    <w:tr2bl w:val="nil"/>
                  </w:tcBorders>
                  <w:noWrap w:val="0"/>
                  <w:vAlign w:val="center"/>
                </w:tcPr>
                <w:p w14:paraId="4B236FE8">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cs="Times New Roman"/>
                      <w:color w:val="000000"/>
                      <w:sz w:val="21"/>
                      <w:szCs w:val="21"/>
                      <w:lang w:val="en-US" w:eastAsia="zh-CN"/>
                    </w:rPr>
                    <w:t>无变动</w:t>
                  </w:r>
                </w:p>
              </w:tc>
            </w:tr>
            <w:tr w14:paraId="101B3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364" w:type="pct"/>
                  <w:vMerge w:val="continue"/>
                  <w:tcBorders>
                    <w:tl2br w:val="nil"/>
                    <w:tr2bl w:val="nil"/>
                  </w:tcBorders>
                  <w:noWrap w:val="0"/>
                  <w:vAlign w:val="center"/>
                </w:tcPr>
                <w:p w14:paraId="4A2C0CD3">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none"/>
                    </w:rPr>
                  </w:pPr>
                </w:p>
              </w:tc>
              <w:tc>
                <w:tcPr>
                  <w:tcW w:w="603" w:type="pct"/>
                  <w:tcBorders>
                    <w:tl2br w:val="nil"/>
                    <w:tr2bl w:val="nil"/>
                  </w:tcBorders>
                  <w:noWrap w:val="0"/>
                  <w:vAlign w:val="center"/>
                </w:tcPr>
                <w:p w14:paraId="1004B2E5">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桶装危化品库房</w:t>
                  </w:r>
                </w:p>
              </w:tc>
              <w:tc>
                <w:tcPr>
                  <w:tcW w:w="3435" w:type="pct"/>
                  <w:tcBorders>
                    <w:tl2br w:val="nil"/>
                    <w:tr2bl w:val="nil"/>
                  </w:tcBorders>
                  <w:noWrap w:val="0"/>
                  <w:vAlign w:val="center"/>
                </w:tcPr>
                <w:p w14:paraId="189C12C9">
                  <w:pPr>
                    <w:pStyle w:val="11"/>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val="0"/>
                      <w:color w:val="000000"/>
                      <w:kern w:val="2"/>
                      <w:sz w:val="21"/>
                      <w:szCs w:val="21"/>
                      <w:u w:val="none"/>
                      <w:lang w:val="en-US" w:eastAsia="zh-CN" w:bidi="ar-SA"/>
                    </w:rPr>
                  </w:pPr>
                  <w:r>
                    <w:rPr>
                      <w:rFonts w:hint="default" w:ascii="Times New Roman" w:hAnsi="Times New Roman" w:cs="Times New Roman"/>
                      <w:b w:val="0"/>
                      <w:bCs w:val="0"/>
                      <w:color w:val="000000"/>
                      <w:sz w:val="21"/>
                      <w:szCs w:val="21"/>
                      <w:u w:val="none"/>
                    </w:rPr>
                    <w:t>位于</w:t>
                  </w:r>
                  <w:r>
                    <w:rPr>
                      <w:rFonts w:hint="eastAsia" w:ascii="Times New Roman" w:hAnsi="Times New Roman" w:cs="Times New Roman"/>
                      <w:b w:val="0"/>
                      <w:bCs w:val="0"/>
                      <w:color w:val="000000"/>
                      <w:sz w:val="21"/>
                      <w:szCs w:val="21"/>
                      <w:u w:val="none"/>
                      <w:lang w:val="en-US" w:eastAsia="zh-CN"/>
                    </w:rPr>
                    <w:t>租赁</w:t>
                  </w:r>
                  <w:r>
                    <w:rPr>
                      <w:rFonts w:hint="default" w:ascii="Times New Roman" w:hAnsi="Times New Roman" w:cs="Times New Roman"/>
                      <w:b w:val="0"/>
                      <w:bCs w:val="0"/>
                      <w:color w:val="000000"/>
                      <w:sz w:val="21"/>
                      <w:szCs w:val="21"/>
                      <w:u w:val="none"/>
                    </w:rPr>
                    <w:t>区域</w:t>
                  </w:r>
                  <w:r>
                    <w:rPr>
                      <w:rFonts w:hint="eastAsia" w:ascii="Times New Roman" w:hAnsi="Times New Roman" w:cs="Times New Roman"/>
                      <w:b w:val="0"/>
                      <w:bCs w:val="0"/>
                      <w:color w:val="000000"/>
                      <w:sz w:val="21"/>
                      <w:szCs w:val="21"/>
                      <w:u w:val="none"/>
                      <w:lang w:val="en-US" w:eastAsia="zh-CN"/>
                    </w:rPr>
                    <w:t>西北侧</w:t>
                  </w:r>
                  <w:r>
                    <w:rPr>
                      <w:rFonts w:hint="default" w:ascii="Times New Roman" w:hAnsi="Times New Roman" w:cs="Times New Roman"/>
                      <w:b w:val="0"/>
                      <w:bCs w:val="0"/>
                      <w:color w:val="000000"/>
                      <w:sz w:val="21"/>
                      <w:szCs w:val="21"/>
                      <w:u w:val="none"/>
                    </w:rPr>
                    <w:t>，</w:t>
                  </w:r>
                  <w:r>
                    <w:rPr>
                      <w:rFonts w:hint="eastAsia" w:ascii="Times New Roman" w:hAnsi="Times New Roman" w:cs="Times New Roman"/>
                      <w:b w:val="0"/>
                      <w:bCs w:val="0"/>
                      <w:color w:val="000000"/>
                      <w:sz w:val="21"/>
                      <w:szCs w:val="21"/>
                      <w:u w:val="none"/>
                      <w:lang w:val="en-US" w:eastAsia="zh-CN"/>
                    </w:rPr>
                    <w:t>建筑面积为20</w:t>
                  </w:r>
                  <w:r>
                    <w:rPr>
                      <w:rFonts w:hint="default" w:ascii="Times New Roman" w:hAnsi="Times New Roman" w:cs="Times New Roman"/>
                      <w:b w:val="0"/>
                      <w:bCs w:val="0"/>
                      <w:color w:val="000000"/>
                      <w:sz w:val="21"/>
                      <w:szCs w:val="21"/>
                      <w:u w:val="none"/>
                    </w:rPr>
                    <w:t>m</w:t>
                  </w:r>
                  <w:r>
                    <w:rPr>
                      <w:rFonts w:hint="default" w:ascii="Times New Roman" w:hAnsi="Times New Roman" w:cs="Times New Roman"/>
                      <w:b w:val="0"/>
                      <w:bCs w:val="0"/>
                      <w:color w:val="000000"/>
                      <w:sz w:val="21"/>
                      <w:szCs w:val="21"/>
                      <w:u w:val="none"/>
                      <w:vertAlign w:val="superscript"/>
                    </w:rPr>
                    <w:t>2</w:t>
                  </w:r>
                  <w:r>
                    <w:rPr>
                      <w:rFonts w:hint="default" w:ascii="Times New Roman" w:hAnsi="Times New Roman" w:cs="Times New Roman"/>
                      <w:b w:val="0"/>
                      <w:bCs w:val="0"/>
                      <w:color w:val="000000"/>
                      <w:sz w:val="21"/>
                      <w:szCs w:val="21"/>
                      <w:u w:val="none"/>
                    </w:rPr>
                    <w:t>，有隔间，</w:t>
                  </w:r>
                  <w:r>
                    <w:rPr>
                      <w:rFonts w:hint="eastAsia" w:ascii="Times New Roman" w:hAnsi="Times New Roman" w:cs="Times New Roman"/>
                      <w:b w:val="0"/>
                      <w:bCs w:val="0"/>
                      <w:color w:val="000000"/>
                      <w:sz w:val="21"/>
                      <w:szCs w:val="21"/>
                      <w:u w:val="none"/>
                      <w:lang w:val="en-US" w:eastAsia="zh-CN"/>
                    </w:rPr>
                    <w:t>隔间内分别</w:t>
                  </w:r>
                  <w:r>
                    <w:rPr>
                      <w:rFonts w:hint="default" w:ascii="Times New Roman" w:hAnsi="Times New Roman" w:cs="Times New Roman"/>
                      <w:b w:val="0"/>
                      <w:bCs w:val="0"/>
                      <w:color w:val="000000"/>
                      <w:sz w:val="21"/>
                      <w:szCs w:val="21"/>
                      <w:u w:val="none"/>
                    </w:rPr>
                    <w:t>储存</w:t>
                  </w:r>
                  <w:r>
                    <w:rPr>
                      <w:rFonts w:hint="eastAsia" w:ascii="Times New Roman" w:hAnsi="Times New Roman" w:cs="Times New Roman"/>
                      <w:b w:val="0"/>
                      <w:bCs w:val="0"/>
                      <w:color w:val="000000"/>
                      <w:sz w:val="21"/>
                      <w:szCs w:val="21"/>
                      <w:u w:val="none"/>
                      <w:lang w:val="en-US" w:eastAsia="zh-CN"/>
                    </w:rPr>
                    <w:t>外购桶装60%丙烯酸、8%双氧水</w:t>
                  </w:r>
                  <w:r>
                    <w:rPr>
                      <w:rFonts w:hint="eastAsia" w:ascii="Times New Roman" w:hAnsi="Times New Roman" w:cs="Times New Roman"/>
                      <w:b w:val="0"/>
                      <w:bCs w:val="0"/>
                      <w:color w:val="000000"/>
                      <w:sz w:val="21"/>
                      <w:szCs w:val="21"/>
                      <w:u w:val="none"/>
                      <w:lang w:eastAsia="zh-CN"/>
                    </w:rPr>
                    <w:t>。</w:t>
                  </w:r>
                </w:p>
              </w:tc>
              <w:tc>
                <w:tcPr>
                  <w:tcW w:w="597" w:type="pct"/>
                  <w:tcBorders>
                    <w:tl2br w:val="nil"/>
                    <w:tr2bl w:val="nil"/>
                  </w:tcBorders>
                  <w:noWrap w:val="0"/>
                  <w:vAlign w:val="center"/>
                </w:tcPr>
                <w:p w14:paraId="2643BA90">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cs="Times New Roman"/>
                      <w:color w:val="000000"/>
                      <w:sz w:val="21"/>
                      <w:szCs w:val="21"/>
                      <w:lang w:val="en-US" w:eastAsia="zh-CN"/>
                    </w:rPr>
                    <w:t>无变动</w:t>
                  </w:r>
                </w:p>
              </w:tc>
            </w:tr>
            <w:tr w14:paraId="1B7A4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64" w:type="pct"/>
                  <w:vMerge w:val="continue"/>
                  <w:tcBorders>
                    <w:tl2br w:val="nil"/>
                    <w:tr2bl w:val="nil"/>
                  </w:tcBorders>
                  <w:noWrap w:val="0"/>
                  <w:vAlign w:val="center"/>
                </w:tcPr>
                <w:p w14:paraId="5C7A889E">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none"/>
                    </w:rPr>
                  </w:pPr>
                </w:p>
              </w:tc>
              <w:tc>
                <w:tcPr>
                  <w:tcW w:w="603" w:type="pct"/>
                  <w:tcBorders>
                    <w:tl2br w:val="nil"/>
                    <w:tr2bl w:val="nil"/>
                  </w:tcBorders>
                  <w:noWrap w:val="0"/>
                  <w:vAlign w:val="center"/>
                </w:tcPr>
                <w:p w14:paraId="176F1182">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压浆料</w:t>
                  </w:r>
                  <w:r>
                    <w:rPr>
                      <w:rFonts w:hint="default" w:ascii="Times New Roman" w:hAnsi="Times New Roman" w:eastAsia="宋体" w:cs="Times New Roman"/>
                      <w:b w:val="0"/>
                      <w:bCs w:val="0"/>
                      <w:color w:val="000000"/>
                      <w:kern w:val="2"/>
                      <w:sz w:val="21"/>
                      <w:szCs w:val="21"/>
                      <w:u w:val="none"/>
                      <w:lang w:val="en-US" w:eastAsia="zh-CN" w:bidi="ar-SA"/>
                    </w:rPr>
                    <w:t>筒仓区</w:t>
                  </w:r>
                </w:p>
              </w:tc>
              <w:tc>
                <w:tcPr>
                  <w:tcW w:w="3435" w:type="pct"/>
                  <w:tcBorders>
                    <w:tl2br w:val="nil"/>
                    <w:tr2bl w:val="nil"/>
                  </w:tcBorders>
                  <w:noWrap w:val="0"/>
                  <w:vAlign w:val="center"/>
                </w:tcPr>
                <w:p w14:paraId="2BC25E2E">
                  <w:pPr>
                    <w:pStyle w:val="11"/>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val="0"/>
                      <w:color w:val="000000"/>
                      <w:kern w:val="2"/>
                      <w:sz w:val="21"/>
                      <w:szCs w:val="21"/>
                      <w:u w:val="none"/>
                      <w:lang w:val="en-US" w:eastAsia="zh-CN" w:bidi="ar-SA"/>
                    </w:rPr>
                  </w:pPr>
                  <w:r>
                    <w:rPr>
                      <w:rFonts w:hint="default" w:ascii="Times New Roman" w:hAnsi="Times New Roman" w:cs="Times New Roman"/>
                      <w:b w:val="0"/>
                      <w:bCs w:val="0"/>
                      <w:color w:val="000000"/>
                      <w:sz w:val="21"/>
                      <w:szCs w:val="21"/>
                      <w:u w:val="none"/>
                      <w:lang w:val="en-US" w:eastAsia="zh-CN"/>
                    </w:rPr>
                    <w:t>位于压浆料车间生产区</w:t>
                  </w:r>
                  <w:r>
                    <w:rPr>
                      <w:rFonts w:hint="eastAsia" w:ascii="Times New Roman" w:hAnsi="Times New Roman" w:cs="Times New Roman"/>
                      <w:b w:val="0"/>
                      <w:bCs w:val="0"/>
                      <w:color w:val="000000"/>
                      <w:sz w:val="21"/>
                      <w:szCs w:val="21"/>
                      <w:u w:val="none"/>
                      <w:lang w:val="en-US" w:eastAsia="zh-CN"/>
                    </w:rPr>
                    <w:t>西南侧</w:t>
                  </w:r>
                  <w:r>
                    <w:rPr>
                      <w:rFonts w:hint="default" w:ascii="Times New Roman" w:hAnsi="Times New Roman" w:cs="Times New Roman"/>
                      <w:b w:val="0"/>
                      <w:bCs w:val="0"/>
                      <w:color w:val="000000"/>
                      <w:sz w:val="21"/>
                      <w:szCs w:val="21"/>
                      <w:u w:val="none"/>
                      <w:lang w:val="en-US" w:eastAsia="zh-CN"/>
                    </w:rPr>
                    <w:t>。用于储存水泥</w:t>
                  </w:r>
                  <w:r>
                    <w:rPr>
                      <w:rFonts w:hint="eastAsia" w:ascii="Times New Roman" w:hAnsi="Times New Roman" w:cs="Times New Roman"/>
                      <w:b w:val="0"/>
                      <w:bCs w:val="0"/>
                      <w:color w:val="000000"/>
                      <w:sz w:val="21"/>
                      <w:szCs w:val="21"/>
                      <w:u w:val="none"/>
                      <w:lang w:val="en-US" w:eastAsia="zh-CN"/>
                    </w:rPr>
                    <w:t>、石粉、矿粉</w:t>
                  </w:r>
                  <w:r>
                    <w:rPr>
                      <w:rFonts w:hint="default" w:ascii="Times New Roman" w:hAnsi="Times New Roman" w:cs="Times New Roman"/>
                      <w:b w:val="0"/>
                      <w:bCs w:val="0"/>
                      <w:color w:val="000000"/>
                      <w:sz w:val="21"/>
                      <w:szCs w:val="21"/>
                      <w:u w:val="none"/>
                      <w:lang w:val="en-US" w:eastAsia="zh-CN"/>
                    </w:rPr>
                    <w:t>，</w:t>
                  </w:r>
                  <w:r>
                    <w:rPr>
                      <w:rFonts w:hint="eastAsia" w:ascii="Times New Roman" w:hAnsi="Times New Roman" w:cs="Times New Roman"/>
                      <w:b w:val="0"/>
                      <w:bCs w:val="0"/>
                      <w:color w:val="000000"/>
                      <w:sz w:val="21"/>
                      <w:szCs w:val="21"/>
                      <w:u w:val="none"/>
                      <w:lang w:val="en-US" w:eastAsia="zh-CN"/>
                    </w:rPr>
                    <w:t>分别设置1个筒仓，</w:t>
                  </w:r>
                  <w:r>
                    <w:rPr>
                      <w:rFonts w:hint="default" w:ascii="Times New Roman" w:hAnsi="Times New Roman" w:cs="Times New Roman"/>
                      <w:b w:val="0"/>
                      <w:bCs w:val="0"/>
                      <w:color w:val="000000"/>
                      <w:sz w:val="21"/>
                      <w:szCs w:val="21"/>
                      <w:u w:val="none"/>
                      <w:lang w:val="en-US" w:eastAsia="zh-CN"/>
                    </w:rPr>
                    <w:t>储存能力</w:t>
                  </w:r>
                  <w:r>
                    <w:rPr>
                      <w:rFonts w:hint="eastAsia" w:ascii="Times New Roman" w:hAnsi="Times New Roman" w:cs="Times New Roman"/>
                      <w:b w:val="0"/>
                      <w:bCs w:val="0"/>
                      <w:color w:val="000000"/>
                      <w:sz w:val="21"/>
                      <w:szCs w:val="21"/>
                      <w:u w:val="none"/>
                      <w:lang w:val="en-US" w:eastAsia="zh-CN"/>
                    </w:rPr>
                    <w:t>均为60</w:t>
                  </w:r>
                  <w:r>
                    <w:rPr>
                      <w:rFonts w:hint="default" w:ascii="Times New Roman" w:hAnsi="Times New Roman" w:cs="Times New Roman"/>
                      <w:b w:val="0"/>
                      <w:bCs w:val="0"/>
                      <w:color w:val="000000"/>
                      <w:sz w:val="21"/>
                      <w:szCs w:val="21"/>
                      <w:u w:val="none"/>
                      <w:lang w:val="en-US" w:eastAsia="zh-CN"/>
                    </w:rPr>
                    <w:t>m</w:t>
                  </w:r>
                  <w:r>
                    <w:rPr>
                      <w:rFonts w:hint="default" w:ascii="Times New Roman" w:hAnsi="Times New Roman" w:cs="Times New Roman"/>
                      <w:b w:val="0"/>
                      <w:bCs w:val="0"/>
                      <w:color w:val="000000"/>
                      <w:sz w:val="21"/>
                      <w:szCs w:val="21"/>
                      <w:u w:val="none"/>
                      <w:vertAlign w:val="superscript"/>
                      <w:lang w:val="en-US" w:eastAsia="zh-CN"/>
                    </w:rPr>
                    <w:t>3</w:t>
                  </w:r>
                  <w:r>
                    <w:rPr>
                      <w:rFonts w:hint="default" w:ascii="Times New Roman" w:hAnsi="Times New Roman" w:cs="Times New Roman"/>
                      <w:b w:val="0"/>
                      <w:bCs w:val="0"/>
                      <w:color w:val="000000"/>
                      <w:sz w:val="21"/>
                      <w:szCs w:val="21"/>
                      <w:u w:val="none"/>
                      <w:lang w:val="en-US" w:eastAsia="zh-CN"/>
                    </w:rPr>
                    <w:t>。</w:t>
                  </w:r>
                </w:p>
              </w:tc>
              <w:tc>
                <w:tcPr>
                  <w:tcW w:w="597" w:type="pct"/>
                  <w:tcBorders>
                    <w:tl2br w:val="nil"/>
                    <w:tr2bl w:val="nil"/>
                  </w:tcBorders>
                  <w:noWrap w:val="0"/>
                  <w:vAlign w:val="center"/>
                </w:tcPr>
                <w:p w14:paraId="659680E8">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cs="Times New Roman"/>
                      <w:color w:val="000000"/>
                      <w:sz w:val="21"/>
                      <w:szCs w:val="21"/>
                      <w:lang w:val="en-US" w:eastAsia="zh-CN"/>
                    </w:rPr>
                    <w:t>无变动</w:t>
                  </w:r>
                </w:p>
              </w:tc>
            </w:tr>
            <w:tr w14:paraId="3A37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64" w:type="pct"/>
                  <w:vMerge w:val="continue"/>
                  <w:tcBorders>
                    <w:tl2br w:val="nil"/>
                    <w:tr2bl w:val="nil"/>
                  </w:tcBorders>
                  <w:noWrap w:val="0"/>
                  <w:vAlign w:val="center"/>
                </w:tcPr>
                <w:p w14:paraId="2228B73C">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none"/>
                    </w:rPr>
                  </w:pPr>
                </w:p>
              </w:tc>
              <w:tc>
                <w:tcPr>
                  <w:tcW w:w="603" w:type="pct"/>
                  <w:tcBorders>
                    <w:tl2br w:val="nil"/>
                    <w:tr2bl w:val="nil"/>
                  </w:tcBorders>
                  <w:noWrap w:val="0"/>
                  <w:vAlign w:val="center"/>
                </w:tcPr>
                <w:p w14:paraId="021BD3F9">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u w:val="none"/>
                      <w:lang w:val="en-US" w:eastAsia="zh-CN" w:bidi="ar-SA"/>
                    </w:rPr>
                  </w:pPr>
                  <w:r>
                    <w:rPr>
                      <w:rFonts w:hint="default" w:ascii="Times New Roman" w:hAnsi="Times New Roman" w:eastAsia="宋体" w:cs="Times New Roman"/>
                      <w:b w:val="0"/>
                      <w:bCs w:val="0"/>
                      <w:color w:val="000000"/>
                      <w:kern w:val="2"/>
                      <w:sz w:val="21"/>
                      <w:szCs w:val="21"/>
                      <w:u w:val="none"/>
                      <w:lang w:val="en-US" w:eastAsia="zh-CN" w:bidi="ar-SA"/>
                    </w:rPr>
                    <w:t>压浆料</w:t>
                  </w:r>
                  <w:r>
                    <w:rPr>
                      <w:rFonts w:hint="eastAsia" w:ascii="Times New Roman" w:hAnsi="Times New Roman" w:eastAsia="宋体" w:cs="Times New Roman"/>
                      <w:b w:val="0"/>
                      <w:bCs w:val="0"/>
                      <w:color w:val="000000"/>
                      <w:kern w:val="2"/>
                      <w:sz w:val="21"/>
                      <w:szCs w:val="21"/>
                      <w:u w:val="none"/>
                      <w:lang w:val="en-US" w:eastAsia="zh-CN" w:bidi="ar-SA"/>
                    </w:rPr>
                    <w:t>原料堆放区</w:t>
                  </w:r>
                </w:p>
              </w:tc>
              <w:tc>
                <w:tcPr>
                  <w:tcW w:w="3435" w:type="pct"/>
                  <w:tcBorders>
                    <w:tl2br w:val="nil"/>
                    <w:tr2bl w:val="nil"/>
                  </w:tcBorders>
                  <w:noWrap w:val="0"/>
                  <w:vAlign w:val="center"/>
                </w:tcPr>
                <w:p w14:paraId="78A99AAC">
                  <w:pPr>
                    <w:pStyle w:val="11"/>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val="0"/>
                      <w:color w:val="000000"/>
                      <w:kern w:val="2"/>
                      <w:sz w:val="21"/>
                      <w:szCs w:val="21"/>
                      <w:u w:val="none"/>
                      <w:lang w:val="en-US" w:eastAsia="zh-CN" w:bidi="ar-SA"/>
                    </w:rPr>
                  </w:pPr>
                  <w:r>
                    <w:rPr>
                      <w:rFonts w:hint="default" w:ascii="Times New Roman" w:hAnsi="Times New Roman" w:cs="Times New Roman"/>
                      <w:b w:val="0"/>
                      <w:bCs w:val="0"/>
                      <w:color w:val="000000"/>
                      <w:sz w:val="21"/>
                      <w:szCs w:val="21"/>
                      <w:u w:val="none"/>
                      <w:lang w:val="en-US" w:eastAsia="zh-CN"/>
                    </w:rPr>
                    <w:t>位于</w:t>
                  </w:r>
                  <w:r>
                    <w:rPr>
                      <w:rFonts w:hint="eastAsia" w:ascii="Times New Roman" w:hAnsi="Times New Roman" w:cs="Times New Roman"/>
                      <w:b w:val="0"/>
                      <w:bCs w:val="0"/>
                      <w:color w:val="000000"/>
                      <w:sz w:val="21"/>
                      <w:szCs w:val="21"/>
                      <w:u w:val="none"/>
                      <w:lang w:val="en-US" w:eastAsia="zh-CN"/>
                    </w:rPr>
                    <w:t>租赁区域南侧，建筑面积约为63m</w:t>
                  </w:r>
                  <w:r>
                    <w:rPr>
                      <w:rFonts w:hint="eastAsia" w:ascii="Times New Roman" w:hAnsi="Times New Roman" w:cs="Times New Roman"/>
                      <w:b w:val="0"/>
                      <w:bCs w:val="0"/>
                      <w:color w:val="000000"/>
                      <w:sz w:val="21"/>
                      <w:szCs w:val="21"/>
                      <w:u w:val="none"/>
                      <w:vertAlign w:val="superscript"/>
                      <w:lang w:val="en-US" w:eastAsia="zh-CN"/>
                    </w:rPr>
                    <w:t>2</w:t>
                  </w:r>
                  <w:r>
                    <w:rPr>
                      <w:rFonts w:hint="default" w:ascii="Times New Roman" w:hAnsi="Times New Roman" w:cs="Times New Roman"/>
                      <w:b w:val="0"/>
                      <w:bCs w:val="0"/>
                      <w:color w:val="000000"/>
                      <w:sz w:val="21"/>
                      <w:szCs w:val="21"/>
                      <w:u w:val="none"/>
                      <w:lang w:val="en-US" w:eastAsia="zh-CN"/>
                    </w:rPr>
                    <w:t>。</w:t>
                  </w:r>
                  <w:r>
                    <w:rPr>
                      <w:rFonts w:hint="eastAsia" w:ascii="Times New Roman" w:hAnsi="Times New Roman" w:cs="Times New Roman"/>
                      <w:b w:val="0"/>
                      <w:bCs w:val="0"/>
                      <w:color w:val="000000"/>
                      <w:sz w:val="21"/>
                      <w:szCs w:val="21"/>
                      <w:u w:val="none"/>
                      <w:lang w:val="en-US" w:eastAsia="zh-CN"/>
                    </w:rPr>
                    <w:t>用于储存外购袋装干粉减水剂、消泡剂、硅粉等</w:t>
                  </w:r>
                  <w:r>
                    <w:rPr>
                      <w:rFonts w:hint="default" w:ascii="Times New Roman" w:hAnsi="Times New Roman" w:cs="Times New Roman"/>
                      <w:b w:val="0"/>
                      <w:bCs w:val="0"/>
                      <w:color w:val="000000"/>
                      <w:sz w:val="21"/>
                      <w:szCs w:val="21"/>
                      <w:u w:val="none"/>
                      <w:lang w:val="en-US" w:eastAsia="zh-CN"/>
                    </w:rPr>
                    <w:t>。</w:t>
                  </w:r>
                </w:p>
              </w:tc>
              <w:tc>
                <w:tcPr>
                  <w:tcW w:w="597" w:type="pct"/>
                  <w:tcBorders>
                    <w:tl2br w:val="nil"/>
                    <w:tr2bl w:val="nil"/>
                  </w:tcBorders>
                  <w:noWrap w:val="0"/>
                  <w:vAlign w:val="center"/>
                </w:tcPr>
                <w:p w14:paraId="50863730">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cs="Times New Roman"/>
                      <w:color w:val="000000"/>
                      <w:sz w:val="21"/>
                      <w:szCs w:val="21"/>
                      <w:lang w:val="en-US" w:eastAsia="zh-CN"/>
                    </w:rPr>
                    <w:t>无变动</w:t>
                  </w:r>
                </w:p>
              </w:tc>
            </w:tr>
            <w:tr w14:paraId="7454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64" w:type="pct"/>
                  <w:vMerge w:val="continue"/>
                  <w:tcBorders>
                    <w:tl2br w:val="nil"/>
                    <w:tr2bl w:val="nil"/>
                  </w:tcBorders>
                  <w:noWrap w:val="0"/>
                  <w:vAlign w:val="center"/>
                </w:tcPr>
                <w:p w14:paraId="25CFB45A">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none"/>
                    </w:rPr>
                  </w:pPr>
                </w:p>
              </w:tc>
              <w:tc>
                <w:tcPr>
                  <w:tcW w:w="603" w:type="pct"/>
                  <w:tcBorders>
                    <w:tl2br w:val="nil"/>
                    <w:tr2bl w:val="nil"/>
                  </w:tcBorders>
                  <w:noWrap w:val="0"/>
                  <w:vAlign w:val="center"/>
                </w:tcPr>
                <w:p w14:paraId="2637E53F">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成品堆放区</w:t>
                  </w:r>
                </w:p>
              </w:tc>
              <w:tc>
                <w:tcPr>
                  <w:tcW w:w="3435" w:type="pct"/>
                  <w:tcBorders>
                    <w:tl2br w:val="nil"/>
                    <w:tr2bl w:val="nil"/>
                  </w:tcBorders>
                  <w:noWrap w:val="0"/>
                  <w:vAlign w:val="center"/>
                </w:tcPr>
                <w:p w14:paraId="543AF614">
                  <w:pPr>
                    <w:pStyle w:val="11"/>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val="0"/>
                      <w:color w:val="000000"/>
                      <w:kern w:val="2"/>
                      <w:sz w:val="21"/>
                      <w:szCs w:val="21"/>
                      <w:u w:val="none"/>
                      <w:lang w:val="en-US" w:eastAsia="zh-CN" w:bidi="ar-SA"/>
                    </w:rPr>
                  </w:pPr>
                  <w:r>
                    <w:rPr>
                      <w:rFonts w:hint="default" w:ascii="Times New Roman" w:hAnsi="Times New Roman" w:cs="Times New Roman"/>
                      <w:b w:val="0"/>
                      <w:bCs w:val="0"/>
                      <w:color w:val="000000"/>
                      <w:sz w:val="21"/>
                      <w:szCs w:val="21"/>
                      <w:u w:val="none"/>
                      <w:lang w:val="en-US" w:eastAsia="zh-CN"/>
                    </w:rPr>
                    <w:t>位于</w:t>
                  </w:r>
                  <w:r>
                    <w:rPr>
                      <w:rFonts w:hint="eastAsia" w:ascii="Times New Roman" w:hAnsi="Times New Roman" w:cs="Times New Roman"/>
                      <w:b w:val="0"/>
                      <w:bCs w:val="0"/>
                      <w:color w:val="000000"/>
                      <w:sz w:val="21"/>
                      <w:szCs w:val="21"/>
                      <w:u w:val="none"/>
                      <w:lang w:val="en-US" w:eastAsia="zh-CN"/>
                    </w:rPr>
                    <w:t>租赁区域东南侧，建筑面积约为133m</w:t>
                  </w:r>
                  <w:r>
                    <w:rPr>
                      <w:rFonts w:hint="eastAsia" w:ascii="Times New Roman" w:hAnsi="Times New Roman" w:cs="Times New Roman"/>
                      <w:b w:val="0"/>
                      <w:bCs w:val="0"/>
                      <w:color w:val="000000"/>
                      <w:sz w:val="21"/>
                      <w:szCs w:val="21"/>
                      <w:u w:val="none"/>
                      <w:vertAlign w:val="superscript"/>
                      <w:lang w:val="en-US" w:eastAsia="zh-CN"/>
                    </w:rPr>
                    <w:t>2</w:t>
                  </w:r>
                  <w:r>
                    <w:rPr>
                      <w:rFonts w:hint="default" w:ascii="Times New Roman" w:hAnsi="Times New Roman" w:cs="Times New Roman"/>
                      <w:b w:val="0"/>
                      <w:bCs w:val="0"/>
                      <w:color w:val="000000"/>
                      <w:sz w:val="21"/>
                      <w:szCs w:val="21"/>
                      <w:u w:val="none"/>
                      <w:lang w:val="en-US" w:eastAsia="zh-CN"/>
                    </w:rPr>
                    <w:t>。</w:t>
                  </w:r>
                  <w:r>
                    <w:rPr>
                      <w:rFonts w:hint="eastAsia" w:ascii="Times New Roman" w:hAnsi="Times New Roman" w:cs="Times New Roman"/>
                      <w:b w:val="0"/>
                      <w:bCs w:val="0"/>
                      <w:color w:val="000000"/>
                      <w:sz w:val="21"/>
                      <w:szCs w:val="21"/>
                      <w:u w:val="none"/>
                      <w:lang w:val="en-US" w:eastAsia="zh-CN"/>
                    </w:rPr>
                    <w:t>用于储存成品袋装压浆料和片硫酸铝</w:t>
                  </w:r>
                  <w:r>
                    <w:rPr>
                      <w:rFonts w:hint="default" w:ascii="Times New Roman" w:hAnsi="Times New Roman" w:cs="Times New Roman"/>
                      <w:b w:val="0"/>
                      <w:bCs w:val="0"/>
                      <w:color w:val="000000"/>
                      <w:sz w:val="21"/>
                      <w:szCs w:val="21"/>
                      <w:u w:val="none"/>
                      <w:lang w:val="en-US" w:eastAsia="zh-CN"/>
                    </w:rPr>
                    <w:t>。</w:t>
                  </w:r>
                </w:p>
              </w:tc>
              <w:tc>
                <w:tcPr>
                  <w:tcW w:w="597" w:type="pct"/>
                  <w:tcBorders>
                    <w:tl2br w:val="nil"/>
                    <w:tr2bl w:val="nil"/>
                  </w:tcBorders>
                  <w:noWrap w:val="0"/>
                  <w:vAlign w:val="center"/>
                </w:tcPr>
                <w:p w14:paraId="57F20B87">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cs="Times New Roman"/>
                      <w:color w:val="000000"/>
                      <w:sz w:val="21"/>
                      <w:szCs w:val="21"/>
                      <w:lang w:val="en-US" w:eastAsia="zh-CN"/>
                    </w:rPr>
                    <w:t>无变动</w:t>
                  </w:r>
                </w:p>
              </w:tc>
            </w:tr>
            <w:tr w14:paraId="09A9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364" w:type="pct"/>
                  <w:vMerge w:val="restart"/>
                  <w:tcBorders>
                    <w:tl2br w:val="nil"/>
                    <w:tr2bl w:val="nil"/>
                  </w:tcBorders>
                  <w:noWrap w:val="0"/>
                  <w:vAlign w:val="center"/>
                </w:tcPr>
                <w:p w14:paraId="0063AC1E">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公用工程</w:t>
                  </w:r>
                </w:p>
              </w:tc>
              <w:tc>
                <w:tcPr>
                  <w:tcW w:w="603" w:type="pct"/>
                  <w:tcBorders>
                    <w:tl2br w:val="nil"/>
                    <w:tr2bl w:val="nil"/>
                  </w:tcBorders>
                  <w:noWrap w:val="0"/>
                  <w:vAlign w:val="center"/>
                </w:tcPr>
                <w:p w14:paraId="420AEA6F">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u w:val="none"/>
                      <w:lang w:val="en-US" w:eastAsia="zh-CN"/>
                    </w:rPr>
                  </w:pPr>
                  <w:r>
                    <w:rPr>
                      <w:rFonts w:hint="default" w:ascii="Times New Roman" w:hAnsi="Times New Roman" w:eastAsia="宋体" w:cs="Times New Roman"/>
                      <w:b w:val="0"/>
                      <w:bCs w:val="0"/>
                      <w:color w:val="000000"/>
                      <w:sz w:val="21"/>
                      <w:szCs w:val="21"/>
                      <w:u w:val="none"/>
                      <w:lang w:val="en-US" w:eastAsia="zh-CN"/>
                    </w:rPr>
                    <w:t>给水</w:t>
                  </w:r>
                </w:p>
              </w:tc>
              <w:tc>
                <w:tcPr>
                  <w:tcW w:w="3435" w:type="pct"/>
                  <w:tcBorders>
                    <w:tl2br w:val="nil"/>
                    <w:tr2bl w:val="nil"/>
                  </w:tcBorders>
                  <w:noWrap w:val="0"/>
                  <w:vAlign w:val="center"/>
                </w:tcPr>
                <w:p w14:paraId="4D4C1D19">
                  <w:pPr>
                    <w:pStyle w:val="11"/>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依托园区供水系统，由</w:t>
                  </w:r>
                  <w:r>
                    <w:rPr>
                      <w:rFonts w:hint="eastAsia" w:ascii="Times New Roman" w:hAnsi="Times New Roman" w:cs="Times New Roman"/>
                      <w:b w:val="0"/>
                      <w:bCs w:val="0"/>
                      <w:color w:val="000000"/>
                      <w:sz w:val="21"/>
                      <w:szCs w:val="21"/>
                      <w:u w:val="none"/>
                      <w:lang w:val="en-US" w:eastAsia="zh-CN"/>
                    </w:rPr>
                    <w:t>租赁厂区</w:t>
                  </w:r>
                  <w:r>
                    <w:rPr>
                      <w:rFonts w:hint="default" w:ascii="Times New Roman" w:hAnsi="Times New Roman" w:cs="Times New Roman"/>
                      <w:b w:val="0"/>
                      <w:bCs w:val="0"/>
                      <w:color w:val="000000"/>
                      <w:sz w:val="21"/>
                      <w:szCs w:val="21"/>
                      <w:u w:val="none"/>
                    </w:rPr>
                    <w:t>给水管网供给，管网压力 0.</w:t>
                  </w:r>
                  <w:r>
                    <w:rPr>
                      <w:rFonts w:hint="eastAsia" w:ascii="Times New Roman" w:hAnsi="Times New Roman" w:cs="Times New Roman"/>
                      <w:b w:val="0"/>
                      <w:bCs w:val="0"/>
                      <w:color w:val="000000"/>
                      <w:sz w:val="21"/>
                      <w:szCs w:val="21"/>
                      <w:u w:val="none"/>
                      <w:lang w:val="en-US" w:eastAsia="zh-CN"/>
                    </w:rPr>
                    <w:t>3</w:t>
                  </w:r>
                  <w:r>
                    <w:rPr>
                      <w:rFonts w:hint="default" w:ascii="Times New Roman" w:hAnsi="Times New Roman" w:cs="Times New Roman"/>
                      <w:b w:val="0"/>
                      <w:bCs w:val="0"/>
                      <w:color w:val="000000"/>
                      <w:sz w:val="21"/>
                      <w:szCs w:val="21"/>
                      <w:u w:val="none"/>
                    </w:rPr>
                    <w:t>MPa，新建接入公司的供水管网</w:t>
                  </w:r>
                </w:p>
              </w:tc>
              <w:tc>
                <w:tcPr>
                  <w:tcW w:w="597" w:type="pct"/>
                  <w:tcBorders>
                    <w:tl2br w:val="nil"/>
                    <w:tr2bl w:val="nil"/>
                  </w:tcBorders>
                  <w:noWrap w:val="0"/>
                  <w:vAlign w:val="center"/>
                </w:tcPr>
                <w:p w14:paraId="33DF541A">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cs="Times New Roman"/>
                      <w:color w:val="000000"/>
                      <w:sz w:val="21"/>
                      <w:szCs w:val="21"/>
                      <w:lang w:val="en-US" w:eastAsia="zh-CN"/>
                    </w:rPr>
                    <w:t>无变动</w:t>
                  </w:r>
                </w:p>
              </w:tc>
            </w:tr>
            <w:tr w14:paraId="598B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64" w:type="pct"/>
                  <w:vMerge w:val="continue"/>
                  <w:tcBorders>
                    <w:tl2br w:val="nil"/>
                    <w:tr2bl w:val="nil"/>
                  </w:tcBorders>
                  <w:noWrap w:val="0"/>
                  <w:vAlign w:val="center"/>
                </w:tcPr>
                <w:p w14:paraId="6D834B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none"/>
                    </w:rPr>
                  </w:pPr>
                </w:p>
              </w:tc>
              <w:tc>
                <w:tcPr>
                  <w:tcW w:w="603" w:type="pct"/>
                  <w:tcBorders>
                    <w:tl2br w:val="nil"/>
                    <w:tr2bl w:val="nil"/>
                  </w:tcBorders>
                  <w:noWrap w:val="0"/>
                  <w:vAlign w:val="center"/>
                </w:tcPr>
                <w:p w14:paraId="78725A02">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排水</w:t>
                  </w:r>
                </w:p>
              </w:tc>
              <w:tc>
                <w:tcPr>
                  <w:tcW w:w="3435" w:type="pct"/>
                  <w:tcBorders>
                    <w:tl2br w:val="nil"/>
                    <w:tr2bl w:val="nil"/>
                  </w:tcBorders>
                  <w:noWrap w:val="0"/>
                  <w:vAlign w:val="center"/>
                </w:tcPr>
                <w:p w14:paraId="5F5FFFCC">
                  <w:pPr>
                    <w:pStyle w:val="11"/>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排水系统采用雨污分流制。生产废水经三级沉淀（有效容积</w:t>
                  </w:r>
                  <w:r>
                    <w:rPr>
                      <w:rFonts w:hint="eastAsia" w:ascii="Times New Roman" w:hAnsi="Times New Roman" w:cs="Times New Roman"/>
                      <w:b w:val="0"/>
                      <w:bCs w:val="0"/>
                      <w:color w:val="000000"/>
                      <w:sz w:val="21"/>
                      <w:szCs w:val="21"/>
                      <w:u w:val="none"/>
                      <w:lang w:val="en-US" w:eastAsia="zh-CN"/>
                    </w:rPr>
                    <w:t>5</w:t>
                  </w:r>
                  <w:r>
                    <w:rPr>
                      <w:rFonts w:hint="default" w:ascii="Times New Roman" w:hAnsi="Times New Roman" w:cs="Times New Roman"/>
                      <w:b w:val="0"/>
                      <w:bCs w:val="0"/>
                      <w:color w:val="000000"/>
                      <w:sz w:val="21"/>
                      <w:szCs w:val="21"/>
                      <w:u w:val="none"/>
                    </w:rPr>
                    <w:t>m</w:t>
                  </w:r>
                  <w:r>
                    <w:rPr>
                      <w:rFonts w:hint="default" w:ascii="Times New Roman" w:hAnsi="Times New Roman" w:cs="Times New Roman"/>
                      <w:b w:val="0"/>
                      <w:bCs w:val="0"/>
                      <w:color w:val="000000"/>
                      <w:sz w:val="21"/>
                      <w:szCs w:val="21"/>
                      <w:u w:val="none"/>
                      <w:vertAlign w:val="superscript"/>
                    </w:rPr>
                    <w:t>3</w:t>
                  </w:r>
                  <w:r>
                    <w:rPr>
                      <w:rFonts w:hint="default" w:ascii="Times New Roman" w:hAnsi="Times New Roman" w:cs="Times New Roman"/>
                      <w:b w:val="0"/>
                      <w:bCs w:val="0"/>
                      <w:color w:val="000000"/>
                      <w:sz w:val="21"/>
                      <w:szCs w:val="21"/>
                      <w:u w:val="none"/>
                    </w:rPr>
                    <w:t>）处理后全部回用于产品复配，无生产废水排放。生活污水产生量为</w:t>
                  </w:r>
                  <w:r>
                    <w:rPr>
                      <w:rFonts w:hint="eastAsia" w:ascii="Times New Roman" w:hAnsi="Times New Roman" w:cs="Times New Roman"/>
                      <w:b w:val="0"/>
                      <w:bCs w:val="0"/>
                      <w:color w:val="000000"/>
                      <w:sz w:val="21"/>
                      <w:szCs w:val="21"/>
                      <w:u w:val="none"/>
                      <w:lang w:val="en-US" w:eastAsia="zh-CN"/>
                    </w:rPr>
                    <w:t>0.45</w:t>
                  </w:r>
                  <w:r>
                    <w:rPr>
                      <w:rFonts w:hint="default" w:ascii="Times New Roman" w:hAnsi="Times New Roman" w:cs="Times New Roman"/>
                      <w:b w:val="0"/>
                      <w:bCs w:val="0"/>
                      <w:color w:val="000000"/>
                      <w:sz w:val="21"/>
                      <w:szCs w:val="21"/>
                      <w:u w:val="none"/>
                    </w:rPr>
                    <w:t>m</w:t>
                  </w:r>
                  <w:r>
                    <w:rPr>
                      <w:rFonts w:hint="default" w:ascii="Times New Roman" w:hAnsi="Times New Roman" w:cs="Times New Roman"/>
                      <w:b w:val="0"/>
                      <w:bCs w:val="0"/>
                      <w:color w:val="000000"/>
                      <w:sz w:val="21"/>
                      <w:szCs w:val="21"/>
                      <w:u w:val="none"/>
                      <w:vertAlign w:val="superscript"/>
                    </w:rPr>
                    <w:t>3</w:t>
                  </w:r>
                  <w:r>
                    <w:rPr>
                      <w:rFonts w:hint="default" w:ascii="Times New Roman" w:hAnsi="Times New Roman" w:cs="Times New Roman"/>
                      <w:b w:val="0"/>
                      <w:bCs w:val="0"/>
                      <w:color w:val="000000"/>
                      <w:sz w:val="21"/>
                      <w:szCs w:val="21"/>
                      <w:u w:val="none"/>
                    </w:rPr>
                    <w:t>/d，</w:t>
                  </w:r>
                  <w:r>
                    <w:rPr>
                      <w:rFonts w:hint="eastAsia" w:ascii="Times New Roman" w:hAnsi="Times New Roman" w:cs="Times New Roman"/>
                      <w:b w:val="0"/>
                      <w:bCs w:val="0"/>
                      <w:color w:val="000000"/>
                      <w:sz w:val="21"/>
                      <w:szCs w:val="21"/>
                      <w:u w:val="none"/>
                      <w:lang w:val="en-US" w:eastAsia="zh-CN"/>
                    </w:rPr>
                    <w:t>依托</w:t>
                  </w:r>
                  <w:r>
                    <w:rPr>
                      <w:rFonts w:hint="default" w:ascii="Times New Roman" w:hAnsi="Times New Roman" w:cs="Times New Roman"/>
                      <w:b w:val="0"/>
                      <w:bCs w:val="0"/>
                      <w:color w:val="000000"/>
                      <w:sz w:val="21"/>
                      <w:szCs w:val="21"/>
                      <w:u w:val="none"/>
                    </w:rPr>
                    <w:t>厂区生化池处理达到九龙园污水处理厂工业废水接管要求，经园区污水管网排入</w:t>
                  </w:r>
                  <w:r>
                    <w:rPr>
                      <w:rFonts w:hint="eastAsia" w:ascii="Times New Roman" w:hAnsi="Times New Roman" w:cs="Times New Roman"/>
                      <w:b w:val="0"/>
                      <w:bCs w:val="0"/>
                      <w:color w:val="000000"/>
                      <w:sz w:val="21"/>
                      <w:szCs w:val="21"/>
                      <w:u w:val="none"/>
                      <w:lang w:val="en-US" w:eastAsia="zh-CN"/>
                    </w:rPr>
                    <w:t>九龙园</w:t>
                  </w:r>
                  <w:r>
                    <w:rPr>
                      <w:rFonts w:hint="default" w:ascii="Times New Roman" w:hAnsi="Times New Roman" w:cs="Times New Roman"/>
                      <w:b w:val="0"/>
                      <w:bCs w:val="0"/>
                      <w:color w:val="000000"/>
                      <w:sz w:val="21"/>
                      <w:szCs w:val="21"/>
                      <w:u w:val="none"/>
                    </w:rPr>
                    <w:t>污水处理厂深度处理，达到《化工园区主要水污染物排放标准》（DB50/457－2012）（标准中未规定的指标执行《污水综合排放标准》（GB8978-1996）一级排放标准）后排入</w:t>
                  </w:r>
                  <w:r>
                    <w:rPr>
                      <w:rFonts w:hint="eastAsia" w:ascii="Times New Roman" w:hAnsi="Times New Roman" w:cs="Times New Roman"/>
                      <w:b w:val="0"/>
                      <w:bCs w:val="0"/>
                      <w:color w:val="000000"/>
                      <w:sz w:val="21"/>
                      <w:szCs w:val="21"/>
                      <w:u w:val="none"/>
                      <w:lang w:eastAsia="zh-CN"/>
                    </w:rPr>
                    <w:t>龙宝河</w:t>
                  </w:r>
                  <w:r>
                    <w:rPr>
                      <w:rFonts w:hint="default" w:ascii="Times New Roman" w:hAnsi="Times New Roman" w:cs="Times New Roman"/>
                      <w:b w:val="0"/>
                      <w:bCs w:val="0"/>
                      <w:color w:val="000000"/>
                      <w:sz w:val="21"/>
                      <w:szCs w:val="21"/>
                      <w:u w:val="none"/>
                    </w:rPr>
                    <w:t>排水沟再汇入长江。</w:t>
                  </w:r>
                </w:p>
              </w:tc>
              <w:tc>
                <w:tcPr>
                  <w:tcW w:w="597" w:type="pct"/>
                  <w:tcBorders>
                    <w:tl2br w:val="nil"/>
                    <w:tr2bl w:val="nil"/>
                  </w:tcBorders>
                  <w:noWrap w:val="0"/>
                  <w:vAlign w:val="center"/>
                </w:tcPr>
                <w:p w14:paraId="012214AD">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cs="Times New Roman"/>
                      <w:color w:val="000000"/>
                      <w:sz w:val="21"/>
                      <w:szCs w:val="21"/>
                      <w:lang w:val="en-US" w:eastAsia="zh-CN"/>
                    </w:rPr>
                    <w:t>无变动</w:t>
                  </w:r>
                </w:p>
              </w:tc>
            </w:tr>
            <w:tr w14:paraId="3766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64" w:type="pct"/>
                  <w:vMerge w:val="continue"/>
                  <w:tcBorders>
                    <w:tl2br w:val="nil"/>
                    <w:tr2bl w:val="nil"/>
                  </w:tcBorders>
                  <w:noWrap w:val="0"/>
                  <w:vAlign w:val="center"/>
                </w:tcPr>
                <w:p w14:paraId="4669DD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none"/>
                    </w:rPr>
                  </w:pPr>
                </w:p>
              </w:tc>
              <w:tc>
                <w:tcPr>
                  <w:tcW w:w="603" w:type="pct"/>
                  <w:tcBorders>
                    <w:tl2br w:val="nil"/>
                    <w:tr2bl w:val="nil"/>
                  </w:tcBorders>
                  <w:noWrap w:val="0"/>
                  <w:vAlign w:val="center"/>
                </w:tcPr>
                <w:p w14:paraId="1AC5E8DE">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none"/>
                      <w:lang w:val="en-US" w:eastAsia="zh-CN"/>
                    </w:rPr>
                  </w:pPr>
                  <w:r>
                    <w:rPr>
                      <w:rFonts w:hint="default" w:ascii="Times New Roman" w:hAnsi="Times New Roman" w:cs="Times New Roman"/>
                      <w:b w:val="0"/>
                      <w:bCs w:val="0"/>
                      <w:color w:val="000000"/>
                      <w:sz w:val="21"/>
                      <w:szCs w:val="21"/>
                      <w:u w:val="none"/>
                      <w:lang w:val="en-US" w:eastAsia="zh-CN"/>
                    </w:rPr>
                    <w:t>供配电</w:t>
                  </w:r>
                </w:p>
              </w:tc>
              <w:tc>
                <w:tcPr>
                  <w:tcW w:w="3435" w:type="pct"/>
                  <w:tcBorders>
                    <w:tl2br w:val="nil"/>
                    <w:tr2bl w:val="nil"/>
                  </w:tcBorders>
                  <w:noWrap w:val="0"/>
                  <w:vAlign w:val="center"/>
                </w:tcPr>
                <w:p w14:paraId="075D0FCF">
                  <w:pPr>
                    <w:pStyle w:val="11"/>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本项目供电来自园区电网。</w:t>
                  </w:r>
                </w:p>
              </w:tc>
              <w:tc>
                <w:tcPr>
                  <w:tcW w:w="597" w:type="pct"/>
                  <w:tcBorders>
                    <w:tl2br w:val="nil"/>
                    <w:tr2bl w:val="nil"/>
                  </w:tcBorders>
                  <w:noWrap w:val="0"/>
                  <w:vAlign w:val="center"/>
                </w:tcPr>
                <w:p w14:paraId="363811E1">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cs="Times New Roman"/>
                      <w:color w:val="000000"/>
                      <w:sz w:val="21"/>
                      <w:szCs w:val="21"/>
                      <w:lang w:val="en-US" w:eastAsia="zh-CN"/>
                    </w:rPr>
                    <w:t>无变动</w:t>
                  </w:r>
                </w:p>
              </w:tc>
            </w:tr>
            <w:tr w14:paraId="4A78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 w:type="pct"/>
                  <w:vMerge w:val="restart"/>
                  <w:tcBorders>
                    <w:tl2br w:val="nil"/>
                    <w:tr2bl w:val="nil"/>
                  </w:tcBorders>
                  <w:noWrap w:val="0"/>
                  <w:vAlign w:val="center"/>
                </w:tcPr>
                <w:p w14:paraId="74BCA077">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kern w:val="2"/>
                      <w:sz w:val="21"/>
                      <w:szCs w:val="21"/>
                      <w:u w:val="none"/>
                      <w:lang w:val="en-US" w:eastAsia="zh-CN" w:bidi="ar-SA"/>
                    </w:rPr>
                  </w:pPr>
                  <w:r>
                    <w:rPr>
                      <w:rFonts w:hint="default" w:ascii="Times New Roman" w:hAnsi="Times New Roman" w:cs="Times New Roman"/>
                      <w:b w:val="0"/>
                      <w:bCs w:val="0"/>
                      <w:color w:val="000000"/>
                      <w:kern w:val="2"/>
                      <w:sz w:val="21"/>
                      <w:szCs w:val="21"/>
                      <w:u w:val="none"/>
                      <w:lang w:val="en-US" w:eastAsia="zh-CN" w:bidi="ar-SA"/>
                    </w:rPr>
                    <w:t>环保</w:t>
                  </w:r>
                </w:p>
                <w:p w14:paraId="4F07B63B">
                  <w:pPr>
                    <w:pStyle w:val="1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kern w:val="2"/>
                      <w:sz w:val="21"/>
                      <w:szCs w:val="21"/>
                      <w:u w:val="none"/>
                      <w:lang w:val="en-US" w:eastAsia="zh-CN" w:bidi="ar-SA"/>
                    </w:rPr>
                  </w:pPr>
                  <w:r>
                    <w:rPr>
                      <w:rFonts w:hint="default" w:ascii="Times New Roman" w:hAnsi="Times New Roman" w:cs="Times New Roman"/>
                      <w:b w:val="0"/>
                      <w:bCs w:val="0"/>
                      <w:color w:val="000000"/>
                      <w:kern w:val="2"/>
                      <w:sz w:val="21"/>
                      <w:szCs w:val="21"/>
                      <w:u w:val="none"/>
                      <w:lang w:val="en-US" w:eastAsia="zh-CN" w:bidi="ar-SA"/>
                    </w:rPr>
                    <w:t>工程</w:t>
                  </w:r>
                </w:p>
              </w:tc>
              <w:tc>
                <w:tcPr>
                  <w:tcW w:w="603" w:type="pct"/>
                  <w:tcBorders>
                    <w:tl2br w:val="nil"/>
                    <w:tr2bl w:val="nil"/>
                  </w:tcBorders>
                  <w:noWrap w:val="0"/>
                  <w:vAlign w:val="center"/>
                </w:tcPr>
                <w:p w14:paraId="472E86D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u w:val="none"/>
                      <w:lang w:val="en-US" w:eastAsia="zh-CN" w:bidi="ar-SA"/>
                    </w:rPr>
                  </w:pPr>
                  <w:r>
                    <w:rPr>
                      <w:rFonts w:hint="default" w:ascii="Times New Roman" w:hAnsi="Times New Roman" w:eastAsia="宋体" w:cs="Times New Roman"/>
                      <w:b w:val="0"/>
                      <w:bCs w:val="0"/>
                      <w:color w:val="000000"/>
                      <w:kern w:val="2"/>
                      <w:sz w:val="21"/>
                      <w:szCs w:val="21"/>
                      <w:u w:val="none"/>
                      <w:lang w:val="en-US" w:eastAsia="zh-CN" w:bidi="ar-SA"/>
                    </w:rPr>
                    <w:t>废水治</w:t>
                  </w:r>
                </w:p>
                <w:p w14:paraId="0D3926B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u w:val="none"/>
                      <w:lang w:val="en-US" w:eastAsia="zh-CN" w:bidi="ar-SA"/>
                    </w:rPr>
                  </w:pPr>
                  <w:r>
                    <w:rPr>
                      <w:rFonts w:hint="default" w:ascii="Times New Roman" w:hAnsi="Times New Roman" w:eastAsia="宋体" w:cs="Times New Roman"/>
                      <w:b w:val="0"/>
                      <w:bCs w:val="0"/>
                      <w:color w:val="000000"/>
                      <w:kern w:val="2"/>
                      <w:sz w:val="21"/>
                      <w:szCs w:val="21"/>
                      <w:u w:val="none"/>
                      <w:lang w:val="en-US" w:eastAsia="zh-CN" w:bidi="ar-SA"/>
                    </w:rPr>
                    <w:t>理工程</w:t>
                  </w:r>
                </w:p>
              </w:tc>
              <w:tc>
                <w:tcPr>
                  <w:tcW w:w="3435" w:type="pct"/>
                  <w:tcBorders>
                    <w:tl2br w:val="nil"/>
                    <w:tr2bl w:val="nil"/>
                  </w:tcBorders>
                  <w:noWrap w:val="0"/>
                  <w:vAlign w:val="center"/>
                </w:tcPr>
                <w:p w14:paraId="145FF947">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b w:val="0"/>
                      <w:bCs w:val="0"/>
                      <w:color w:val="000000"/>
                      <w:kern w:val="2"/>
                      <w:sz w:val="21"/>
                      <w:szCs w:val="21"/>
                      <w:u w:val="none"/>
                      <w:lang w:val="en-US" w:eastAsia="zh-CN" w:bidi="ar-SA"/>
                    </w:rPr>
                  </w:pPr>
                  <w:r>
                    <w:rPr>
                      <w:rFonts w:hint="default" w:ascii="Times New Roman" w:hAnsi="Times New Roman" w:cs="Times New Roman"/>
                      <w:b w:val="0"/>
                      <w:bCs w:val="0"/>
                      <w:color w:val="000000"/>
                      <w:kern w:val="2"/>
                      <w:sz w:val="21"/>
                      <w:szCs w:val="21"/>
                      <w:u w:val="none"/>
                      <w:lang w:val="en-US" w:eastAsia="zh-CN" w:bidi="ar-SA"/>
                    </w:rPr>
                    <w:t>无工艺废水产生，辅助生产废水设三级沉淀池</w:t>
                  </w:r>
                  <w:r>
                    <w:rPr>
                      <w:rFonts w:hint="eastAsia" w:ascii="Times New Roman" w:hAnsi="Times New Roman" w:cs="Times New Roman"/>
                      <w:b w:val="0"/>
                      <w:bCs w:val="0"/>
                      <w:color w:val="000000"/>
                      <w:kern w:val="2"/>
                      <w:sz w:val="21"/>
                      <w:szCs w:val="21"/>
                      <w:u w:val="none"/>
                      <w:lang w:val="en-US" w:eastAsia="zh-CN" w:bidi="ar-SA"/>
                    </w:rPr>
                    <w:t>（</w:t>
                  </w:r>
                  <w:r>
                    <w:rPr>
                      <w:rFonts w:hint="default" w:ascii="Times New Roman" w:hAnsi="Times New Roman" w:cs="Times New Roman"/>
                      <w:b w:val="0"/>
                      <w:bCs w:val="0"/>
                      <w:color w:val="000000"/>
                      <w:kern w:val="2"/>
                      <w:sz w:val="21"/>
                      <w:szCs w:val="21"/>
                      <w:u w:val="none"/>
                      <w:lang w:val="en-US" w:eastAsia="zh-CN" w:bidi="ar-SA"/>
                    </w:rPr>
                    <w:t xml:space="preserve">有效容积 </w:t>
                  </w:r>
                  <w:r>
                    <w:rPr>
                      <w:rFonts w:hint="eastAsia" w:ascii="Times New Roman" w:hAnsi="Times New Roman" w:cs="Times New Roman"/>
                      <w:b w:val="0"/>
                      <w:bCs w:val="0"/>
                      <w:color w:val="000000"/>
                      <w:kern w:val="2"/>
                      <w:sz w:val="21"/>
                      <w:szCs w:val="21"/>
                      <w:u w:val="none"/>
                      <w:lang w:val="en-US" w:eastAsia="zh-CN" w:bidi="ar-SA"/>
                    </w:rPr>
                    <w:t>25</w:t>
                  </w:r>
                  <w:r>
                    <w:rPr>
                      <w:rFonts w:hint="default" w:ascii="Times New Roman" w:hAnsi="Times New Roman" w:cs="Times New Roman"/>
                      <w:b w:val="0"/>
                      <w:bCs w:val="0"/>
                      <w:color w:val="000000"/>
                      <w:kern w:val="2"/>
                      <w:sz w:val="21"/>
                      <w:szCs w:val="21"/>
                      <w:u w:val="none"/>
                      <w:lang w:val="en-US" w:eastAsia="zh-CN" w:bidi="ar-SA"/>
                    </w:rPr>
                    <w:t>m</w:t>
                  </w:r>
                  <w:r>
                    <w:rPr>
                      <w:rFonts w:hint="default" w:ascii="Times New Roman" w:hAnsi="Times New Roman" w:cs="Times New Roman"/>
                      <w:b w:val="0"/>
                      <w:bCs w:val="0"/>
                      <w:color w:val="000000"/>
                      <w:kern w:val="2"/>
                      <w:sz w:val="21"/>
                      <w:szCs w:val="21"/>
                      <w:u w:val="none"/>
                      <w:vertAlign w:val="superscript"/>
                      <w:lang w:val="en-US" w:eastAsia="zh-CN" w:bidi="ar-SA"/>
                    </w:rPr>
                    <w:t>3</w:t>
                  </w:r>
                  <w:r>
                    <w:rPr>
                      <w:rFonts w:hint="eastAsia" w:ascii="Times New Roman" w:hAnsi="Times New Roman" w:cs="Times New Roman"/>
                      <w:b w:val="0"/>
                      <w:bCs w:val="0"/>
                      <w:color w:val="000000"/>
                      <w:kern w:val="2"/>
                      <w:sz w:val="21"/>
                      <w:szCs w:val="21"/>
                      <w:u w:val="none"/>
                      <w:lang w:val="en-US" w:eastAsia="zh-CN" w:bidi="ar-SA"/>
                    </w:rPr>
                    <w:t>）</w:t>
                  </w:r>
                  <w:r>
                    <w:rPr>
                      <w:rFonts w:hint="default" w:ascii="Times New Roman" w:hAnsi="Times New Roman" w:cs="Times New Roman"/>
                      <w:b w:val="0"/>
                      <w:bCs w:val="0"/>
                      <w:color w:val="000000"/>
                      <w:kern w:val="2"/>
                      <w:sz w:val="21"/>
                      <w:szCs w:val="21"/>
                      <w:u w:val="none"/>
                      <w:lang w:val="en-US" w:eastAsia="zh-CN" w:bidi="ar-SA"/>
                    </w:rPr>
                    <w:t>沉淀后全部回用于产品复配，无生产废水排放；生活污水</w:t>
                  </w:r>
                  <w:r>
                    <w:rPr>
                      <w:rFonts w:hint="eastAsia" w:ascii="Times New Roman" w:hAnsi="Times New Roman" w:cs="Times New Roman"/>
                      <w:b w:val="0"/>
                      <w:bCs w:val="0"/>
                      <w:color w:val="000000"/>
                      <w:kern w:val="2"/>
                      <w:sz w:val="21"/>
                      <w:szCs w:val="21"/>
                      <w:u w:val="none"/>
                      <w:lang w:val="en-US" w:eastAsia="zh-CN" w:bidi="ar-SA"/>
                    </w:rPr>
                    <w:t>依托厂区现有</w:t>
                  </w:r>
                  <w:r>
                    <w:rPr>
                      <w:rFonts w:hint="default" w:ascii="Times New Roman" w:hAnsi="Times New Roman" w:cs="Times New Roman"/>
                      <w:b w:val="0"/>
                      <w:bCs w:val="0"/>
                      <w:color w:val="000000"/>
                      <w:kern w:val="2"/>
                      <w:sz w:val="21"/>
                      <w:szCs w:val="21"/>
                      <w:u w:val="none"/>
                      <w:lang w:val="en-US" w:eastAsia="zh-CN" w:bidi="ar-SA"/>
                    </w:rPr>
                    <w:t>生化池（处理规模10</w:t>
                  </w:r>
                  <w:r>
                    <w:rPr>
                      <w:rFonts w:hint="eastAsia" w:ascii="Times New Roman" w:hAnsi="Times New Roman" w:cs="Times New Roman"/>
                      <w:b w:val="0"/>
                      <w:bCs w:val="0"/>
                      <w:color w:val="000000"/>
                      <w:kern w:val="2"/>
                      <w:sz w:val="21"/>
                      <w:szCs w:val="21"/>
                      <w:u w:val="none"/>
                      <w:lang w:val="en-US" w:eastAsia="zh-CN" w:bidi="ar-SA"/>
                    </w:rPr>
                    <w:t>0</w:t>
                  </w:r>
                  <w:r>
                    <w:rPr>
                      <w:rFonts w:hint="default" w:ascii="Times New Roman" w:hAnsi="Times New Roman" w:cs="Times New Roman"/>
                      <w:b w:val="0"/>
                      <w:bCs w:val="0"/>
                      <w:color w:val="000000"/>
                      <w:kern w:val="2"/>
                      <w:sz w:val="21"/>
                      <w:szCs w:val="21"/>
                      <w:u w:val="none"/>
                      <w:lang w:val="en-US" w:eastAsia="zh-CN" w:bidi="ar-SA"/>
                    </w:rPr>
                    <w:t>m</w:t>
                  </w:r>
                  <w:r>
                    <w:rPr>
                      <w:rFonts w:hint="default" w:ascii="Times New Roman" w:hAnsi="Times New Roman" w:cs="Times New Roman"/>
                      <w:b w:val="0"/>
                      <w:bCs w:val="0"/>
                      <w:color w:val="000000"/>
                      <w:kern w:val="2"/>
                      <w:sz w:val="21"/>
                      <w:szCs w:val="21"/>
                      <w:u w:val="none"/>
                      <w:vertAlign w:val="superscript"/>
                      <w:lang w:val="en-US" w:eastAsia="zh-CN" w:bidi="ar-SA"/>
                    </w:rPr>
                    <w:t>3</w:t>
                  </w:r>
                  <w:r>
                    <w:rPr>
                      <w:rFonts w:hint="default" w:ascii="Times New Roman" w:hAnsi="Times New Roman" w:cs="Times New Roman"/>
                      <w:b w:val="0"/>
                      <w:bCs w:val="0"/>
                      <w:color w:val="000000"/>
                      <w:kern w:val="2"/>
                      <w:sz w:val="21"/>
                      <w:szCs w:val="21"/>
                      <w:u w:val="none"/>
                      <w:lang w:val="en-US" w:eastAsia="zh-CN" w:bidi="ar-SA"/>
                    </w:rPr>
                    <w:t>/d）处理达标后排入</w:t>
                  </w:r>
                  <w:r>
                    <w:rPr>
                      <w:rFonts w:hint="eastAsia" w:ascii="Times New Roman" w:hAnsi="Times New Roman" w:cs="Times New Roman"/>
                      <w:b w:val="0"/>
                      <w:bCs w:val="0"/>
                      <w:color w:val="000000"/>
                      <w:kern w:val="2"/>
                      <w:sz w:val="21"/>
                      <w:szCs w:val="21"/>
                      <w:u w:val="none"/>
                      <w:lang w:val="en-US" w:eastAsia="zh-CN" w:bidi="ar-SA"/>
                    </w:rPr>
                    <w:t>园区</w:t>
                  </w:r>
                  <w:r>
                    <w:rPr>
                      <w:rFonts w:hint="default" w:ascii="Times New Roman" w:hAnsi="Times New Roman" w:cs="Times New Roman"/>
                      <w:b w:val="0"/>
                      <w:bCs w:val="0"/>
                      <w:color w:val="000000"/>
                      <w:kern w:val="2"/>
                      <w:sz w:val="21"/>
                      <w:szCs w:val="21"/>
                      <w:u w:val="none"/>
                      <w:lang w:val="en-US" w:eastAsia="zh-CN" w:bidi="ar-SA"/>
                    </w:rPr>
                    <w:t>污水管网。</w:t>
                  </w:r>
                </w:p>
              </w:tc>
              <w:tc>
                <w:tcPr>
                  <w:tcW w:w="597" w:type="pct"/>
                  <w:tcBorders>
                    <w:tl2br w:val="nil"/>
                    <w:tr2bl w:val="nil"/>
                  </w:tcBorders>
                  <w:noWrap w:val="0"/>
                  <w:vAlign w:val="center"/>
                </w:tcPr>
                <w:p w14:paraId="0222F20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color w:val="000000"/>
                      <w:sz w:val="21"/>
                      <w:szCs w:val="21"/>
                      <w:lang w:val="en-US" w:eastAsia="zh-CN"/>
                    </w:rPr>
                    <w:t>无变动</w:t>
                  </w:r>
                </w:p>
              </w:tc>
            </w:tr>
            <w:tr w14:paraId="06C7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364" w:type="pct"/>
                  <w:vMerge w:val="continue"/>
                  <w:tcBorders>
                    <w:tl2br w:val="nil"/>
                    <w:tr2bl w:val="nil"/>
                  </w:tcBorders>
                  <w:noWrap w:val="0"/>
                  <w:vAlign w:val="center"/>
                </w:tcPr>
                <w:p w14:paraId="5A8CD9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kern w:val="2"/>
                      <w:sz w:val="21"/>
                      <w:szCs w:val="21"/>
                      <w:u w:val="none"/>
                      <w:lang w:val="en-US" w:eastAsia="zh-CN" w:bidi="ar-SA"/>
                    </w:rPr>
                  </w:pPr>
                </w:p>
              </w:tc>
              <w:tc>
                <w:tcPr>
                  <w:tcW w:w="603" w:type="pct"/>
                  <w:tcBorders>
                    <w:tl2br w:val="nil"/>
                    <w:tr2bl w:val="nil"/>
                  </w:tcBorders>
                  <w:noWrap w:val="0"/>
                  <w:vAlign w:val="center"/>
                </w:tcPr>
                <w:p w14:paraId="171B38ED">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kern w:val="2"/>
                      <w:sz w:val="21"/>
                      <w:szCs w:val="21"/>
                      <w:u w:val="none"/>
                      <w:lang w:val="en-US" w:eastAsia="zh-CN" w:bidi="ar-SA"/>
                    </w:rPr>
                  </w:pPr>
                  <w:r>
                    <w:rPr>
                      <w:rFonts w:hint="default" w:ascii="Times New Roman" w:hAnsi="Times New Roman" w:cs="Times New Roman"/>
                      <w:b w:val="0"/>
                      <w:bCs w:val="0"/>
                      <w:color w:val="000000"/>
                      <w:kern w:val="2"/>
                      <w:sz w:val="21"/>
                      <w:szCs w:val="21"/>
                      <w:u w:val="none"/>
                      <w:lang w:val="en-US" w:eastAsia="zh-CN" w:bidi="ar-SA"/>
                    </w:rPr>
                    <w:t>废气治理工程</w:t>
                  </w:r>
                </w:p>
              </w:tc>
              <w:tc>
                <w:tcPr>
                  <w:tcW w:w="3435" w:type="pct"/>
                  <w:tcBorders>
                    <w:tl2br w:val="nil"/>
                    <w:tr2bl w:val="nil"/>
                  </w:tcBorders>
                  <w:noWrap w:val="0"/>
                  <w:vAlign w:val="center"/>
                </w:tcPr>
                <w:p w14:paraId="34C0840A">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b w:val="0"/>
                      <w:bCs w:val="0"/>
                      <w:color w:val="auto"/>
                      <w:kern w:val="2"/>
                      <w:sz w:val="21"/>
                      <w:szCs w:val="21"/>
                      <w:u w:val="none"/>
                      <w:lang w:val="en-US" w:eastAsia="zh-CN" w:bidi="ar-SA"/>
                    </w:rPr>
                  </w:pPr>
                  <w:r>
                    <w:rPr>
                      <w:rFonts w:hint="default" w:ascii="Times New Roman" w:hAnsi="Times New Roman" w:cs="Times New Roman"/>
                      <w:b w:val="0"/>
                      <w:bCs w:val="0"/>
                      <w:color w:val="auto"/>
                      <w:kern w:val="2"/>
                      <w:sz w:val="21"/>
                      <w:szCs w:val="21"/>
                      <w:u w:val="none"/>
                      <w:lang w:val="en-US" w:eastAsia="zh-CN" w:bidi="ar-SA"/>
                    </w:rPr>
                    <w:t>减水剂母液生产过程中产生的废气主要为固体原料投料废气（G1）、有机原料投料废气（G2））和反应釜工艺废气（G3），</w:t>
                  </w:r>
                  <w:r>
                    <w:rPr>
                      <w:rFonts w:hint="eastAsia" w:ascii="Times New Roman" w:hAnsi="Times New Roman" w:cs="Times New Roman"/>
                      <w:b w:val="0"/>
                      <w:bCs w:val="0"/>
                      <w:color w:val="auto"/>
                      <w:kern w:val="2"/>
                      <w:sz w:val="21"/>
                      <w:szCs w:val="21"/>
                      <w:u w:val="none"/>
                      <w:lang w:val="en-US" w:eastAsia="zh-CN" w:bidi="ar-SA"/>
                    </w:rPr>
                    <w:t>所有</w:t>
                  </w:r>
                  <w:r>
                    <w:rPr>
                      <w:rFonts w:hint="default" w:ascii="Times New Roman" w:hAnsi="Times New Roman" w:cs="Times New Roman"/>
                      <w:b w:val="0"/>
                      <w:bCs w:val="0"/>
                      <w:color w:val="auto"/>
                      <w:kern w:val="2"/>
                      <w:sz w:val="21"/>
                      <w:szCs w:val="21"/>
                      <w:u w:val="none"/>
                      <w:lang w:val="en-US" w:eastAsia="zh-CN" w:bidi="ar-SA"/>
                    </w:rPr>
                    <w:t>废气经收集后经水喷淋塔吸收后与</w:t>
                  </w:r>
                  <w:r>
                    <w:rPr>
                      <w:rFonts w:hint="eastAsia" w:ascii="Times New Roman" w:hAnsi="Times New Roman" w:cs="Times New Roman"/>
                      <w:b w:val="0"/>
                      <w:bCs w:val="0"/>
                      <w:color w:val="auto"/>
                      <w:kern w:val="2"/>
                      <w:sz w:val="21"/>
                      <w:szCs w:val="21"/>
                      <w:u w:val="none"/>
                      <w:lang w:val="en-US" w:eastAsia="zh-CN" w:bidi="ar-SA"/>
                    </w:rPr>
                    <w:t>其他工艺</w:t>
                  </w:r>
                  <w:r>
                    <w:rPr>
                      <w:rFonts w:hint="default" w:ascii="Times New Roman" w:hAnsi="Times New Roman" w:cs="Times New Roman"/>
                      <w:b w:val="0"/>
                      <w:bCs w:val="0"/>
                      <w:color w:val="auto"/>
                      <w:kern w:val="2"/>
                      <w:sz w:val="21"/>
                      <w:szCs w:val="21"/>
                      <w:u w:val="none"/>
                      <w:lang w:val="en-US" w:eastAsia="zh-CN" w:bidi="ar-SA"/>
                    </w:rPr>
                    <w:t>废气一并送入1 套“干式过滤+二级活性炭吸附”净化装置处理后经15m高排气筒（DA001）排放。</w:t>
                  </w:r>
                </w:p>
                <w:p w14:paraId="2D6DF242">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b w:val="0"/>
                      <w:bCs w:val="0"/>
                      <w:color w:val="auto"/>
                      <w:kern w:val="2"/>
                      <w:sz w:val="21"/>
                      <w:szCs w:val="21"/>
                      <w:u w:val="none"/>
                      <w:lang w:val="en-US" w:eastAsia="zh-CN" w:bidi="ar-SA"/>
                    </w:rPr>
                  </w:pPr>
                  <w:r>
                    <w:rPr>
                      <w:rFonts w:hint="default" w:ascii="Times New Roman" w:hAnsi="Times New Roman" w:cs="Times New Roman"/>
                      <w:b w:val="0"/>
                      <w:bCs w:val="0"/>
                      <w:color w:val="auto"/>
                      <w:kern w:val="2"/>
                      <w:sz w:val="21"/>
                      <w:szCs w:val="21"/>
                      <w:u w:val="none"/>
                      <w:lang w:val="en-US" w:eastAsia="zh-CN" w:bidi="ar-SA"/>
                    </w:rPr>
                    <w:t>减水剂成品生产装置废气主要包括固体原料投料废气（G</w:t>
                  </w:r>
                  <w:r>
                    <w:rPr>
                      <w:rFonts w:hint="eastAsia" w:ascii="Times New Roman" w:hAnsi="Times New Roman" w:cs="Times New Roman"/>
                      <w:b w:val="0"/>
                      <w:bCs w:val="0"/>
                      <w:color w:val="auto"/>
                      <w:kern w:val="2"/>
                      <w:sz w:val="21"/>
                      <w:szCs w:val="21"/>
                      <w:u w:val="none"/>
                      <w:lang w:val="en-US" w:eastAsia="zh-CN" w:bidi="ar-SA"/>
                    </w:rPr>
                    <w:t>1</w:t>
                  </w:r>
                  <w:r>
                    <w:rPr>
                      <w:rFonts w:hint="default" w:ascii="Times New Roman" w:hAnsi="Times New Roman" w:cs="Times New Roman"/>
                      <w:b w:val="0"/>
                      <w:bCs w:val="0"/>
                      <w:color w:val="auto"/>
                      <w:kern w:val="2"/>
                      <w:sz w:val="21"/>
                      <w:szCs w:val="21"/>
                      <w:u w:val="none"/>
                      <w:lang w:val="en-US" w:eastAsia="zh-CN" w:bidi="ar-SA"/>
                    </w:rPr>
                    <w:t>），污染因子为工艺粉尘（颗粒物），产生量较小，无组织排放。</w:t>
                  </w:r>
                </w:p>
                <w:p w14:paraId="0B86BF08">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b w:val="0"/>
                      <w:bCs w:val="0"/>
                      <w:color w:val="auto"/>
                      <w:kern w:val="2"/>
                      <w:sz w:val="21"/>
                      <w:szCs w:val="21"/>
                      <w:u w:val="none"/>
                      <w:lang w:val="en-US" w:eastAsia="zh-CN" w:bidi="ar-SA"/>
                    </w:rPr>
                  </w:pPr>
                  <w:r>
                    <w:rPr>
                      <w:rFonts w:hint="default" w:ascii="Times New Roman" w:hAnsi="Times New Roman" w:cs="Times New Roman"/>
                      <w:b w:val="0"/>
                      <w:bCs w:val="0"/>
                      <w:color w:val="auto"/>
                      <w:kern w:val="2"/>
                      <w:sz w:val="21"/>
                      <w:szCs w:val="21"/>
                      <w:u w:val="none"/>
                      <w:lang w:val="en-US" w:eastAsia="zh-CN" w:bidi="ar-SA"/>
                    </w:rPr>
                    <w:t>片硫酸铝生产装置废气主要为反应废气（G4）和破碎粉尘（G5），反应</w:t>
                  </w:r>
                  <w:r>
                    <w:rPr>
                      <w:rFonts w:hint="eastAsia" w:ascii="Times New Roman" w:hAnsi="Times New Roman" w:cs="Times New Roman"/>
                      <w:b w:val="0"/>
                      <w:bCs w:val="0"/>
                      <w:color w:val="auto"/>
                      <w:kern w:val="2"/>
                      <w:sz w:val="21"/>
                      <w:szCs w:val="21"/>
                      <w:u w:val="none"/>
                      <w:lang w:val="en-US" w:eastAsia="zh-CN" w:bidi="ar-SA"/>
                    </w:rPr>
                    <w:t>废气收集后</w:t>
                  </w:r>
                  <w:r>
                    <w:rPr>
                      <w:rFonts w:hint="default" w:ascii="Times New Roman" w:hAnsi="Times New Roman" w:cs="Times New Roman"/>
                      <w:b w:val="0"/>
                      <w:bCs w:val="0"/>
                      <w:color w:val="auto"/>
                      <w:kern w:val="2"/>
                      <w:sz w:val="21"/>
                      <w:szCs w:val="21"/>
                      <w:u w:val="none"/>
                      <w:lang w:val="en-US" w:eastAsia="zh-CN" w:bidi="ar-SA"/>
                    </w:rPr>
                    <w:t>经碱喷淋塔吸收后与</w:t>
                  </w:r>
                  <w:r>
                    <w:rPr>
                      <w:rFonts w:hint="eastAsia" w:ascii="Times New Roman" w:hAnsi="Times New Roman" w:cs="Times New Roman"/>
                      <w:b w:val="0"/>
                      <w:bCs w:val="0"/>
                      <w:color w:val="auto"/>
                      <w:kern w:val="2"/>
                      <w:sz w:val="21"/>
                      <w:szCs w:val="21"/>
                      <w:u w:val="none"/>
                      <w:lang w:val="en-US" w:eastAsia="zh-CN" w:bidi="ar-SA"/>
                    </w:rPr>
                    <w:t>其他</w:t>
                  </w:r>
                  <w:r>
                    <w:rPr>
                      <w:rFonts w:hint="default" w:ascii="Times New Roman" w:hAnsi="Times New Roman" w:cs="Times New Roman"/>
                      <w:b w:val="0"/>
                      <w:bCs w:val="0"/>
                      <w:color w:val="auto"/>
                      <w:kern w:val="2"/>
                      <w:sz w:val="21"/>
                      <w:szCs w:val="21"/>
                      <w:u w:val="none"/>
                      <w:lang w:val="en-US" w:eastAsia="zh-CN" w:bidi="ar-SA"/>
                    </w:rPr>
                    <w:t>工艺废气一并送入1 套“干式过滤+二级活性炭吸附”净化装置处理后经15m高排气筒（DA001）排放；破碎粉尘集气罩收集后经1#布袋除尘器处理后无组织排放。</w:t>
                  </w:r>
                </w:p>
                <w:p w14:paraId="7AB0951B">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b w:val="0"/>
                      <w:bCs w:val="0"/>
                      <w:color w:val="auto"/>
                      <w:kern w:val="2"/>
                      <w:sz w:val="21"/>
                      <w:szCs w:val="21"/>
                      <w:u w:val="none"/>
                      <w:lang w:val="en-US" w:eastAsia="zh-CN" w:bidi="ar-SA"/>
                    </w:rPr>
                  </w:pPr>
                  <w:r>
                    <w:rPr>
                      <w:rFonts w:hint="default" w:ascii="Times New Roman" w:hAnsi="Times New Roman" w:cs="Times New Roman"/>
                      <w:b w:val="0"/>
                      <w:bCs w:val="0"/>
                      <w:color w:val="auto"/>
                      <w:kern w:val="2"/>
                      <w:sz w:val="21"/>
                      <w:szCs w:val="21"/>
                      <w:u w:val="none"/>
                      <w:lang w:val="en-US" w:eastAsia="zh-CN" w:bidi="ar-SA"/>
                    </w:rPr>
                    <w:t>速凝剂生产装置废气主要为液体硫酸铝生产反应废气（G6）</w:t>
                  </w:r>
                  <w:r>
                    <w:rPr>
                      <w:rFonts w:hint="eastAsia" w:ascii="Times New Roman" w:hAnsi="Times New Roman" w:cs="Times New Roman"/>
                      <w:b w:val="0"/>
                      <w:bCs w:val="0"/>
                      <w:color w:val="auto"/>
                      <w:kern w:val="2"/>
                      <w:sz w:val="21"/>
                      <w:szCs w:val="21"/>
                      <w:u w:val="none"/>
                      <w:lang w:val="en-US" w:eastAsia="zh-CN" w:bidi="ar-SA"/>
                    </w:rPr>
                    <w:t>、速凝剂成品生产</w:t>
                  </w:r>
                  <w:r>
                    <w:rPr>
                      <w:rFonts w:hint="default" w:ascii="Times New Roman" w:hAnsi="Times New Roman" w:cs="Times New Roman"/>
                      <w:b w:val="0"/>
                      <w:bCs w:val="0"/>
                      <w:color w:val="auto"/>
                      <w:kern w:val="2"/>
                      <w:sz w:val="21"/>
                      <w:szCs w:val="21"/>
                      <w:u w:val="none"/>
                      <w:lang w:val="en-US" w:eastAsia="zh-CN" w:bidi="ar-SA"/>
                    </w:rPr>
                    <w:t>反应釜酸性废气（G</w:t>
                  </w:r>
                  <w:r>
                    <w:rPr>
                      <w:rFonts w:hint="eastAsia" w:ascii="Times New Roman" w:hAnsi="Times New Roman" w:cs="Times New Roman"/>
                      <w:b w:val="0"/>
                      <w:bCs w:val="0"/>
                      <w:color w:val="auto"/>
                      <w:kern w:val="2"/>
                      <w:sz w:val="21"/>
                      <w:szCs w:val="21"/>
                      <w:u w:val="none"/>
                      <w:lang w:val="en-US" w:eastAsia="zh-CN" w:bidi="ar-SA"/>
                    </w:rPr>
                    <w:t>7</w:t>
                  </w:r>
                  <w:r>
                    <w:rPr>
                      <w:rFonts w:hint="default" w:ascii="Times New Roman" w:hAnsi="Times New Roman" w:cs="Times New Roman"/>
                      <w:b w:val="0"/>
                      <w:bCs w:val="0"/>
                      <w:color w:val="auto"/>
                      <w:kern w:val="2"/>
                      <w:sz w:val="21"/>
                      <w:szCs w:val="21"/>
                      <w:u w:val="none"/>
                      <w:lang w:val="en-US" w:eastAsia="zh-CN" w:bidi="ar-SA"/>
                    </w:rPr>
                    <w:t>），废气经收集后，经碱喷淋塔吸收后与</w:t>
                  </w:r>
                  <w:r>
                    <w:rPr>
                      <w:rFonts w:hint="eastAsia" w:ascii="Times New Roman" w:hAnsi="Times New Roman" w:cs="Times New Roman"/>
                      <w:b w:val="0"/>
                      <w:bCs w:val="0"/>
                      <w:color w:val="auto"/>
                      <w:kern w:val="2"/>
                      <w:sz w:val="21"/>
                      <w:szCs w:val="21"/>
                      <w:u w:val="none"/>
                      <w:lang w:val="en-US" w:eastAsia="zh-CN" w:bidi="ar-SA"/>
                    </w:rPr>
                    <w:t>其他</w:t>
                  </w:r>
                  <w:r>
                    <w:rPr>
                      <w:rFonts w:hint="default" w:ascii="Times New Roman" w:hAnsi="Times New Roman" w:cs="Times New Roman"/>
                      <w:b w:val="0"/>
                      <w:bCs w:val="0"/>
                      <w:color w:val="auto"/>
                      <w:kern w:val="2"/>
                      <w:sz w:val="21"/>
                      <w:szCs w:val="21"/>
                      <w:u w:val="none"/>
                      <w:lang w:val="en-US" w:eastAsia="zh-CN" w:bidi="ar-SA"/>
                    </w:rPr>
                    <w:t>工艺废气一并送入1 套“干式过滤+二级活性炭吸附”净化装置处理后经15m高排气筒（DA001）排放。</w:t>
                  </w:r>
                </w:p>
                <w:p w14:paraId="221C1782">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b w:val="0"/>
                      <w:bCs w:val="0"/>
                      <w:color w:val="FF0000"/>
                      <w:kern w:val="2"/>
                      <w:sz w:val="21"/>
                      <w:szCs w:val="21"/>
                      <w:u w:val="none"/>
                      <w:lang w:val="en-US" w:eastAsia="zh-CN" w:bidi="ar-SA"/>
                    </w:rPr>
                  </w:pPr>
                  <w:r>
                    <w:rPr>
                      <w:rFonts w:hint="default" w:ascii="Times New Roman" w:hAnsi="Times New Roman" w:cs="Times New Roman"/>
                      <w:b w:val="0"/>
                      <w:bCs w:val="0"/>
                      <w:color w:val="auto"/>
                      <w:kern w:val="2"/>
                      <w:sz w:val="21"/>
                      <w:szCs w:val="21"/>
                      <w:u w:val="none"/>
                      <w:lang w:val="en-US" w:eastAsia="zh-CN" w:bidi="ar-SA"/>
                    </w:rPr>
                    <w:t>压浆料粉剂生产装置废气主要包括水泥储运废气（G8）、辅料投料废气（G9）、搅拌废气（G10）、出料包装废气（G11），污染因子均为工艺粉尘（颗粒物）。水泥储运废气由仓顶自带的脉冲布袋除尘器处理达标排放；辅料投料废气、搅拌废气、出料包装废气由集气罩收集后，经 2#布袋除尘器处理达标排放，由 15m 的DA002排气筒排放。</w:t>
                  </w:r>
                </w:p>
              </w:tc>
              <w:tc>
                <w:tcPr>
                  <w:tcW w:w="597" w:type="pct"/>
                  <w:tcBorders>
                    <w:tl2br w:val="nil"/>
                    <w:tr2bl w:val="nil"/>
                  </w:tcBorders>
                  <w:noWrap w:val="0"/>
                  <w:vAlign w:val="center"/>
                </w:tcPr>
                <w:p w14:paraId="51D18DF8">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color w:val="000000"/>
                      <w:sz w:val="21"/>
                      <w:szCs w:val="21"/>
                      <w:lang w:val="en-US" w:eastAsia="zh-CN"/>
                    </w:rPr>
                    <w:t>只建设DA001排放口</w:t>
                  </w:r>
                </w:p>
              </w:tc>
            </w:tr>
            <w:tr w14:paraId="2E6E7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 w:type="pct"/>
                  <w:vMerge w:val="continue"/>
                  <w:tcBorders>
                    <w:tl2br w:val="nil"/>
                    <w:tr2bl w:val="nil"/>
                  </w:tcBorders>
                  <w:noWrap w:val="0"/>
                  <w:vAlign w:val="center"/>
                </w:tcPr>
                <w:p w14:paraId="0D438D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kern w:val="2"/>
                      <w:sz w:val="21"/>
                      <w:szCs w:val="21"/>
                      <w:u w:val="none"/>
                      <w:lang w:val="en-US" w:eastAsia="zh-CN" w:bidi="ar-SA"/>
                    </w:rPr>
                  </w:pPr>
                </w:p>
              </w:tc>
              <w:tc>
                <w:tcPr>
                  <w:tcW w:w="603" w:type="pct"/>
                  <w:tcBorders>
                    <w:tl2br w:val="nil"/>
                    <w:tr2bl w:val="nil"/>
                  </w:tcBorders>
                  <w:noWrap w:val="0"/>
                  <w:vAlign w:val="center"/>
                </w:tcPr>
                <w:p w14:paraId="09E8ED1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kern w:val="2"/>
                      <w:sz w:val="21"/>
                      <w:szCs w:val="21"/>
                      <w:u w:val="none"/>
                      <w:lang w:val="en-US" w:eastAsia="zh-CN" w:bidi="ar-SA"/>
                    </w:rPr>
                  </w:pPr>
                  <w:r>
                    <w:rPr>
                      <w:rFonts w:hint="default" w:ascii="Times New Roman" w:hAnsi="Times New Roman" w:cs="Times New Roman"/>
                      <w:b w:val="0"/>
                      <w:bCs w:val="0"/>
                      <w:color w:val="000000"/>
                      <w:kern w:val="2"/>
                      <w:sz w:val="21"/>
                      <w:szCs w:val="21"/>
                      <w:u w:val="none"/>
                      <w:lang w:val="en-US" w:eastAsia="zh-CN" w:bidi="ar-SA"/>
                    </w:rPr>
                    <w:t>一般固废暂存间</w:t>
                  </w:r>
                </w:p>
              </w:tc>
              <w:tc>
                <w:tcPr>
                  <w:tcW w:w="3435" w:type="pct"/>
                  <w:tcBorders>
                    <w:tl2br w:val="nil"/>
                    <w:tr2bl w:val="nil"/>
                  </w:tcBorders>
                  <w:noWrap w:val="0"/>
                  <w:vAlign w:val="center"/>
                </w:tcPr>
                <w:p w14:paraId="28808B54">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b w:val="0"/>
                      <w:bCs w:val="0"/>
                      <w:color w:val="000000"/>
                      <w:kern w:val="2"/>
                      <w:sz w:val="21"/>
                      <w:szCs w:val="21"/>
                      <w:u w:val="none"/>
                      <w:lang w:val="en-US" w:eastAsia="zh-CN" w:bidi="ar-SA"/>
                    </w:rPr>
                  </w:pPr>
                  <w:r>
                    <w:rPr>
                      <w:rFonts w:hint="default" w:ascii="Times New Roman" w:hAnsi="Times New Roman" w:cs="Times New Roman"/>
                      <w:b w:val="0"/>
                      <w:bCs w:val="0"/>
                      <w:color w:val="000000"/>
                      <w:kern w:val="2"/>
                      <w:sz w:val="21"/>
                      <w:szCs w:val="21"/>
                      <w:u w:val="none"/>
                      <w:lang w:val="en-US" w:eastAsia="zh-CN" w:bidi="ar-SA"/>
                    </w:rPr>
                    <w:t>设置 1 间一般固废暂存间，位于</w:t>
                  </w:r>
                  <w:r>
                    <w:rPr>
                      <w:rFonts w:hint="eastAsia" w:ascii="Times New Roman" w:hAnsi="Times New Roman" w:cs="Times New Roman"/>
                      <w:b w:val="0"/>
                      <w:bCs w:val="0"/>
                      <w:color w:val="000000"/>
                      <w:kern w:val="2"/>
                      <w:sz w:val="21"/>
                      <w:szCs w:val="21"/>
                      <w:u w:val="none"/>
                      <w:lang w:val="en-US" w:eastAsia="zh-CN" w:bidi="ar-SA"/>
                    </w:rPr>
                    <w:t>租赁区域西北侧</w:t>
                  </w:r>
                  <w:r>
                    <w:rPr>
                      <w:rFonts w:hint="default" w:ascii="Times New Roman" w:hAnsi="Times New Roman" w:cs="Times New Roman"/>
                      <w:b w:val="0"/>
                      <w:bCs w:val="0"/>
                      <w:color w:val="000000"/>
                      <w:kern w:val="2"/>
                      <w:sz w:val="21"/>
                      <w:szCs w:val="21"/>
                      <w:u w:val="none"/>
                      <w:lang w:val="en-US" w:eastAsia="zh-CN" w:bidi="ar-SA"/>
                    </w:rPr>
                    <w:t xml:space="preserve">，建筑面积约 </w:t>
                  </w:r>
                  <w:r>
                    <w:rPr>
                      <w:rFonts w:hint="eastAsia" w:ascii="Times New Roman" w:hAnsi="Times New Roman" w:cs="Times New Roman"/>
                      <w:b w:val="0"/>
                      <w:bCs w:val="0"/>
                      <w:color w:val="000000"/>
                      <w:kern w:val="2"/>
                      <w:sz w:val="21"/>
                      <w:szCs w:val="21"/>
                      <w:u w:val="none"/>
                      <w:lang w:val="en-US" w:eastAsia="zh-CN" w:bidi="ar-SA"/>
                    </w:rPr>
                    <w:t>1</w:t>
                  </w:r>
                  <w:r>
                    <w:rPr>
                      <w:rFonts w:hint="default" w:ascii="Times New Roman" w:hAnsi="Times New Roman" w:cs="Times New Roman"/>
                      <w:b w:val="0"/>
                      <w:bCs w:val="0"/>
                      <w:color w:val="000000"/>
                      <w:kern w:val="2"/>
                      <w:sz w:val="21"/>
                      <w:szCs w:val="21"/>
                      <w:u w:val="none"/>
                      <w:lang w:val="en-US" w:eastAsia="zh-CN" w:bidi="ar-SA"/>
                    </w:rPr>
                    <w:t>0m</w:t>
                  </w:r>
                  <w:r>
                    <w:rPr>
                      <w:rFonts w:hint="eastAsia" w:ascii="Times New Roman" w:hAnsi="Times New Roman" w:cs="Times New Roman"/>
                      <w:b w:val="0"/>
                      <w:bCs w:val="0"/>
                      <w:color w:val="000000"/>
                      <w:kern w:val="2"/>
                      <w:sz w:val="21"/>
                      <w:szCs w:val="21"/>
                      <w:u w:val="none"/>
                      <w:vertAlign w:val="superscript"/>
                      <w:lang w:val="en-US" w:eastAsia="zh-CN" w:bidi="ar-SA"/>
                    </w:rPr>
                    <w:t>2</w:t>
                  </w:r>
                  <w:r>
                    <w:rPr>
                      <w:rFonts w:hint="eastAsia" w:ascii="Times New Roman" w:hAnsi="Times New Roman" w:cs="Times New Roman"/>
                      <w:b w:val="0"/>
                      <w:bCs w:val="0"/>
                      <w:color w:val="000000"/>
                      <w:kern w:val="2"/>
                      <w:sz w:val="21"/>
                      <w:szCs w:val="21"/>
                      <w:u w:val="none"/>
                      <w:lang w:val="en-US" w:eastAsia="zh-CN" w:bidi="ar-SA"/>
                    </w:rPr>
                    <w:t>。</w:t>
                  </w:r>
                </w:p>
              </w:tc>
              <w:tc>
                <w:tcPr>
                  <w:tcW w:w="597" w:type="pct"/>
                  <w:tcBorders>
                    <w:tl2br w:val="nil"/>
                    <w:tr2bl w:val="nil"/>
                  </w:tcBorders>
                  <w:noWrap w:val="0"/>
                  <w:vAlign w:val="center"/>
                </w:tcPr>
                <w:p w14:paraId="4690045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color w:val="000000"/>
                      <w:sz w:val="21"/>
                      <w:szCs w:val="21"/>
                      <w:lang w:val="en-US" w:eastAsia="zh-CN"/>
                    </w:rPr>
                    <w:t>无变动</w:t>
                  </w:r>
                </w:p>
              </w:tc>
            </w:tr>
            <w:tr w14:paraId="0B6A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 w:type="pct"/>
                  <w:vMerge w:val="continue"/>
                  <w:tcBorders>
                    <w:tl2br w:val="nil"/>
                    <w:tr2bl w:val="nil"/>
                  </w:tcBorders>
                  <w:noWrap w:val="0"/>
                  <w:vAlign w:val="center"/>
                </w:tcPr>
                <w:p w14:paraId="1EA940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kern w:val="2"/>
                      <w:sz w:val="21"/>
                      <w:szCs w:val="21"/>
                      <w:u w:val="none"/>
                      <w:lang w:val="en-US" w:eastAsia="zh-CN" w:bidi="ar-SA"/>
                    </w:rPr>
                  </w:pPr>
                </w:p>
              </w:tc>
              <w:tc>
                <w:tcPr>
                  <w:tcW w:w="603" w:type="pct"/>
                  <w:tcBorders>
                    <w:tl2br w:val="nil"/>
                    <w:tr2bl w:val="nil"/>
                  </w:tcBorders>
                  <w:noWrap w:val="0"/>
                  <w:vAlign w:val="center"/>
                </w:tcPr>
                <w:p w14:paraId="1B83502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危废贮</w:t>
                  </w:r>
                </w:p>
                <w:p w14:paraId="6B33797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存库</w:t>
                  </w:r>
                </w:p>
              </w:tc>
              <w:tc>
                <w:tcPr>
                  <w:tcW w:w="3435" w:type="pct"/>
                  <w:tcBorders>
                    <w:tl2br w:val="nil"/>
                    <w:tr2bl w:val="nil"/>
                  </w:tcBorders>
                  <w:noWrap w:val="0"/>
                  <w:vAlign w:val="center"/>
                </w:tcPr>
                <w:p w14:paraId="12280F83">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设置1间危废贮存库，</w:t>
                  </w:r>
                  <w:r>
                    <w:rPr>
                      <w:rFonts w:hint="default" w:ascii="Times New Roman" w:hAnsi="Times New Roman" w:cs="Times New Roman"/>
                      <w:b w:val="0"/>
                      <w:bCs w:val="0"/>
                      <w:color w:val="000000"/>
                      <w:kern w:val="2"/>
                      <w:sz w:val="21"/>
                      <w:szCs w:val="21"/>
                      <w:u w:val="none"/>
                      <w:lang w:val="en-US" w:eastAsia="zh-CN" w:bidi="ar-SA"/>
                    </w:rPr>
                    <w:t>位于</w:t>
                  </w:r>
                  <w:r>
                    <w:rPr>
                      <w:rFonts w:hint="eastAsia" w:ascii="Times New Roman" w:hAnsi="Times New Roman" w:cs="Times New Roman"/>
                      <w:b w:val="0"/>
                      <w:bCs w:val="0"/>
                      <w:color w:val="000000"/>
                      <w:kern w:val="2"/>
                      <w:sz w:val="21"/>
                      <w:szCs w:val="21"/>
                      <w:u w:val="none"/>
                      <w:lang w:val="en-US" w:eastAsia="zh-CN" w:bidi="ar-SA"/>
                    </w:rPr>
                    <w:t>租赁区域西北侧</w:t>
                  </w:r>
                  <w:r>
                    <w:rPr>
                      <w:rFonts w:hint="default" w:ascii="Times New Roman" w:hAnsi="Times New Roman" w:cs="Times New Roman"/>
                      <w:b w:val="0"/>
                      <w:bCs w:val="0"/>
                      <w:color w:val="000000"/>
                      <w:kern w:val="2"/>
                      <w:sz w:val="21"/>
                      <w:szCs w:val="21"/>
                      <w:u w:val="none"/>
                      <w:lang w:val="en-US" w:eastAsia="zh-CN" w:bidi="ar-SA"/>
                    </w:rPr>
                    <w:t>，建筑面积约</w:t>
                  </w:r>
                  <w:r>
                    <w:rPr>
                      <w:rFonts w:hint="eastAsia" w:ascii="Times New Roman" w:hAnsi="Times New Roman" w:cs="Times New Roman"/>
                      <w:b w:val="0"/>
                      <w:bCs w:val="0"/>
                      <w:color w:val="000000"/>
                      <w:kern w:val="2"/>
                      <w:sz w:val="21"/>
                      <w:szCs w:val="21"/>
                      <w:u w:val="none"/>
                      <w:lang w:val="en-US" w:eastAsia="zh-CN" w:bidi="ar-SA"/>
                    </w:rPr>
                    <w:t>12</w:t>
                  </w:r>
                  <w:r>
                    <w:rPr>
                      <w:rFonts w:hint="default" w:ascii="Times New Roman" w:hAnsi="Times New Roman" w:cs="Times New Roman"/>
                      <w:b w:val="0"/>
                      <w:bCs w:val="0"/>
                      <w:color w:val="000000"/>
                      <w:kern w:val="2"/>
                      <w:sz w:val="21"/>
                      <w:szCs w:val="21"/>
                      <w:u w:val="none"/>
                      <w:lang w:val="en-US" w:eastAsia="zh-CN" w:bidi="ar-SA"/>
                    </w:rPr>
                    <w:t>m</w:t>
                  </w:r>
                  <w:r>
                    <w:rPr>
                      <w:rFonts w:hint="eastAsia" w:ascii="Times New Roman" w:hAnsi="Times New Roman" w:cs="Times New Roman"/>
                      <w:b w:val="0"/>
                      <w:bCs w:val="0"/>
                      <w:color w:val="000000"/>
                      <w:kern w:val="2"/>
                      <w:sz w:val="21"/>
                      <w:szCs w:val="21"/>
                      <w:u w:val="none"/>
                      <w:vertAlign w:val="superscript"/>
                      <w:lang w:val="en-US" w:eastAsia="zh-CN" w:bidi="ar-SA"/>
                    </w:rPr>
                    <w:t>2</w:t>
                  </w:r>
                  <w:r>
                    <w:rPr>
                      <w:rFonts w:hint="eastAsia" w:ascii="Times New Roman" w:hAnsi="Times New Roman" w:cs="Times New Roman"/>
                      <w:b w:val="0"/>
                      <w:bCs w:val="0"/>
                      <w:color w:val="000000"/>
                      <w:kern w:val="2"/>
                      <w:sz w:val="21"/>
                      <w:szCs w:val="21"/>
                      <w:u w:val="none"/>
                      <w:lang w:val="en-US" w:eastAsia="zh-CN" w:bidi="ar-SA"/>
                    </w:rPr>
                    <w:t>，主要暂存生产过程中产生的废包装桶等危险废物。</w:t>
                  </w:r>
                </w:p>
              </w:tc>
              <w:tc>
                <w:tcPr>
                  <w:tcW w:w="597" w:type="pct"/>
                  <w:tcBorders>
                    <w:tl2br w:val="nil"/>
                    <w:tr2bl w:val="nil"/>
                  </w:tcBorders>
                  <w:noWrap w:val="0"/>
                  <w:vAlign w:val="center"/>
                </w:tcPr>
                <w:p w14:paraId="2FA819A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color w:val="000000"/>
                      <w:sz w:val="21"/>
                      <w:szCs w:val="21"/>
                      <w:lang w:val="en-US" w:eastAsia="zh-CN"/>
                    </w:rPr>
                    <w:t>无变动</w:t>
                  </w:r>
                </w:p>
              </w:tc>
            </w:tr>
            <w:tr w14:paraId="160A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364" w:type="pct"/>
                  <w:vMerge w:val="continue"/>
                  <w:tcBorders>
                    <w:tl2br w:val="nil"/>
                    <w:tr2bl w:val="nil"/>
                  </w:tcBorders>
                  <w:noWrap w:val="0"/>
                  <w:vAlign w:val="center"/>
                </w:tcPr>
                <w:p w14:paraId="2EDDD5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kern w:val="2"/>
                      <w:sz w:val="21"/>
                      <w:szCs w:val="21"/>
                      <w:u w:val="none"/>
                      <w:lang w:val="en-US" w:eastAsia="zh-CN" w:bidi="ar-SA"/>
                    </w:rPr>
                  </w:pPr>
                </w:p>
              </w:tc>
              <w:tc>
                <w:tcPr>
                  <w:tcW w:w="603" w:type="pct"/>
                  <w:tcBorders>
                    <w:tl2br w:val="nil"/>
                    <w:tr2bl w:val="nil"/>
                  </w:tcBorders>
                  <w:noWrap w:val="0"/>
                  <w:vAlign w:val="center"/>
                </w:tcPr>
                <w:p w14:paraId="29853B9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环境</w:t>
                  </w:r>
                  <w:r>
                    <w:rPr>
                      <w:rFonts w:hint="default" w:ascii="Times New Roman" w:hAnsi="Times New Roman" w:cs="Times New Roman"/>
                      <w:b w:val="0"/>
                      <w:bCs w:val="0"/>
                      <w:color w:val="000000"/>
                      <w:kern w:val="2"/>
                      <w:sz w:val="21"/>
                      <w:szCs w:val="21"/>
                      <w:u w:val="none"/>
                      <w:lang w:val="en-US" w:eastAsia="zh-CN" w:bidi="ar-SA"/>
                    </w:rPr>
                    <w:t>风险防范措施</w:t>
                  </w:r>
                </w:p>
              </w:tc>
              <w:tc>
                <w:tcPr>
                  <w:tcW w:w="3435" w:type="pct"/>
                  <w:tcBorders>
                    <w:tl2br w:val="nil"/>
                    <w:tr2bl w:val="nil"/>
                  </w:tcBorders>
                  <w:noWrap w:val="0"/>
                  <w:vAlign w:val="center"/>
                </w:tcPr>
                <w:p w14:paraId="6BEEF668">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b w:val="0"/>
                      <w:bCs w:val="0"/>
                      <w:color w:val="000000"/>
                      <w:kern w:val="2"/>
                      <w:sz w:val="21"/>
                      <w:szCs w:val="21"/>
                      <w:u w:val="none"/>
                      <w:lang w:val="en-US" w:eastAsia="zh-CN" w:bidi="ar-SA"/>
                    </w:rPr>
                  </w:pPr>
                  <w:r>
                    <w:rPr>
                      <w:rFonts w:hint="default" w:ascii="Times New Roman" w:hAnsi="Times New Roman" w:cs="Times New Roman"/>
                      <w:b w:val="0"/>
                      <w:bCs w:val="0"/>
                      <w:color w:val="000000"/>
                      <w:kern w:val="2"/>
                      <w:sz w:val="21"/>
                      <w:szCs w:val="21"/>
                      <w:u w:val="none"/>
                      <w:lang w:val="en-US" w:eastAsia="zh-CN" w:bidi="ar-SA"/>
                    </w:rPr>
                    <w:t>装置区设置围堰，并作防渗、防腐蚀处理；储罐区设围堰，并采取防渗防腐措施；丙烯酸暂存区设环形沟和集液坑；卸货区设截水沟以及污水收集坑；双氧水暂存区设置砂池；罐区、装置区按要求设置可燃、有毒气体报警器</w:t>
                  </w:r>
                  <w:r>
                    <w:rPr>
                      <w:rFonts w:hint="default" w:ascii="Times New Roman" w:hAnsi="Times New Roman" w:cs="Times New Roman"/>
                      <w:b w:val="0"/>
                      <w:bCs w:val="0"/>
                      <w:color w:val="000000" w:themeColor="text1"/>
                      <w:kern w:val="2"/>
                      <w:sz w:val="21"/>
                      <w:szCs w:val="21"/>
                      <w:u w:val="none"/>
                      <w:lang w:val="en-US" w:eastAsia="zh-CN" w:bidi="ar-SA"/>
                      <w14:textFill>
                        <w14:solidFill>
                          <w14:schemeClr w14:val="tx1"/>
                        </w14:solidFill>
                      </w14:textFill>
                    </w:rPr>
                    <w:t>；</w:t>
                  </w:r>
                  <w:r>
                    <w:rPr>
                      <w:rFonts w:hint="eastAsia" w:ascii="Times New Roman" w:hAnsi="Times New Roman" w:cs="Times New Roman"/>
                      <w:b w:val="0"/>
                      <w:bCs w:val="0"/>
                      <w:color w:val="000000" w:themeColor="text1"/>
                      <w:kern w:val="2"/>
                      <w:sz w:val="21"/>
                      <w:szCs w:val="21"/>
                      <w:u w:val="none"/>
                      <w:lang w:val="en-US" w:eastAsia="zh-CN" w:bidi="ar-SA"/>
                      <w14:textFill>
                        <w14:solidFill>
                          <w14:schemeClr w14:val="tx1"/>
                        </w14:solidFill>
                      </w14:textFill>
                    </w:rPr>
                    <w:t>西侧厂房外建设1座</w:t>
                  </w:r>
                  <w:r>
                    <w:rPr>
                      <w:rFonts w:hint="default" w:ascii="Times New Roman" w:hAnsi="Times New Roman" w:cs="Times New Roman"/>
                      <w:b w:val="0"/>
                      <w:bCs w:val="0"/>
                      <w:color w:val="000000" w:themeColor="text1"/>
                      <w:kern w:val="2"/>
                      <w:sz w:val="21"/>
                      <w:szCs w:val="21"/>
                      <w:u w:val="none"/>
                      <w:lang w:val="en-US" w:eastAsia="zh-CN" w:bidi="ar-SA"/>
                      <w14:textFill>
                        <w14:solidFill>
                          <w14:schemeClr w14:val="tx1"/>
                        </w14:solidFill>
                      </w14:textFill>
                    </w:rPr>
                    <w:t>事故池</w:t>
                  </w:r>
                  <w:r>
                    <w:rPr>
                      <w:rFonts w:hint="eastAsia" w:ascii="Times New Roman" w:hAnsi="Times New Roman" w:cs="Times New Roman"/>
                      <w:b w:val="0"/>
                      <w:bCs w:val="0"/>
                      <w:color w:val="000000" w:themeColor="text1"/>
                      <w:kern w:val="2"/>
                      <w:sz w:val="21"/>
                      <w:szCs w:val="21"/>
                      <w:u w:val="none"/>
                      <w:lang w:val="en-US" w:eastAsia="zh-CN" w:bidi="ar-SA"/>
                      <w14:textFill>
                        <w14:solidFill>
                          <w14:schemeClr w14:val="tx1"/>
                        </w14:solidFill>
                      </w14:textFill>
                    </w:rPr>
                    <w:t>，</w:t>
                  </w:r>
                  <w:r>
                    <w:rPr>
                      <w:rFonts w:hint="default" w:ascii="Times New Roman" w:hAnsi="Times New Roman" w:cs="Times New Roman"/>
                      <w:b w:val="0"/>
                      <w:bCs w:val="0"/>
                      <w:color w:val="000000"/>
                      <w:kern w:val="2"/>
                      <w:sz w:val="21"/>
                      <w:szCs w:val="21"/>
                      <w:u w:val="none"/>
                      <w:lang w:val="en-US" w:eastAsia="zh-CN" w:bidi="ar-SA"/>
                    </w:rPr>
                    <w:t>有效容积</w:t>
                  </w:r>
                  <w:r>
                    <w:rPr>
                      <w:rFonts w:hint="eastAsia" w:ascii="Times New Roman" w:hAnsi="Times New Roman" w:cs="Times New Roman"/>
                      <w:b w:val="0"/>
                      <w:bCs w:val="0"/>
                      <w:color w:val="000000"/>
                      <w:kern w:val="2"/>
                      <w:sz w:val="21"/>
                      <w:szCs w:val="21"/>
                      <w:u w:val="none"/>
                      <w:lang w:val="en-US" w:eastAsia="zh-CN" w:bidi="ar-SA"/>
                    </w:rPr>
                    <w:t>为216</w:t>
                  </w:r>
                  <w:r>
                    <w:rPr>
                      <w:rFonts w:hint="default" w:ascii="Times New Roman" w:hAnsi="Times New Roman" w:cs="Times New Roman"/>
                      <w:b w:val="0"/>
                      <w:bCs w:val="0"/>
                      <w:color w:val="000000"/>
                      <w:kern w:val="2"/>
                      <w:sz w:val="21"/>
                      <w:szCs w:val="21"/>
                      <w:u w:val="none"/>
                      <w:lang w:val="en-US" w:eastAsia="zh-CN" w:bidi="ar-SA"/>
                    </w:rPr>
                    <w:t>m</w:t>
                  </w:r>
                  <w:r>
                    <w:rPr>
                      <w:rFonts w:hint="default" w:ascii="Times New Roman" w:hAnsi="Times New Roman" w:cs="Times New Roman"/>
                      <w:b w:val="0"/>
                      <w:bCs w:val="0"/>
                      <w:color w:val="000000"/>
                      <w:kern w:val="2"/>
                      <w:sz w:val="21"/>
                      <w:szCs w:val="21"/>
                      <w:u w:val="none"/>
                      <w:vertAlign w:val="superscript"/>
                      <w:lang w:val="en-US" w:eastAsia="zh-CN" w:bidi="ar-SA"/>
                    </w:rPr>
                    <w:t>3</w:t>
                  </w:r>
                  <w:r>
                    <w:rPr>
                      <w:rFonts w:hint="default" w:ascii="Times New Roman" w:hAnsi="Times New Roman" w:cs="Times New Roman"/>
                      <w:b w:val="0"/>
                      <w:bCs w:val="0"/>
                      <w:color w:val="000000"/>
                      <w:kern w:val="2"/>
                      <w:sz w:val="21"/>
                      <w:szCs w:val="21"/>
                      <w:u w:val="none"/>
                      <w:lang w:val="en-US" w:eastAsia="zh-CN" w:bidi="ar-SA"/>
                    </w:rPr>
                    <w:t>，截水沟、事故池均作防渗防腐处理等，厂区在最高处设置风向标等。</w:t>
                  </w:r>
                </w:p>
              </w:tc>
              <w:tc>
                <w:tcPr>
                  <w:tcW w:w="597" w:type="pct"/>
                  <w:tcBorders>
                    <w:tl2br w:val="nil"/>
                    <w:tr2bl w:val="nil"/>
                  </w:tcBorders>
                  <w:noWrap w:val="0"/>
                  <w:vAlign w:val="center"/>
                </w:tcPr>
                <w:p w14:paraId="3F5370D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color w:val="000000"/>
                      <w:sz w:val="21"/>
                      <w:szCs w:val="21"/>
                      <w:lang w:val="en-US" w:eastAsia="zh-CN"/>
                    </w:rPr>
                    <w:t>无变动</w:t>
                  </w:r>
                </w:p>
              </w:tc>
            </w:tr>
          </w:tbl>
          <w:p w14:paraId="24DD1586">
            <w:pPr>
              <w:keepNext w:val="0"/>
              <w:keepLines w:val="0"/>
              <w:pageBreakBefore w:val="0"/>
              <w:kinsoku/>
              <w:wordWrap/>
              <w:overflowPunct/>
              <w:topLinePunct w:val="0"/>
              <w:autoSpaceDE/>
              <w:autoSpaceDN/>
              <w:bidi w:val="0"/>
              <w:spacing w:line="360" w:lineRule="auto"/>
              <w:ind w:firstLine="480" w:firstLineChars="200"/>
              <w:contextualSpacing/>
              <w:rPr>
                <w:rFonts w:ascii="Times New Roman" w:hAnsi="宋体"/>
                <w:color w:val="000000"/>
                <w:sz w:val="24"/>
                <w:szCs w:val="24"/>
              </w:rPr>
            </w:pPr>
            <w:r>
              <w:rPr>
                <w:rFonts w:hint="eastAsia" w:ascii="Times New Roman" w:hAnsi="宋体"/>
                <w:bCs/>
                <w:color w:val="000000"/>
                <w:sz w:val="24"/>
                <w:szCs w:val="24"/>
              </w:rPr>
              <w:t>项目</w:t>
            </w:r>
            <w:r>
              <w:rPr>
                <w:rFonts w:hint="eastAsia" w:ascii="Times New Roman" w:hAnsi="宋体"/>
                <w:bCs/>
                <w:color w:val="000000"/>
                <w:sz w:val="24"/>
                <w:szCs w:val="24"/>
                <w:lang w:eastAsia="zh-CN"/>
              </w:rPr>
              <w:t>利用已建厂房作为生产基地</w:t>
            </w:r>
            <w:r>
              <w:rPr>
                <w:rFonts w:hint="eastAsia" w:ascii="Times New Roman" w:hAnsi="宋体"/>
                <w:color w:val="000000"/>
                <w:sz w:val="24"/>
                <w:szCs w:val="24"/>
              </w:rPr>
              <w:t>，</w:t>
            </w:r>
            <w:r>
              <w:rPr>
                <w:rFonts w:hint="eastAsia" w:ascii="Times New Roman" w:hAnsi="宋体"/>
                <w:bCs/>
                <w:color w:val="000000"/>
                <w:sz w:val="24"/>
                <w:szCs w:val="24"/>
              </w:rPr>
              <w:t>项目依托</w:t>
            </w:r>
            <w:r>
              <w:rPr>
                <w:rFonts w:hint="eastAsia" w:ascii="Times New Roman" w:hAnsi="宋体"/>
                <w:bCs/>
                <w:color w:val="000000"/>
                <w:sz w:val="24"/>
                <w:szCs w:val="24"/>
                <w:lang w:val="en-US" w:eastAsia="zh-CN"/>
              </w:rPr>
              <w:t>工程可行性分析</w:t>
            </w:r>
            <w:r>
              <w:rPr>
                <w:rFonts w:hint="eastAsia" w:ascii="Times New Roman" w:hAnsi="宋体"/>
                <w:bCs/>
                <w:color w:val="000000"/>
                <w:sz w:val="24"/>
                <w:szCs w:val="24"/>
              </w:rPr>
              <w:t>见表</w:t>
            </w:r>
            <w:r>
              <w:rPr>
                <w:rFonts w:hint="eastAsia" w:ascii="Times New Roman" w:hAnsi="宋体"/>
                <w:bCs/>
                <w:color w:val="000000"/>
                <w:sz w:val="24"/>
                <w:szCs w:val="24"/>
                <w:lang w:val="en-US" w:eastAsia="zh-CN"/>
              </w:rPr>
              <w:t>2</w:t>
            </w:r>
            <w:r>
              <w:rPr>
                <w:rFonts w:hint="eastAsia" w:ascii="Times New Roman" w:hAnsi="宋体"/>
                <w:bCs/>
                <w:color w:val="000000"/>
                <w:sz w:val="24"/>
                <w:szCs w:val="24"/>
              </w:rPr>
              <w:t>-</w:t>
            </w:r>
            <w:r>
              <w:rPr>
                <w:rFonts w:hint="eastAsia" w:ascii="Times New Roman" w:hAnsi="宋体"/>
                <w:bCs/>
                <w:color w:val="000000"/>
                <w:sz w:val="24"/>
                <w:szCs w:val="24"/>
                <w:lang w:val="en-US" w:eastAsia="zh-CN"/>
              </w:rPr>
              <w:t>4</w:t>
            </w:r>
            <w:r>
              <w:rPr>
                <w:rFonts w:hint="eastAsia" w:ascii="Times New Roman" w:hAnsi="宋体"/>
                <w:bCs/>
                <w:color w:val="000000"/>
                <w:sz w:val="24"/>
                <w:szCs w:val="24"/>
              </w:rPr>
              <w:t>。</w:t>
            </w:r>
          </w:p>
          <w:p w14:paraId="572C79A4">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cs="Times New Roman"/>
                <w:color w:val="000000"/>
                <w:sz w:val="21"/>
                <w:szCs w:val="21"/>
              </w:rPr>
            </w:pPr>
            <w:r>
              <w:rPr>
                <w:rFonts w:hint="default" w:ascii="Times New Roman" w:hAnsi="Times New Roman" w:cs="Times New Roman"/>
                <w:b/>
                <w:bCs/>
                <w:color w:val="000000"/>
                <w:sz w:val="24"/>
                <w:szCs w:val="24"/>
              </w:rPr>
              <w:t>表</w:t>
            </w:r>
            <w:r>
              <w:rPr>
                <w:rFonts w:hint="eastAsia" w:ascii="Times New Roman" w:hAnsi="Times New Roman" w:cs="Times New Roman"/>
                <w:b/>
                <w:bCs/>
                <w:color w:val="000000"/>
                <w:sz w:val="24"/>
                <w:szCs w:val="24"/>
                <w:lang w:val="en-US" w:eastAsia="zh-CN"/>
              </w:rPr>
              <w:t>2</w:t>
            </w:r>
            <w:r>
              <w:rPr>
                <w:rFonts w:hint="default" w:ascii="Times New Roman" w:hAnsi="Times New Roman" w:cs="Times New Roman"/>
                <w:b/>
                <w:bCs/>
                <w:color w:val="000000"/>
                <w:sz w:val="24"/>
                <w:szCs w:val="24"/>
              </w:rPr>
              <w:t>-</w:t>
            </w:r>
            <w:r>
              <w:rPr>
                <w:rFonts w:hint="eastAsia" w:ascii="Times New Roman" w:hAnsi="Times New Roman" w:cs="Times New Roman"/>
                <w:b/>
                <w:bCs/>
                <w:color w:val="000000"/>
                <w:sz w:val="24"/>
                <w:szCs w:val="24"/>
                <w:lang w:val="en-US" w:eastAsia="zh-CN"/>
              </w:rPr>
              <w:t>4</w:t>
            </w:r>
            <w:r>
              <w:rPr>
                <w:rFonts w:hint="default" w:ascii="Times New Roman" w:hAnsi="Times New Roman" w:cs="Times New Roman"/>
                <w:b/>
                <w:bCs/>
                <w:color w:val="000000"/>
                <w:sz w:val="24"/>
                <w:szCs w:val="24"/>
              </w:rPr>
              <w:t xml:space="preserve"> </w:t>
            </w:r>
            <w:r>
              <w:rPr>
                <w:rFonts w:ascii="Times New Roman" w:hAnsi="Times New Roman"/>
                <w:color w:val="000000"/>
                <w:sz w:val="24"/>
                <w:szCs w:val="24"/>
              </w:rPr>
              <w:t xml:space="preserve"> </w:t>
            </w:r>
            <w:r>
              <w:rPr>
                <w:rFonts w:hint="default" w:ascii="Times New Roman" w:hAnsi="Times New Roman" w:cs="Times New Roman"/>
                <w:b/>
                <w:bCs/>
                <w:color w:val="000000"/>
                <w:sz w:val="24"/>
                <w:szCs w:val="24"/>
              </w:rPr>
              <w:t>项目依托工程一览表</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545"/>
              <w:gridCol w:w="2620"/>
              <w:gridCol w:w="2995"/>
              <w:gridCol w:w="2995"/>
            </w:tblGrid>
            <w:tr w14:paraId="7C8B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13" w:type="pct"/>
                  <w:tcBorders>
                    <w:tl2br w:val="nil"/>
                    <w:tr2bl w:val="nil"/>
                  </w:tcBorders>
                  <w:noWrap w:val="0"/>
                  <w:vAlign w:val="center"/>
                </w:tcPr>
                <w:p w14:paraId="054AB9B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序号</w:t>
                  </w:r>
                </w:p>
              </w:tc>
              <w:tc>
                <w:tcPr>
                  <w:tcW w:w="285" w:type="pct"/>
                  <w:tcBorders>
                    <w:tl2br w:val="nil"/>
                    <w:tr2bl w:val="nil"/>
                  </w:tcBorders>
                  <w:noWrap w:val="0"/>
                  <w:vAlign w:val="center"/>
                </w:tcPr>
                <w:p w14:paraId="2EB0906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用水类别</w:t>
                  </w:r>
                </w:p>
              </w:tc>
              <w:tc>
                <w:tcPr>
                  <w:tcW w:w="1369" w:type="pct"/>
                  <w:tcBorders>
                    <w:tl2br w:val="nil"/>
                    <w:tr2bl w:val="nil"/>
                  </w:tcBorders>
                  <w:noWrap w:val="0"/>
                  <w:vAlign w:val="center"/>
                </w:tcPr>
                <w:p w14:paraId="4A0F145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依托情况</w:t>
                  </w:r>
                </w:p>
              </w:tc>
              <w:tc>
                <w:tcPr>
                  <w:tcW w:w="1565" w:type="pct"/>
                  <w:tcBorders>
                    <w:tl2br w:val="nil"/>
                    <w:tr2bl w:val="nil"/>
                  </w:tcBorders>
                  <w:noWrap w:val="0"/>
                  <w:vAlign w:val="center"/>
                </w:tcPr>
                <w:p w14:paraId="24B6976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依托可行性</w:t>
                  </w:r>
                </w:p>
              </w:tc>
              <w:tc>
                <w:tcPr>
                  <w:tcW w:w="1565" w:type="pct"/>
                  <w:tcBorders>
                    <w:tl2br w:val="nil"/>
                    <w:tr2bl w:val="nil"/>
                  </w:tcBorders>
                  <w:noWrap w:val="0"/>
                  <w:vAlign w:val="center"/>
                </w:tcPr>
                <w:p w14:paraId="79105C9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000000"/>
                      <w:sz w:val="21"/>
                      <w:szCs w:val="21"/>
                      <w:lang w:val="en-US" w:eastAsia="zh-CN"/>
                    </w:rPr>
                  </w:pPr>
                  <w:r>
                    <w:rPr>
                      <w:rFonts w:hint="eastAsia" w:ascii="Times New Roman" w:hAnsi="Times New Roman" w:cs="Times New Roman"/>
                      <w:color w:val="000000"/>
                      <w:sz w:val="21"/>
                      <w:szCs w:val="21"/>
                      <w:lang w:val="en-US" w:eastAsia="zh-CN"/>
                    </w:rPr>
                    <w:t>跟环评对比</w:t>
                  </w:r>
                </w:p>
              </w:tc>
            </w:tr>
            <w:tr w14:paraId="54E6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13" w:type="pct"/>
                  <w:tcBorders>
                    <w:tl2br w:val="nil"/>
                    <w:tr2bl w:val="nil"/>
                  </w:tcBorders>
                  <w:noWrap w:val="0"/>
                  <w:vAlign w:val="center"/>
                </w:tcPr>
                <w:p w14:paraId="29A9588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w:t>
                  </w:r>
                </w:p>
              </w:tc>
              <w:tc>
                <w:tcPr>
                  <w:tcW w:w="285" w:type="pct"/>
                  <w:tcBorders>
                    <w:tl2br w:val="nil"/>
                    <w:tr2bl w:val="nil"/>
                  </w:tcBorders>
                  <w:noWrap w:val="0"/>
                  <w:vAlign w:val="center"/>
                </w:tcPr>
                <w:p w14:paraId="5452661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主体建筑</w:t>
                  </w:r>
                </w:p>
              </w:tc>
              <w:tc>
                <w:tcPr>
                  <w:tcW w:w="1369" w:type="pct"/>
                  <w:tcBorders>
                    <w:tl2br w:val="nil"/>
                    <w:tr2bl w:val="nil"/>
                  </w:tcBorders>
                  <w:noWrap w:val="0"/>
                  <w:vAlign w:val="center"/>
                </w:tcPr>
                <w:p w14:paraId="34E370E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依托现有主体框架建筑，并根据实际需要进行内部房间设计、建设、装修，以满足</w:t>
                  </w:r>
                  <w:r>
                    <w:rPr>
                      <w:rFonts w:hint="default" w:ascii="Times New Roman" w:hAnsi="Times New Roman" w:cs="Times New Roman"/>
                      <w:bCs/>
                      <w:color w:val="000000"/>
                      <w:sz w:val="21"/>
                      <w:szCs w:val="21"/>
                      <w:lang w:eastAsia="zh-CN"/>
                    </w:rPr>
                    <w:t>项目</w:t>
                  </w:r>
                  <w:r>
                    <w:rPr>
                      <w:rFonts w:hint="default" w:ascii="Times New Roman" w:hAnsi="Times New Roman" w:cs="Times New Roman"/>
                      <w:color w:val="000000"/>
                      <w:sz w:val="21"/>
                      <w:szCs w:val="21"/>
                    </w:rPr>
                    <w:t>的使用要求</w:t>
                  </w:r>
                </w:p>
              </w:tc>
              <w:tc>
                <w:tcPr>
                  <w:tcW w:w="1565" w:type="pct"/>
                  <w:tcBorders>
                    <w:tl2br w:val="nil"/>
                    <w:tr2bl w:val="nil"/>
                  </w:tcBorders>
                  <w:noWrap w:val="0"/>
                  <w:vAlign w:val="center"/>
                </w:tcPr>
                <w:p w14:paraId="1D6E2E6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1#厂房已建设完成，依托</w:t>
                  </w:r>
                  <w:r>
                    <w:rPr>
                      <w:rFonts w:hint="default" w:ascii="Times New Roman" w:hAnsi="Times New Roman" w:cs="Times New Roman"/>
                      <w:color w:val="000000"/>
                      <w:sz w:val="21"/>
                      <w:szCs w:val="21"/>
                    </w:rPr>
                    <w:t>可行</w:t>
                  </w:r>
                </w:p>
              </w:tc>
              <w:tc>
                <w:tcPr>
                  <w:tcW w:w="1565" w:type="pct"/>
                  <w:tcBorders>
                    <w:tl2br w:val="nil"/>
                    <w:tr2bl w:val="nil"/>
                  </w:tcBorders>
                  <w:noWrap w:val="0"/>
                  <w:vAlign w:val="center"/>
                </w:tcPr>
                <w:p w14:paraId="3218091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无变动</w:t>
                  </w:r>
                </w:p>
              </w:tc>
            </w:tr>
            <w:tr w14:paraId="4267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13" w:type="pct"/>
                  <w:tcBorders>
                    <w:tl2br w:val="nil"/>
                    <w:tr2bl w:val="nil"/>
                  </w:tcBorders>
                  <w:noWrap w:val="0"/>
                  <w:vAlign w:val="center"/>
                </w:tcPr>
                <w:p w14:paraId="0E38F2A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 w:val="21"/>
                      <w:szCs w:val="21"/>
                      <w:lang w:val="en-US" w:eastAsia="zh-CN"/>
                    </w:rPr>
                    <w:t>2</w:t>
                  </w:r>
                </w:p>
              </w:tc>
              <w:tc>
                <w:tcPr>
                  <w:tcW w:w="285" w:type="pct"/>
                  <w:tcBorders>
                    <w:tl2br w:val="nil"/>
                    <w:tr2bl w:val="nil"/>
                  </w:tcBorders>
                  <w:noWrap w:val="0"/>
                  <w:vAlign w:val="center"/>
                </w:tcPr>
                <w:p w14:paraId="3163DAD6">
                  <w:pPr>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公用工程</w:t>
                  </w:r>
                </w:p>
              </w:tc>
              <w:tc>
                <w:tcPr>
                  <w:tcW w:w="1369" w:type="pct"/>
                  <w:tcBorders>
                    <w:tl2br w:val="nil"/>
                    <w:tr2bl w:val="nil"/>
                  </w:tcBorders>
                  <w:noWrap w:val="0"/>
                  <w:vAlign w:val="center"/>
                </w:tcPr>
                <w:p w14:paraId="7B12E91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水源来自市政自来水，从铺设好的市政供水管道上接入引水管至</w:t>
                  </w:r>
                  <w:r>
                    <w:rPr>
                      <w:rFonts w:hint="default" w:ascii="Times New Roman" w:hAnsi="Times New Roman" w:cs="Times New Roman"/>
                      <w:color w:val="000000"/>
                      <w:sz w:val="21"/>
                      <w:szCs w:val="21"/>
                      <w:lang w:eastAsia="zh-CN"/>
                    </w:rPr>
                    <w:t>现有厂房</w:t>
                  </w:r>
                  <w:r>
                    <w:rPr>
                      <w:rFonts w:hint="default" w:ascii="Times New Roman" w:hAnsi="Times New Roman" w:cs="Times New Roman"/>
                      <w:color w:val="000000"/>
                      <w:sz w:val="21"/>
                      <w:szCs w:val="21"/>
                    </w:rPr>
                    <w:t>内；依托</w:t>
                  </w:r>
                  <w:r>
                    <w:rPr>
                      <w:rFonts w:hint="default" w:ascii="Times New Roman" w:hAnsi="Times New Roman" w:cs="Times New Roman"/>
                      <w:color w:val="000000"/>
                      <w:sz w:val="21"/>
                      <w:szCs w:val="21"/>
                      <w:lang w:eastAsia="zh-CN"/>
                    </w:rPr>
                    <w:t>厂区现有</w:t>
                  </w:r>
                  <w:r>
                    <w:rPr>
                      <w:rFonts w:hint="default" w:ascii="Times New Roman" w:hAnsi="Times New Roman" w:cs="Times New Roman"/>
                      <w:color w:val="000000"/>
                      <w:sz w:val="21"/>
                      <w:szCs w:val="21"/>
                    </w:rPr>
                    <w:t>供电系统</w:t>
                  </w:r>
                </w:p>
              </w:tc>
              <w:tc>
                <w:tcPr>
                  <w:tcW w:w="1565" w:type="pct"/>
                  <w:tcBorders>
                    <w:tl2br w:val="nil"/>
                    <w:tr2bl w:val="nil"/>
                  </w:tcBorders>
                  <w:noWrap w:val="0"/>
                  <w:vAlign w:val="center"/>
                </w:tcPr>
                <w:p w14:paraId="314E77F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b w:val="0"/>
                      <w:bCs w:val="0"/>
                      <w:color w:val="000000"/>
                      <w:kern w:val="2"/>
                      <w:sz w:val="21"/>
                      <w:szCs w:val="21"/>
                      <w:u w:val="none"/>
                      <w:lang w:val="en-US" w:eastAsia="zh-CN" w:bidi="ar-SA"/>
                    </w:rPr>
                    <w:t>厂区供电、供水设施已建设完成，依托可行</w:t>
                  </w:r>
                </w:p>
              </w:tc>
              <w:tc>
                <w:tcPr>
                  <w:tcW w:w="1565" w:type="pct"/>
                  <w:tcBorders>
                    <w:tl2br w:val="nil"/>
                    <w:tr2bl w:val="nil"/>
                  </w:tcBorders>
                  <w:noWrap w:val="0"/>
                  <w:vAlign w:val="center"/>
                </w:tcPr>
                <w:p w14:paraId="1CEF1AA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sz w:val="21"/>
                      <w:szCs w:val="21"/>
                      <w:lang w:eastAsia="zh-CN"/>
                    </w:rPr>
                  </w:pPr>
                  <w:r>
                    <w:rPr>
                      <w:rFonts w:hint="eastAsia" w:ascii="Times New Roman" w:hAnsi="Times New Roman" w:cs="Times New Roman"/>
                      <w:color w:val="000000"/>
                      <w:sz w:val="21"/>
                      <w:szCs w:val="21"/>
                      <w:lang w:val="en-US" w:eastAsia="zh-CN"/>
                    </w:rPr>
                    <w:t>无变动</w:t>
                  </w:r>
                </w:p>
              </w:tc>
            </w:tr>
            <w:tr w14:paraId="4F4E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213" w:type="pct"/>
                  <w:tcBorders>
                    <w:tl2br w:val="nil"/>
                    <w:tr2bl w:val="nil"/>
                  </w:tcBorders>
                  <w:noWrap w:val="0"/>
                  <w:vAlign w:val="center"/>
                </w:tcPr>
                <w:p w14:paraId="07508CD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eastAsia="宋体" w:cs="Times New Roman"/>
                      <w:color w:val="000000"/>
                      <w:sz w:val="21"/>
                      <w:szCs w:val="21"/>
                      <w:lang w:val="en-US" w:eastAsia="zh-CN"/>
                    </w:rPr>
                    <w:t>3</w:t>
                  </w:r>
                </w:p>
              </w:tc>
              <w:tc>
                <w:tcPr>
                  <w:tcW w:w="285" w:type="pct"/>
                  <w:tcBorders>
                    <w:tl2br w:val="nil"/>
                    <w:tr2bl w:val="nil"/>
                  </w:tcBorders>
                  <w:noWrap w:val="0"/>
                  <w:vAlign w:val="center"/>
                </w:tcPr>
                <w:p w14:paraId="1E5BCC58">
                  <w:pPr>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环保工程</w:t>
                  </w:r>
                </w:p>
              </w:tc>
              <w:tc>
                <w:tcPr>
                  <w:tcW w:w="1369" w:type="pct"/>
                  <w:tcBorders>
                    <w:tl2br w:val="nil"/>
                    <w:tr2bl w:val="nil"/>
                  </w:tcBorders>
                  <w:noWrap w:val="0"/>
                  <w:vAlign w:val="center"/>
                </w:tcPr>
                <w:p w14:paraId="3BAB274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000000"/>
                      <w:sz w:val="21"/>
                      <w:szCs w:val="21"/>
                      <w:lang w:eastAsia="zh-CN"/>
                    </w:rPr>
                  </w:pPr>
                  <w:r>
                    <w:rPr>
                      <w:rFonts w:hint="eastAsia" w:ascii="Times New Roman" w:hAnsi="Times New Roman" w:cs="Times New Roman"/>
                      <w:color w:val="000000"/>
                      <w:sz w:val="21"/>
                      <w:szCs w:val="21"/>
                      <w:lang w:val="en-US" w:eastAsia="zh-CN"/>
                    </w:rPr>
                    <w:t>厂区建设1座生化池（处理</w:t>
                  </w:r>
                  <w:r>
                    <w:rPr>
                      <w:rFonts w:hint="default" w:ascii="Times New Roman" w:hAnsi="Times New Roman" w:cs="Times New Roman"/>
                      <w:color w:val="000000"/>
                      <w:sz w:val="21"/>
                      <w:szCs w:val="21"/>
                    </w:rPr>
                    <w:t>规模为</w:t>
                  </w:r>
                  <w:r>
                    <w:rPr>
                      <w:rFonts w:hint="default" w:ascii="Times New Roman" w:hAnsi="Times New Roman" w:cs="Times New Roman"/>
                      <w:color w:val="000000"/>
                      <w:sz w:val="21"/>
                      <w:szCs w:val="21"/>
                      <w:lang w:val="en-US" w:eastAsia="zh-CN"/>
                    </w:rPr>
                    <w:t>1</w:t>
                  </w:r>
                  <w:r>
                    <w:rPr>
                      <w:rFonts w:hint="eastAsia" w:ascii="Times New Roman" w:hAnsi="Times New Roman" w:cs="Times New Roman"/>
                      <w:color w:val="000000"/>
                      <w:sz w:val="21"/>
                      <w:szCs w:val="21"/>
                      <w:lang w:val="en-US" w:eastAsia="zh-CN"/>
                    </w:rPr>
                    <w:t>0</w:t>
                  </w:r>
                  <w:r>
                    <w:rPr>
                      <w:rFonts w:hint="default" w:ascii="Times New Roman" w:hAnsi="Times New Roman" w:cs="Times New Roman"/>
                      <w:color w:val="000000"/>
                      <w:sz w:val="21"/>
                      <w:szCs w:val="21"/>
                      <w:lang w:val="en-US" w:eastAsia="zh-CN"/>
                    </w:rPr>
                    <w:t>0</w:t>
                  </w:r>
                  <w:r>
                    <w:rPr>
                      <w:rFonts w:hint="default" w:ascii="Times New Roman" w:hAnsi="Times New Roman" w:cs="Times New Roman"/>
                      <w:color w:val="000000"/>
                      <w:sz w:val="21"/>
                      <w:szCs w:val="21"/>
                    </w:rPr>
                    <w:t>m</w:t>
                  </w:r>
                  <w:r>
                    <w:rPr>
                      <w:rFonts w:hint="default" w:ascii="Times New Roman" w:hAnsi="Times New Roman" w:cs="Times New Roman"/>
                      <w:color w:val="000000"/>
                      <w:sz w:val="21"/>
                      <w:szCs w:val="21"/>
                      <w:vertAlign w:val="superscript"/>
                    </w:rPr>
                    <w:t>3</w:t>
                  </w:r>
                  <w:r>
                    <w:rPr>
                      <w:rFonts w:hint="default" w:ascii="Times New Roman" w:hAnsi="Times New Roman" w:cs="Times New Roman"/>
                      <w:color w:val="000000"/>
                      <w:sz w:val="21"/>
                      <w:szCs w:val="21"/>
                    </w:rPr>
                    <w:t>/d</w:t>
                  </w:r>
                  <w:r>
                    <w:rPr>
                      <w:rFonts w:hint="eastAsia" w:ascii="Times New Roman" w:hAnsi="Times New Roman" w:cs="Times New Roman"/>
                      <w:color w:val="000000"/>
                      <w:sz w:val="21"/>
                      <w:szCs w:val="21"/>
                      <w:lang w:val="en-US" w:eastAsia="zh-CN"/>
                    </w:rPr>
                    <w:t>）处理厂区产生的</w:t>
                  </w:r>
                  <w:r>
                    <w:rPr>
                      <w:rFonts w:hint="default" w:ascii="Times New Roman" w:hAnsi="Times New Roman" w:cs="Times New Roman"/>
                      <w:color w:val="000000"/>
                      <w:sz w:val="21"/>
                      <w:szCs w:val="21"/>
                      <w:lang w:val="en-US" w:eastAsia="zh-CN"/>
                    </w:rPr>
                    <w:t>生活污水</w:t>
                  </w:r>
                  <w:r>
                    <w:rPr>
                      <w:rFonts w:hint="default" w:ascii="Times New Roman" w:hAnsi="Times New Roman" w:cs="Times New Roman"/>
                      <w:color w:val="000000"/>
                      <w:sz w:val="21"/>
                      <w:szCs w:val="21"/>
                      <w:lang w:eastAsia="zh-CN"/>
                    </w:rPr>
                    <w:t>。</w:t>
                  </w:r>
                </w:p>
              </w:tc>
              <w:tc>
                <w:tcPr>
                  <w:tcW w:w="1565" w:type="pct"/>
                  <w:tcBorders>
                    <w:tl2br w:val="nil"/>
                    <w:tr2bl w:val="nil"/>
                  </w:tcBorders>
                  <w:noWrap w:val="0"/>
                  <w:vAlign w:val="center"/>
                </w:tcPr>
                <w:p w14:paraId="479AA64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cs="Times New Roman"/>
                      <w:color w:val="000000"/>
                      <w:sz w:val="21"/>
                      <w:szCs w:val="21"/>
                    </w:rPr>
                  </w:pPr>
                  <w:r>
                    <w:rPr>
                      <w:rFonts w:hint="eastAsia" w:ascii="Times New Roman" w:hAnsi="Times New Roman" w:cs="Times New Roman"/>
                      <w:b w:val="0"/>
                      <w:bCs w:val="0"/>
                      <w:color w:val="000000"/>
                      <w:kern w:val="2"/>
                      <w:sz w:val="21"/>
                      <w:szCs w:val="21"/>
                      <w:u w:val="none"/>
                      <w:lang w:val="en-US" w:eastAsia="zh-CN" w:bidi="ar-SA"/>
                    </w:rPr>
                    <w:t>厂区生化池处理能力为10</w:t>
                  </w:r>
                  <w:r>
                    <w:rPr>
                      <w:rFonts w:hint="default" w:ascii="Times New Roman" w:hAnsi="Times New Roman" w:cs="Times New Roman"/>
                      <w:b w:val="0"/>
                      <w:bCs w:val="0"/>
                      <w:color w:val="000000"/>
                      <w:kern w:val="2"/>
                      <w:sz w:val="21"/>
                      <w:szCs w:val="21"/>
                      <w:u w:val="none"/>
                      <w:lang w:val="en-US" w:eastAsia="zh-CN" w:bidi="ar-SA"/>
                    </w:rPr>
                    <w:t>0m3/d，</w:t>
                  </w:r>
                  <w:r>
                    <w:rPr>
                      <w:rFonts w:hint="eastAsia" w:ascii="Times New Roman" w:hAnsi="Times New Roman" w:cs="Times New Roman"/>
                      <w:b w:val="0"/>
                      <w:bCs w:val="0"/>
                      <w:color w:val="000000"/>
                      <w:kern w:val="2"/>
                      <w:sz w:val="21"/>
                      <w:szCs w:val="21"/>
                      <w:u w:val="none"/>
                      <w:lang w:val="en-US" w:eastAsia="zh-CN" w:bidi="ar-SA"/>
                    </w:rPr>
                    <w:t>现实际处理量为3</w:t>
                  </w:r>
                  <w:r>
                    <w:rPr>
                      <w:rFonts w:hint="default" w:ascii="Times New Roman" w:hAnsi="Times New Roman" w:cs="Times New Roman"/>
                      <w:b w:val="0"/>
                      <w:bCs w:val="0"/>
                      <w:color w:val="000000"/>
                      <w:kern w:val="2"/>
                      <w:sz w:val="21"/>
                      <w:szCs w:val="21"/>
                      <w:u w:val="none"/>
                      <w:lang w:val="en-US" w:eastAsia="zh-CN" w:bidi="ar-SA"/>
                    </w:rPr>
                    <w:t>m3/d，</w:t>
                  </w:r>
                  <w:r>
                    <w:rPr>
                      <w:rFonts w:hint="eastAsia" w:ascii="Times New Roman" w:hAnsi="Times New Roman" w:cs="Times New Roman"/>
                      <w:b w:val="0"/>
                      <w:bCs w:val="0"/>
                      <w:color w:val="000000"/>
                      <w:kern w:val="2"/>
                      <w:sz w:val="21"/>
                      <w:szCs w:val="21"/>
                      <w:u w:val="none"/>
                      <w:lang w:val="en-US" w:eastAsia="zh-CN" w:bidi="ar-SA"/>
                    </w:rPr>
                    <w:t>富余处理量为97</w:t>
                  </w:r>
                  <w:r>
                    <w:rPr>
                      <w:rFonts w:hint="default" w:ascii="Times New Roman" w:hAnsi="Times New Roman" w:cs="Times New Roman"/>
                      <w:b w:val="0"/>
                      <w:bCs w:val="0"/>
                      <w:color w:val="000000"/>
                      <w:kern w:val="2"/>
                      <w:sz w:val="21"/>
                      <w:szCs w:val="21"/>
                      <w:u w:val="none"/>
                      <w:lang w:val="en-US" w:eastAsia="zh-CN" w:bidi="ar-SA"/>
                    </w:rPr>
                    <w:t>m3/d，项目生活污水产生量约</w:t>
                  </w:r>
                  <w:r>
                    <w:rPr>
                      <w:rFonts w:hint="eastAsia" w:ascii="Times New Roman" w:hAnsi="Times New Roman" w:cs="Times New Roman"/>
                      <w:b w:val="0"/>
                      <w:bCs w:val="0"/>
                      <w:color w:val="000000"/>
                      <w:kern w:val="2"/>
                      <w:sz w:val="21"/>
                      <w:szCs w:val="21"/>
                      <w:u w:val="none"/>
                      <w:lang w:val="en-US" w:eastAsia="zh-CN" w:bidi="ar-SA"/>
                    </w:rPr>
                    <w:t>0.4</w:t>
                  </w:r>
                  <w:r>
                    <w:rPr>
                      <w:rFonts w:hint="default" w:ascii="Times New Roman" w:hAnsi="Times New Roman" w:cs="Times New Roman"/>
                      <w:b w:val="0"/>
                      <w:bCs w:val="0"/>
                      <w:color w:val="000000"/>
                      <w:kern w:val="2"/>
                      <w:sz w:val="21"/>
                      <w:szCs w:val="21"/>
                      <w:u w:val="none"/>
                      <w:lang w:val="en-US" w:eastAsia="zh-CN" w:bidi="ar-SA"/>
                    </w:rPr>
                    <w:t>5m3/d，小于</w:t>
                  </w:r>
                  <w:r>
                    <w:rPr>
                      <w:rFonts w:hint="eastAsia" w:ascii="Times New Roman" w:hAnsi="Times New Roman" w:cs="Times New Roman"/>
                      <w:b w:val="0"/>
                      <w:bCs w:val="0"/>
                      <w:color w:val="000000"/>
                      <w:kern w:val="2"/>
                      <w:sz w:val="21"/>
                      <w:szCs w:val="21"/>
                      <w:u w:val="none"/>
                      <w:lang w:val="en-US" w:eastAsia="zh-CN" w:bidi="ar-SA"/>
                    </w:rPr>
                    <w:t>生化池富余处理量。同时，根据瑞达克委托重庆新晨环境监测有限公司对厂区生化池的监测报告可知，生活污水经生化池处理后可达标排放。综上，项目生活污水依托厂区生化池处理</w:t>
                  </w:r>
                  <w:r>
                    <w:rPr>
                      <w:rFonts w:hint="default" w:ascii="Times New Roman" w:hAnsi="Times New Roman" w:cs="Times New Roman"/>
                      <w:b w:val="0"/>
                      <w:bCs w:val="0"/>
                      <w:color w:val="000000"/>
                      <w:kern w:val="2"/>
                      <w:sz w:val="21"/>
                      <w:szCs w:val="21"/>
                      <w:u w:val="none"/>
                      <w:lang w:val="en-US" w:eastAsia="zh-CN" w:bidi="ar-SA"/>
                    </w:rPr>
                    <w:t>可行。</w:t>
                  </w:r>
                </w:p>
              </w:tc>
              <w:tc>
                <w:tcPr>
                  <w:tcW w:w="1565" w:type="pct"/>
                  <w:tcBorders>
                    <w:tl2br w:val="nil"/>
                    <w:tr2bl w:val="nil"/>
                  </w:tcBorders>
                  <w:noWrap w:val="0"/>
                  <w:vAlign w:val="center"/>
                </w:tcPr>
                <w:p w14:paraId="512E04C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无变动</w:t>
                  </w:r>
                </w:p>
              </w:tc>
            </w:tr>
          </w:tbl>
          <w:p w14:paraId="03F15266">
            <w:pPr>
              <w:keepNext w:val="0"/>
              <w:keepLines w:val="0"/>
              <w:pageBreakBefore w:val="0"/>
              <w:tabs>
                <w:tab w:val="left" w:pos="900"/>
              </w:tabs>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eastAsia="宋体" w:cs="Times New Roman"/>
                <w:b w:val="0"/>
                <w:bCs w:val="0"/>
                <w:color w:val="000000" w:themeColor="text1"/>
                <w:sz w:val="21"/>
                <w:szCs w:val="21"/>
                <w:lang w:val="en-US" w:eastAsia="en-US" w:bidi="ar"/>
                <w14:textFill>
                  <w14:solidFill>
                    <w14:schemeClr w14:val="tx1"/>
                  </w14:solidFill>
                </w14:textFill>
              </w:rPr>
            </w:pPr>
          </w:p>
          <w:p w14:paraId="54223A70">
            <w:pPr>
              <w:pStyle w:val="17"/>
              <w:bidi w:val="0"/>
              <w:rPr>
                <w:rFonts w:hint="default" w:ascii="Times New Roman" w:hAnsi="Times New Roman" w:eastAsia="宋体" w:cstheme="minorBidi"/>
                <w:b w:val="0"/>
                <w:bCs w:val="0"/>
                <w:color w:val="000000" w:themeColor="text1"/>
                <w:kern w:val="2"/>
                <w:sz w:val="24"/>
                <w:szCs w:val="24"/>
                <w:lang w:val="en-US" w:eastAsia="en-US" w:bidi="ar-SA"/>
                <w14:textFill>
                  <w14:solidFill>
                    <w14:schemeClr w14:val="tx1"/>
                  </w14:solidFill>
                </w14:textFill>
              </w:rPr>
            </w:pPr>
            <w:r>
              <w:rPr>
                <w:rFonts w:hint="default" w:ascii="Times New Roman" w:hAnsi="Times New Roman" w:eastAsia="宋体" w:cstheme="minorBidi"/>
                <w:b w:val="0"/>
                <w:bCs w:val="0"/>
                <w:color w:val="000000" w:themeColor="text1"/>
                <w:kern w:val="2"/>
                <w:sz w:val="24"/>
                <w:szCs w:val="24"/>
                <w:lang w:val="en-US" w:eastAsia="en-US" w:bidi="ar-SA"/>
                <w14:textFill>
                  <w14:solidFill>
                    <w14:schemeClr w14:val="tx1"/>
                  </w14:solidFill>
                </w14:textFill>
              </w:rPr>
              <w:t>劳动定员及工作制度：</w:t>
            </w:r>
          </w:p>
          <w:p w14:paraId="27E4D35E">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contextualSpacing/>
              <w:jc w:val="both"/>
              <w:textAlignment w:val="auto"/>
              <w:rPr>
                <w:rFonts w:hint="default" w:ascii="Times New Roman" w:hAnsi="Times New Roman" w:eastAsia="宋体" w:cstheme="minorBidi"/>
                <w:b w:val="0"/>
                <w:bCs w:val="0"/>
                <w:color w:val="000000" w:themeColor="text1"/>
                <w:kern w:val="2"/>
                <w:sz w:val="24"/>
                <w:szCs w:val="24"/>
                <w:lang w:val="en-US" w:eastAsia="en-US" w:bidi="ar-SA"/>
                <w14:textFill>
                  <w14:solidFill>
                    <w14:schemeClr w14:val="tx1"/>
                  </w14:solidFill>
                </w14:textFill>
              </w:rPr>
            </w:pPr>
            <w:r>
              <w:rPr>
                <w:rFonts w:hint="eastAsia" w:ascii="Times New Roman" w:hAnsi="宋体"/>
                <w:b w:val="0"/>
                <w:bCs w:val="0"/>
                <w:snapToGrid w:val="0"/>
                <w:color w:val="000000"/>
                <w:kern w:val="0"/>
                <w:sz w:val="24"/>
                <w:szCs w:val="24"/>
                <w:lang w:val="en-US" w:eastAsia="zh-CN"/>
              </w:rPr>
              <w:t>项目劳动定员5人</w:t>
            </w:r>
            <w:r>
              <w:rPr>
                <w:rFonts w:hint="eastAsia" w:ascii="Times New Roman" w:hAnsi="宋体"/>
                <w:b w:val="0"/>
                <w:bCs w:val="0"/>
                <w:snapToGrid w:val="0"/>
                <w:color w:val="auto"/>
                <w:kern w:val="0"/>
                <w:sz w:val="24"/>
                <w:szCs w:val="24"/>
                <w:lang w:val="en-US" w:eastAsia="zh-CN"/>
              </w:rPr>
              <w:t>，1</w:t>
            </w:r>
            <w:r>
              <w:rPr>
                <w:rFonts w:hint="eastAsia" w:ascii="Times New Roman" w:hAnsi="宋体"/>
                <w:b w:val="0"/>
                <w:bCs w:val="0"/>
                <w:snapToGrid w:val="0"/>
                <w:color w:val="000000"/>
                <w:kern w:val="0"/>
                <w:sz w:val="24"/>
                <w:szCs w:val="24"/>
                <w:lang w:val="en-US" w:eastAsia="zh-CN"/>
              </w:rPr>
              <w:t>班制，每班8小时，</w:t>
            </w:r>
            <w:r>
              <w:rPr>
                <w:rFonts w:hint="eastAsia" w:ascii="Times New Roman" w:hAnsi="宋体"/>
                <w:b w:val="0"/>
                <w:bCs w:val="0"/>
                <w:snapToGrid w:val="0"/>
                <w:color w:val="auto"/>
                <w:kern w:val="0"/>
                <w:sz w:val="24"/>
                <w:szCs w:val="24"/>
                <w:lang w:val="en-US" w:eastAsia="zh-CN"/>
              </w:rPr>
              <w:t>年工作天数为300天，</w:t>
            </w:r>
            <w:r>
              <w:rPr>
                <w:rFonts w:hint="default" w:ascii="Times New Roman" w:hAnsi="Times New Roman" w:eastAsia="宋体" w:cs="Times New Roman"/>
                <w:color w:val="000000"/>
                <w:sz w:val="21"/>
                <w:szCs w:val="21"/>
                <w:lang w:val="en-US" w:eastAsia="zh-CN"/>
              </w:rPr>
              <w:t>全年生产2400小时</w:t>
            </w:r>
            <w:r>
              <w:rPr>
                <w:rFonts w:hint="eastAsia" w:ascii="Times New Roman" w:hAnsi="宋体"/>
                <w:b w:val="0"/>
                <w:bCs w:val="0"/>
                <w:snapToGrid w:val="0"/>
                <w:color w:val="auto"/>
                <w:kern w:val="0"/>
                <w:sz w:val="24"/>
                <w:szCs w:val="24"/>
                <w:lang w:val="en-US" w:eastAsia="zh-CN"/>
              </w:rPr>
              <w:t>。</w:t>
            </w:r>
            <w:r>
              <w:rPr>
                <w:rFonts w:hint="eastAsia" w:ascii="Times New Roman" w:hAnsi="宋体"/>
                <w:b w:val="0"/>
                <w:bCs w:val="0"/>
                <w:snapToGrid w:val="0"/>
                <w:color w:val="000000"/>
                <w:kern w:val="0"/>
                <w:sz w:val="24"/>
                <w:szCs w:val="24"/>
                <w:lang w:val="en-US" w:eastAsia="zh-CN"/>
              </w:rPr>
              <w:t>项目厂区不提供食宿。</w:t>
            </w:r>
          </w:p>
          <w:p w14:paraId="46FA1ADA">
            <w:pPr>
              <w:pStyle w:val="17"/>
              <w:bidi w:val="0"/>
              <w:rPr>
                <w:rFonts w:hint="eastAsia" w:ascii="宋体" w:hAnsi="宋体" w:cs="宋体" w:eastAsiaTheme="minorEastAsia"/>
                <w:b w:val="0"/>
                <w:bCs w:val="0"/>
                <w:color w:val="000000"/>
                <w:spacing w:val="3"/>
                <w:szCs w:val="22"/>
                <w:lang w:val="en-US" w:eastAsia="zh-CN" w:bidi="ar-SA"/>
              </w:rPr>
            </w:pPr>
            <w:r>
              <w:rPr>
                <w:rFonts w:ascii="宋体" w:hAnsi="宋体" w:cs="宋体" w:eastAsiaTheme="minorEastAsia"/>
                <w:b w:val="0"/>
                <w:bCs w:val="0"/>
                <w:color w:val="000000"/>
                <w:spacing w:val="3"/>
                <w:szCs w:val="22"/>
                <w:lang w:val="en-US" w:eastAsia="en-US" w:bidi="ar-SA"/>
              </w:rPr>
              <w:t>实际验收内容</w:t>
            </w:r>
            <w:r>
              <w:rPr>
                <w:rFonts w:hint="eastAsia" w:ascii="宋体" w:hAnsi="宋体" w:cs="宋体" w:eastAsiaTheme="minorEastAsia"/>
                <w:b w:val="0"/>
                <w:bCs w:val="0"/>
                <w:color w:val="000000"/>
                <w:spacing w:val="3"/>
                <w:szCs w:val="22"/>
                <w:lang w:val="en-US" w:eastAsia="zh-CN" w:bidi="ar-SA"/>
              </w:rPr>
              <w:t>：</w:t>
            </w:r>
          </w:p>
          <w:p w14:paraId="3097287F">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contextualSpacing/>
              <w:jc w:val="both"/>
              <w:textAlignment w:val="auto"/>
              <w:rPr>
                <w:rFonts w:hint="default" w:ascii="Times New Roman" w:hAnsi="宋体"/>
                <w:b w:val="0"/>
                <w:bCs w:val="0"/>
                <w:snapToGrid w:val="0"/>
                <w:color w:val="auto"/>
                <w:kern w:val="0"/>
                <w:sz w:val="24"/>
                <w:szCs w:val="24"/>
                <w:lang w:val="en-US" w:eastAsia="en-US"/>
              </w:rPr>
            </w:pPr>
            <w:r>
              <w:rPr>
                <w:rFonts w:hint="eastAsia" w:ascii="Times New Roman" w:hAnsi="宋体"/>
                <w:b w:val="0"/>
                <w:bCs w:val="0"/>
                <w:snapToGrid w:val="0"/>
                <w:color w:val="000000"/>
                <w:kern w:val="0"/>
                <w:sz w:val="24"/>
                <w:szCs w:val="24"/>
                <w:lang w:val="en-US" w:eastAsia="zh-CN"/>
              </w:rPr>
              <w:t>项目劳动定员5人</w:t>
            </w:r>
            <w:r>
              <w:rPr>
                <w:rFonts w:hint="eastAsia" w:ascii="Times New Roman" w:hAnsi="宋体"/>
                <w:b w:val="0"/>
                <w:bCs w:val="0"/>
                <w:snapToGrid w:val="0"/>
                <w:color w:val="auto"/>
                <w:kern w:val="0"/>
                <w:sz w:val="24"/>
                <w:szCs w:val="24"/>
                <w:lang w:val="en-US" w:eastAsia="zh-CN"/>
              </w:rPr>
              <w:t>，1</w:t>
            </w:r>
            <w:r>
              <w:rPr>
                <w:rFonts w:hint="eastAsia" w:ascii="Times New Roman" w:hAnsi="宋体"/>
                <w:b w:val="0"/>
                <w:bCs w:val="0"/>
                <w:snapToGrid w:val="0"/>
                <w:color w:val="000000"/>
                <w:kern w:val="0"/>
                <w:sz w:val="24"/>
                <w:szCs w:val="24"/>
                <w:lang w:val="en-US" w:eastAsia="zh-CN"/>
              </w:rPr>
              <w:t>班制，每班8小时，</w:t>
            </w:r>
            <w:r>
              <w:rPr>
                <w:rFonts w:hint="eastAsia" w:ascii="Times New Roman" w:hAnsi="宋体"/>
                <w:b w:val="0"/>
                <w:bCs w:val="0"/>
                <w:snapToGrid w:val="0"/>
                <w:color w:val="auto"/>
                <w:kern w:val="0"/>
                <w:sz w:val="24"/>
                <w:szCs w:val="24"/>
                <w:lang w:val="en-US" w:eastAsia="zh-CN"/>
              </w:rPr>
              <w:t>年工作天数为300天，</w:t>
            </w:r>
            <w:r>
              <w:rPr>
                <w:rFonts w:hint="default" w:ascii="Times New Roman" w:hAnsi="宋体"/>
                <w:b w:val="0"/>
                <w:bCs w:val="0"/>
                <w:snapToGrid w:val="0"/>
                <w:color w:val="auto"/>
                <w:kern w:val="0"/>
                <w:sz w:val="24"/>
                <w:szCs w:val="24"/>
                <w:lang w:val="en-US" w:eastAsia="zh-CN"/>
              </w:rPr>
              <w:t>全年生产2400小时</w:t>
            </w:r>
            <w:r>
              <w:rPr>
                <w:rFonts w:hint="eastAsia" w:ascii="Times New Roman" w:hAnsi="宋体"/>
                <w:b w:val="0"/>
                <w:bCs w:val="0"/>
                <w:snapToGrid w:val="0"/>
                <w:color w:val="auto"/>
                <w:kern w:val="0"/>
                <w:sz w:val="24"/>
                <w:szCs w:val="24"/>
                <w:lang w:val="en-US" w:eastAsia="zh-CN"/>
              </w:rPr>
              <w:t>。项目厂区不提供食宿。</w:t>
            </w:r>
          </w:p>
          <w:p w14:paraId="2487D3D7">
            <w:pPr>
              <w:pStyle w:val="17"/>
              <w:bidi w:val="0"/>
              <w:ind w:left="0" w:leftChars="0" w:firstLine="0" w:firstLineChars="0"/>
              <w:jc w:val="left"/>
              <w:rPr>
                <w:rFonts w:hint="eastAsia" w:ascii="宋体" w:hAnsi="宋体" w:cs="宋体" w:eastAsiaTheme="minorEastAsia"/>
                <w:b w:val="0"/>
                <w:bCs w:val="0"/>
                <w:color w:val="000000"/>
                <w:szCs w:val="22"/>
                <w:lang w:val="en-US" w:eastAsia="zh-CN" w:bidi="ar-SA"/>
              </w:rPr>
            </w:pPr>
            <w:r>
              <w:rPr>
                <w:rFonts w:hint="eastAsia" w:ascii="宋体" w:hAnsi="宋体" w:cs="宋体" w:eastAsiaTheme="minorEastAsia"/>
                <w:b w:val="0"/>
                <w:bCs w:val="0"/>
                <w:color w:val="000000"/>
                <w:szCs w:val="22"/>
                <w:lang w:val="en-US" w:eastAsia="zh-CN" w:bidi="ar-SA"/>
              </w:rPr>
              <w:t>（3）主要设备调查</w:t>
            </w:r>
          </w:p>
          <w:p w14:paraId="02DDD129">
            <w:pPr>
              <w:pStyle w:val="17"/>
              <w:bidi w:val="0"/>
              <w:jc w:val="both"/>
              <w:rPr>
                <w:rFonts w:ascii="宋体" w:hAnsi="宋体"/>
                <w:color w:val="000000" w:themeColor="text1"/>
                <w:sz w:val="24"/>
                <w:szCs w:val="24"/>
                <w14:textFill>
                  <w14:solidFill>
                    <w14:schemeClr w14:val="tx1"/>
                  </w14:solidFill>
                </w14:textFill>
              </w:rPr>
            </w:pPr>
            <w:r>
              <w:rPr>
                <w:rFonts w:hint="eastAsia" w:ascii="宋体" w:hAnsi="宋体" w:cs="宋体" w:eastAsiaTheme="minorEastAsia"/>
                <w:b w:val="0"/>
                <w:bCs w:val="0"/>
                <w:color w:val="000000"/>
                <w:szCs w:val="22"/>
                <w:lang w:val="en-US" w:eastAsia="zh-CN" w:bidi="ar-SA"/>
              </w:rPr>
              <w:t>根据本次验收调查可知，现场实</w:t>
            </w:r>
            <w:r>
              <w:rPr>
                <w:rFonts w:hint="eastAsia" w:ascii="宋体" w:hAnsi="宋体" w:cs="宋体" w:eastAsiaTheme="minorEastAsia"/>
                <w:b w:val="0"/>
                <w:bCs w:val="0"/>
                <w:color w:val="000000" w:themeColor="text1"/>
                <w:szCs w:val="22"/>
                <w:lang w:val="en-US" w:eastAsia="zh-CN" w:bidi="ar-SA"/>
                <w14:textFill>
                  <w14:solidFill>
                    <w14:schemeClr w14:val="tx1"/>
                  </w14:solidFill>
                </w14:textFill>
              </w:rPr>
              <w:t>际安装设备调查</w:t>
            </w:r>
            <w:r>
              <w:rPr>
                <w:rFonts w:ascii="宋体" w:hAnsi="宋体"/>
                <w:color w:val="000000" w:themeColor="text1"/>
                <w:sz w:val="24"/>
                <w:szCs w:val="24"/>
                <w14:textFill>
                  <w14:solidFill>
                    <w14:schemeClr w14:val="tx1"/>
                  </w14:solidFill>
                </w14:textFill>
              </w:rPr>
              <w:t>项目主要</w:t>
            </w:r>
            <w:r>
              <w:rPr>
                <w:rFonts w:hint="eastAsia" w:ascii="宋体" w:hAnsi="宋体"/>
                <w:color w:val="000000" w:themeColor="text1"/>
                <w:sz w:val="24"/>
                <w:szCs w:val="24"/>
                <w:lang w:val="en-US" w:eastAsia="zh-CN"/>
                <w14:textFill>
                  <w14:solidFill>
                    <w14:schemeClr w14:val="tx1"/>
                  </w14:solidFill>
                </w14:textFill>
              </w:rPr>
              <w:t>新增</w:t>
            </w:r>
            <w:r>
              <w:rPr>
                <w:rFonts w:ascii="宋体" w:hAnsi="宋体"/>
                <w:color w:val="000000" w:themeColor="text1"/>
                <w:sz w:val="24"/>
                <w:szCs w:val="24"/>
                <w14:textFill>
                  <w14:solidFill>
                    <w14:schemeClr w14:val="tx1"/>
                  </w14:solidFill>
                </w14:textFill>
              </w:rPr>
              <w:t>设备清单见表</w:t>
            </w:r>
            <w:r>
              <w:rPr>
                <w:rFonts w:hint="eastAsia" w:ascii="Times New Roman" w:hAnsi="Times New Roman"/>
                <w:color w:val="000000" w:themeColor="text1"/>
                <w:sz w:val="24"/>
                <w:szCs w:val="24"/>
                <w:lang w:val="en-US" w:eastAsia="zh-CN"/>
                <w14:textFill>
                  <w14:solidFill>
                    <w14:schemeClr w14:val="tx1"/>
                  </w14:solidFill>
                </w14:textFill>
              </w:rPr>
              <w:t>2</w:t>
            </w:r>
            <w:r>
              <w:rPr>
                <w:rFonts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lang w:val="en-US" w:eastAsia="zh-CN"/>
                <w14:textFill>
                  <w14:solidFill>
                    <w14:schemeClr w14:val="tx1"/>
                  </w14:solidFill>
                </w14:textFill>
              </w:rPr>
              <w:t>5</w:t>
            </w:r>
            <w:r>
              <w:rPr>
                <w:rFonts w:ascii="宋体" w:hAnsi="宋体"/>
                <w:color w:val="000000" w:themeColor="text1"/>
                <w:sz w:val="24"/>
                <w:szCs w:val="24"/>
                <w14:textFill>
                  <w14:solidFill>
                    <w14:schemeClr w14:val="tx1"/>
                  </w14:solidFill>
                </w14:textFill>
              </w:rPr>
              <w:t>，根据《部分工业行业淘汰落后生产工艺装备和产品指导目录（</w:t>
            </w:r>
            <w:r>
              <w:rPr>
                <w:rFonts w:ascii="Times New Roman" w:hAnsi="Times New Roman"/>
                <w:color w:val="000000" w:themeColor="text1"/>
                <w:sz w:val="24"/>
                <w:szCs w:val="24"/>
                <w14:textFill>
                  <w14:solidFill>
                    <w14:schemeClr w14:val="tx1"/>
                  </w14:solidFill>
                </w14:textFill>
              </w:rPr>
              <w:t>2010</w:t>
            </w:r>
            <w:r>
              <w:rPr>
                <w:rFonts w:ascii="宋体" w:hAnsi="宋体"/>
                <w:color w:val="000000" w:themeColor="text1"/>
                <w:sz w:val="24"/>
                <w:szCs w:val="24"/>
                <w14:textFill>
                  <w14:solidFill>
                    <w14:schemeClr w14:val="tx1"/>
                  </w14:solidFill>
                </w14:textFill>
              </w:rPr>
              <w:t>年本）》和《产业结构调整指导目录（</w:t>
            </w:r>
            <w:r>
              <w:rPr>
                <w:rFonts w:ascii="Times New Roman" w:hAnsi="Times New Roman"/>
                <w:color w:val="000000" w:themeColor="text1"/>
                <w:sz w:val="24"/>
                <w:szCs w:val="24"/>
                <w14:textFill>
                  <w14:solidFill>
                    <w14:schemeClr w14:val="tx1"/>
                  </w14:solidFill>
                </w14:textFill>
              </w:rPr>
              <w:t>20</w:t>
            </w:r>
            <w:r>
              <w:rPr>
                <w:rFonts w:hint="eastAsia" w:ascii="Times New Roman" w:hAnsi="Times New Roman"/>
                <w:color w:val="000000" w:themeColor="text1"/>
                <w:sz w:val="24"/>
                <w:szCs w:val="24"/>
                <w:lang w:val="en-US" w:eastAsia="zh-CN"/>
                <w14:textFill>
                  <w14:solidFill>
                    <w14:schemeClr w14:val="tx1"/>
                  </w14:solidFill>
                </w14:textFill>
              </w:rPr>
              <w:t>24</w:t>
            </w:r>
            <w:r>
              <w:rPr>
                <w:rFonts w:ascii="宋体" w:hAnsi="宋体"/>
                <w:color w:val="000000" w:themeColor="text1"/>
                <w:sz w:val="24"/>
                <w:szCs w:val="24"/>
                <w14:textFill>
                  <w14:solidFill>
                    <w14:schemeClr w14:val="tx1"/>
                  </w14:solidFill>
                </w14:textFill>
              </w:rPr>
              <w:t>年本）》，项目无淘汰落后设备。</w:t>
            </w:r>
          </w:p>
          <w:p w14:paraId="21116EA1">
            <w:pPr>
              <w:keepNext w:val="0"/>
              <w:keepLines w:val="0"/>
              <w:pageBreakBefor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sz w:val="24"/>
                <w:szCs w:val="24"/>
                <w:u w:val="none"/>
                <w14:textFill>
                  <w14:solidFill>
                    <w14:schemeClr w14:val="tx1"/>
                  </w14:solidFill>
                </w14:textFill>
              </w:rPr>
            </w:pPr>
            <w:r>
              <w:rPr>
                <w:rFonts w:hint="default" w:ascii="Times New Roman" w:hAnsi="Times New Roman" w:cs="Times New Roman"/>
                <w:b/>
                <w:bCs/>
                <w:color w:val="000000" w:themeColor="text1"/>
                <w:sz w:val="24"/>
                <w:szCs w:val="24"/>
                <w:u w:val="none"/>
                <w14:textFill>
                  <w14:solidFill>
                    <w14:schemeClr w14:val="tx1"/>
                  </w14:solidFill>
                </w14:textFill>
              </w:rPr>
              <w:t>表</w:t>
            </w:r>
            <w:r>
              <w:rPr>
                <w:rFonts w:hint="eastAsia" w:ascii="Times New Roman" w:hAnsi="Times New Roman" w:cs="Times New Roman"/>
                <w:b/>
                <w:bCs/>
                <w:color w:val="000000" w:themeColor="text1"/>
                <w:sz w:val="24"/>
                <w:szCs w:val="24"/>
                <w:u w:val="none"/>
                <w:lang w:val="en-US" w:eastAsia="zh-CN"/>
                <w14:textFill>
                  <w14:solidFill>
                    <w14:schemeClr w14:val="tx1"/>
                  </w14:solidFill>
                </w14:textFill>
              </w:rPr>
              <w:t>2</w:t>
            </w:r>
            <w:r>
              <w:rPr>
                <w:rFonts w:hint="default" w:ascii="Times New Roman" w:hAnsi="Times New Roman" w:cs="Times New Roman"/>
                <w:b/>
                <w:bCs/>
                <w:color w:val="000000" w:themeColor="text1"/>
                <w:sz w:val="24"/>
                <w:szCs w:val="24"/>
                <w:u w:val="none"/>
                <w14:textFill>
                  <w14:solidFill>
                    <w14:schemeClr w14:val="tx1"/>
                  </w14:solidFill>
                </w14:textFill>
              </w:rPr>
              <w:t>-</w:t>
            </w:r>
            <w:r>
              <w:rPr>
                <w:rFonts w:hint="eastAsia" w:ascii="Times New Roman" w:hAnsi="Times New Roman" w:cs="Times New Roman"/>
                <w:b/>
                <w:bCs/>
                <w:color w:val="000000" w:themeColor="text1"/>
                <w:sz w:val="24"/>
                <w:szCs w:val="24"/>
                <w:u w:val="none"/>
                <w:lang w:val="en-US" w:eastAsia="zh-CN"/>
                <w14:textFill>
                  <w14:solidFill>
                    <w14:schemeClr w14:val="tx1"/>
                  </w14:solidFill>
                </w14:textFill>
              </w:rPr>
              <w:t>5</w:t>
            </w:r>
            <w:r>
              <w:rPr>
                <w:rFonts w:hint="default" w:ascii="Times New Roman" w:hAnsi="Times New Roman" w:cs="Times New Roman"/>
                <w:b/>
                <w:bCs/>
                <w:color w:val="000000" w:themeColor="text1"/>
                <w:sz w:val="24"/>
                <w:szCs w:val="24"/>
                <w:u w:val="none"/>
                <w14:textFill>
                  <w14:solidFill>
                    <w14:schemeClr w14:val="tx1"/>
                  </w14:solidFill>
                </w14:textFill>
              </w:rPr>
              <w:t xml:space="preserve"> </w:t>
            </w:r>
            <w:r>
              <w:rPr>
                <w:rFonts w:ascii="Times New Roman" w:hAnsi="Times New Roman"/>
                <w:color w:val="000000" w:themeColor="text1"/>
                <w:sz w:val="24"/>
                <w:szCs w:val="24"/>
                <w14:textFill>
                  <w14:solidFill>
                    <w14:schemeClr w14:val="tx1"/>
                  </w14:solidFill>
                </w14:textFill>
              </w:rPr>
              <w:t xml:space="preserve"> </w:t>
            </w:r>
            <w:r>
              <w:rPr>
                <w:rFonts w:hint="eastAsia" w:cs="Times New Roman"/>
                <w:b/>
                <w:bCs/>
                <w:color w:val="000000" w:themeColor="text1"/>
                <w:sz w:val="24"/>
                <w:szCs w:val="24"/>
                <w:u w:val="none"/>
                <w:lang w:val="en-US" w:eastAsia="zh-CN"/>
                <w14:textFill>
                  <w14:solidFill>
                    <w14:schemeClr w14:val="tx1"/>
                  </w14:solidFill>
                </w14:textFill>
              </w:rPr>
              <w:t>项目</w:t>
            </w:r>
            <w:r>
              <w:rPr>
                <w:rFonts w:hint="default" w:ascii="Times New Roman" w:hAnsi="Times New Roman" w:cs="Times New Roman"/>
                <w:b/>
                <w:bCs/>
                <w:color w:val="000000" w:themeColor="text1"/>
                <w:sz w:val="24"/>
                <w:szCs w:val="24"/>
                <w:u w:val="none"/>
                <w14:textFill>
                  <w14:solidFill>
                    <w14:schemeClr w14:val="tx1"/>
                  </w14:solidFill>
                </w14:textFill>
              </w:rPr>
              <w:t>主要生产设备表</w:t>
            </w:r>
          </w:p>
          <w:tbl>
            <w:tblPr>
              <w:tblStyle w:val="1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589"/>
              <w:gridCol w:w="593"/>
              <w:gridCol w:w="1215"/>
              <w:gridCol w:w="1215"/>
              <w:gridCol w:w="1044"/>
              <w:gridCol w:w="1199"/>
              <w:gridCol w:w="1492"/>
              <w:gridCol w:w="1779"/>
            </w:tblGrid>
            <w:tr w14:paraId="0E38C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blHeader/>
                <w:jc w:val="center"/>
              </w:trPr>
              <w:tc>
                <w:tcPr>
                  <w:tcW w:w="224" w:type="pct"/>
                  <w:tcBorders>
                    <w:tl2br w:val="nil"/>
                    <w:tr2bl w:val="nil"/>
                  </w:tcBorders>
                  <w:noWrap w:val="0"/>
                  <w:vAlign w:val="center"/>
                </w:tcPr>
                <w:p w14:paraId="02A0C9E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sz w:val="21"/>
                      <w:szCs w:val="21"/>
                      <w:highlight w:val="none"/>
                      <w:u w:val="none"/>
                    </w:rPr>
                  </w:pPr>
                  <w:r>
                    <w:rPr>
                      <w:rFonts w:hint="default" w:ascii="Times New Roman" w:hAnsi="Times New Roman" w:cs="Times New Roman"/>
                      <w:b w:val="0"/>
                      <w:bCs w:val="0"/>
                      <w:color w:val="000000"/>
                      <w:sz w:val="21"/>
                      <w:szCs w:val="21"/>
                      <w:highlight w:val="none"/>
                      <w:u w:val="none"/>
                    </w:rPr>
                    <w:t>序号</w:t>
                  </w:r>
                </w:p>
              </w:tc>
              <w:tc>
                <w:tcPr>
                  <w:tcW w:w="618" w:type="pct"/>
                  <w:gridSpan w:val="2"/>
                  <w:tcBorders>
                    <w:tl2br w:val="nil"/>
                    <w:tr2bl w:val="nil"/>
                  </w:tcBorders>
                  <w:noWrap w:val="0"/>
                  <w:vAlign w:val="center"/>
                </w:tcPr>
                <w:p w14:paraId="5B27761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sz w:val="21"/>
                      <w:szCs w:val="21"/>
                      <w:highlight w:val="none"/>
                      <w:u w:val="none"/>
                    </w:rPr>
                  </w:pPr>
                  <w:r>
                    <w:rPr>
                      <w:rFonts w:hint="default" w:ascii="Times New Roman" w:hAnsi="Times New Roman" w:cs="Times New Roman"/>
                      <w:b w:val="0"/>
                      <w:bCs w:val="0"/>
                      <w:color w:val="000000"/>
                      <w:sz w:val="21"/>
                      <w:szCs w:val="21"/>
                      <w:highlight w:val="none"/>
                      <w:u w:val="none"/>
                    </w:rPr>
                    <w:t xml:space="preserve">生产单元     </w:t>
                  </w:r>
                </w:p>
              </w:tc>
              <w:tc>
                <w:tcPr>
                  <w:tcW w:w="635" w:type="pct"/>
                  <w:tcBorders>
                    <w:tl2br w:val="nil"/>
                    <w:tr2bl w:val="nil"/>
                  </w:tcBorders>
                  <w:noWrap w:val="0"/>
                  <w:vAlign w:val="center"/>
                </w:tcPr>
                <w:p w14:paraId="2D0452D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sz w:val="21"/>
                      <w:szCs w:val="21"/>
                      <w:highlight w:val="none"/>
                      <w:u w:val="none"/>
                    </w:rPr>
                  </w:pPr>
                  <w:r>
                    <w:rPr>
                      <w:rFonts w:hint="default" w:ascii="Times New Roman" w:hAnsi="Times New Roman" w:cs="Times New Roman"/>
                      <w:b w:val="0"/>
                      <w:bCs w:val="0"/>
                      <w:color w:val="000000"/>
                      <w:sz w:val="21"/>
                      <w:szCs w:val="21"/>
                      <w:highlight w:val="none"/>
                      <w:u w:val="none"/>
                    </w:rPr>
                    <w:t>名称</w:t>
                  </w:r>
                </w:p>
              </w:tc>
              <w:tc>
                <w:tcPr>
                  <w:tcW w:w="635" w:type="pct"/>
                  <w:tcBorders>
                    <w:tl2br w:val="nil"/>
                    <w:tr2bl w:val="nil"/>
                  </w:tcBorders>
                  <w:noWrap w:val="0"/>
                  <w:vAlign w:val="center"/>
                </w:tcPr>
                <w:p w14:paraId="3E2CBE3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sz w:val="21"/>
                      <w:szCs w:val="21"/>
                      <w:highlight w:val="none"/>
                      <w:u w:val="none"/>
                    </w:rPr>
                  </w:pPr>
                  <w:r>
                    <w:rPr>
                      <w:rFonts w:hint="default" w:ascii="Times New Roman" w:hAnsi="Times New Roman" w:cs="Times New Roman"/>
                      <w:b w:val="0"/>
                      <w:bCs w:val="0"/>
                      <w:color w:val="000000"/>
                      <w:sz w:val="21"/>
                      <w:szCs w:val="21"/>
                      <w:highlight w:val="none"/>
                      <w:u w:val="none"/>
                    </w:rPr>
                    <w:t>规格型号</w:t>
                  </w:r>
                </w:p>
              </w:tc>
              <w:tc>
                <w:tcPr>
                  <w:tcW w:w="546" w:type="pct"/>
                  <w:tcBorders>
                    <w:tl2br w:val="nil"/>
                    <w:tr2bl w:val="nil"/>
                  </w:tcBorders>
                  <w:noWrap w:val="0"/>
                  <w:vAlign w:val="center"/>
                </w:tcPr>
                <w:p w14:paraId="0E37828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sz w:val="21"/>
                      <w:szCs w:val="21"/>
                      <w:highlight w:val="none"/>
                      <w:u w:val="none"/>
                    </w:rPr>
                  </w:pPr>
                  <w:r>
                    <w:rPr>
                      <w:rFonts w:hint="default" w:ascii="Times New Roman" w:hAnsi="Times New Roman" w:cs="Times New Roman"/>
                      <w:b w:val="0"/>
                      <w:bCs w:val="0"/>
                      <w:color w:val="000000"/>
                      <w:sz w:val="21"/>
                      <w:szCs w:val="21"/>
                      <w:highlight w:val="none"/>
                      <w:u w:val="none"/>
                    </w:rPr>
                    <w:t>材质</w:t>
                  </w:r>
                </w:p>
              </w:tc>
              <w:tc>
                <w:tcPr>
                  <w:tcW w:w="627" w:type="pct"/>
                  <w:tcBorders>
                    <w:tl2br w:val="nil"/>
                    <w:tr2bl w:val="nil"/>
                  </w:tcBorders>
                  <w:noWrap w:val="0"/>
                  <w:vAlign w:val="center"/>
                </w:tcPr>
                <w:p w14:paraId="0C32408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sz w:val="21"/>
                      <w:szCs w:val="21"/>
                      <w:highlight w:val="none"/>
                      <w:u w:val="none"/>
                      <w:lang w:eastAsia="zh-CN"/>
                    </w:rPr>
                  </w:pPr>
                  <w:r>
                    <w:rPr>
                      <w:rFonts w:hint="default" w:ascii="Times New Roman" w:hAnsi="Times New Roman" w:cs="Times New Roman"/>
                      <w:b w:val="0"/>
                      <w:bCs w:val="0"/>
                      <w:color w:val="000000"/>
                      <w:sz w:val="21"/>
                      <w:szCs w:val="21"/>
                      <w:highlight w:val="none"/>
                      <w:u w:val="none"/>
                    </w:rPr>
                    <w:t>数量</w:t>
                  </w:r>
                  <w:r>
                    <w:rPr>
                      <w:rFonts w:hint="eastAsia" w:ascii="Times New Roman" w:hAnsi="Times New Roman" w:cs="Times New Roman"/>
                      <w:b w:val="0"/>
                      <w:bCs w:val="0"/>
                      <w:color w:val="000000"/>
                      <w:sz w:val="21"/>
                      <w:szCs w:val="21"/>
                      <w:highlight w:val="none"/>
                      <w:u w:val="none"/>
                      <w:lang w:eastAsia="zh-CN"/>
                    </w:rPr>
                    <w:t>（</w:t>
                  </w:r>
                  <w:r>
                    <w:rPr>
                      <w:rFonts w:hint="eastAsia" w:ascii="Times New Roman" w:hAnsi="Times New Roman" w:cs="Times New Roman"/>
                      <w:b w:val="0"/>
                      <w:bCs w:val="0"/>
                      <w:color w:val="000000"/>
                      <w:sz w:val="21"/>
                      <w:szCs w:val="21"/>
                      <w:highlight w:val="none"/>
                      <w:u w:val="none"/>
                      <w:lang w:val="en-US" w:eastAsia="zh-CN"/>
                    </w:rPr>
                    <w:t>台/个/套</w:t>
                  </w:r>
                  <w:r>
                    <w:rPr>
                      <w:rFonts w:hint="eastAsia" w:ascii="Times New Roman" w:hAnsi="Times New Roman" w:cs="Times New Roman"/>
                      <w:b w:val="0"/>
                      <w:bCs w:val="0"/>
                      <w:color w:val="000000"/>
                      <w:sz w:val="21"/>
                      <w:szCs w:val="21"/>
                      <w:highlight w:val="none"/>
                      <w:u w:val="none"/>
                      <w:lang w:eastAsia="zh-CN"/>
                    </w:rPr>
                    <w:t>）</w:t>
                  </w:r>
                </w:p>
              </w:tc>
              <w:tc>
                <w:tcPr>
                  <w:tcW w:w="780" w:type="pct"/>
                  <w:tcBorders>
                    <w:tl2br w:val="nil"/>
                    <w:tr2bl w:val="nil"/>
                  </w:tcBorders>
                  <w:noWrap w:val="0"/>
                  <w:vAlign w:val="center"/>
                </w:tcPr>
                <w:p w14:paraId="1D45DBD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sz w:val="21"/>
                      <w:szCs w:val="21"/>
                      <w:highlight w:val="none"/>
                      <w:u w:val="none"/>
                      <w:lang w:val="en-US" w:eastAsia="zh-CN"/>
                    </w:rPr>
                  </w:pPr>
                  <w:r>
                    <w:rPr>
                      <w:rFonts w:hint="eastAsia" w:ascii="Times New Roman" w:hAnsi="Times New Roman" w:cs="Times New Roman"/>
                      <w:b w:val="0"/>
                      <w:bCs w:val="0"/>
                      <w:color w:val="000000"/>
                      <w:sz w:val="21"/>
                      <w:szCs w:val="21"/>
                      <w:highlight w:val="none"/>
                      <w:u w:val="none"/>
                      <w:lang w:val="en-US" w:eastAsia="zh-CN"/>
                    </w:rPr>
                    <w:t>用途</w:t>
                  </w:r>
                </w:p>
              </w:tc>
              <w:tc>
                <w:tcPr>
                  <w:tcW w:w="930" w:type="pct"/>
                  <w:tcBorders>
                    <w:tl2br w:val="nil"/>
                    <w:tr2bl w:val="nil"/>
                  </w:tcBorders>
                  <w:noWrap w:val="0"/>
                  <w:vAlign w:val="center"/>
                </w:tcPr>
                <w:p w14:paraId="2E184F2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sz w:val="21"/>
                      <w:szCs w:val="21"/>
                      <w:highlight w:val="none"/>
                      <w:u w:val="none"/>
                      <w:lang w:val="en-US" w:eastAsia="zh-CN"/>
                    </w:rPr>
                  </w:pPr>
                  <w:r>
                    <w:rPr>
                      <w:rFonts w:hint="eastAsia" w:ascii="Times New Roman" w:hAnsi="Times New Roman" w:cs="Times New Roman"/>
                      <w:b w:val="0"/>
                      <w:bCs w:val="0"/>
                      <w:color w:val="000000"/>
                      <w:sz w:val="21"/>
                      <w:szCs w:val="21"/>
                      <w:highlight w:val="none"/>
                      <w:u w:val="none"/>
                      <w:lang w:val="en-US" w:eastAsia="zh-CN"/>
                    </w:rPr>
                    <w:t>变动情况</w:t>
                  </w:r>
                </w:p>
              </w:tc>
            </w:tr>
            <w:tr w14:paraId="2849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24" w:type="pct"/>
                  <w:tcBorders>
                    <w:tl2br w:val="nil"/>
                    <w:tr2bl w:val="nil"/>
                  </w:tcBorders>
                  <w:noWrap w:val="0"/>
                  <w:vAlign w:val="center"/>
                </w:tcPr>
                <w:p w14:paraId="701D7CE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default" w:ascii="Times New Roman" w:hAnsi="Times New Roman" w:cs="Times New Roman"/>
                      <w:b w:val="0"/>
                      <w:bCs w:val="0"/>
                      <w:color w:val="000000"/>
                      <w:sz w:val="21"/>
                      <w:szCs w:val="21"/>
                      <w:highlight w:val="none"/>
                      <w:u w:val="none"/>
                    </w:rPr>
                    <w:t>1</w:t>
                  </w:r>
                </w:p>
              </w:tc>
              <w:tc>
                <w:tcPr>
                  <w:tcW w:w="308" w:type="pct"/>
                  <w:vMerge w:val="restart"/>
                  <w:tcBorders>
                    <w:tl2br w:val="nil"/>
                    <w:tr2bl w:val="nil"/>
                  </w:tcBorders>
                  <w:noWrap w:val="0"/>
                  <w:vAlign w:val="center"/>
                </w:tcPr>
                <w:p w14:paraId="257365F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sz w:val="21"/>
                      <w:szCs w:val="21"/>
                      <w:highlight w:val="none"/>
                      <w:u w:val="none"/>
                      <w:lang w:val="en-US" w:eastAsia="zh-CN"/>
                    </w:rPr>
                  </w:pPr>
                  <w:r>
                    <w:rPr>
                      <w:rFonts w:hint="eastAsia" w:ascii="Times New Roman" w:hAnsi="Times New Roman" w:eastAsia="宋体" w:cs="Times New Roman"/>
                      <w:b w:val="0"/>
                      <w:bCs w:val="0"/>
                      <w:color w:val="000000"/>
                      <w:sz w:val="21"/>
                      <w:szCs w:val="21"/>
                      <w:highlight w:val="none"/>
                      <w:u w:val="none"/>
                      <w:lang w:val="en-US" w:eastAsia="zh-CN"/>
                    </w:rPr>
                    <w:t>聚羧酸减水剂</w:t>
                  </w:r>
                  <w:r>
                    <w:rPr>
                      <w:rFonts w:hint="default" w:ascii="Times New Roman" w:hAnsi="Times New Roman" w:eastAsia="宋体" w:cs="Times New Roman"/>
                      <w:b w:val="0"/>
                      <w:bCs w:val="0"/>
                      <w:color w:val="000000"/>
                      <w:sz w:val="21"/>
                      <w:szCs w:val="21"/>
                      <w:highlight w:val="none"/>
                      <w:u w:val="none"/>
                      <w:lang w:val="en-US" w:eastAsia="zh-CN"/>
                    </w:rPr>
                    <w:t>生产装置</w:t>
                  </w:r>
                </w:p>
              </w:tc>
              <w:tc>
                <w:tcPr>
                  <w:tcW w:w="309" w:type="pct"/>
                  <w:vMerge w:val="restart"/>
                  <w:tcBorders>
                    <w:tl2br w:val="nil"/>
                    <w:tr2bl w:val="nil"/>
                  </w:tcBorders>
                  <w:noWrap w:val="0"/>
                  <w:vAlign w:val="center"/>
                </w:tcPr>
                <w:p w14:paraId="26F0503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sz w:val="21"/>
                      <w:szCs w:val="21"/>
                      <w:highlight w:val="none"/>
                      <w:u w:val="none"/>
                      <w:lang w:val="en-US" w:eastAsia="zh-CN"/>
                    </w:rPr>
                  </w:pPr>
                  <w:r>
                    <w:rPr>
                      <w:rFonts w:hint="eastAsia" w:ascii="Times New Roman" w:hAnsi="Times New Roman" w:eastAsia="宋体" w:cs="Times New Roman"/>
                      <w:b w:val="0"/>
                      <w:bCs w:val="0"/>
                      <w:color w:val="000000"/>
                      <w:sz w:val="21"/>
                      <w:szCs w:val="21"/>
                      <w:highlight w:val="none"/>
                      <w:u w:val="none"/>
                      <w:lang w:val="en-US" w:eastAsia="zh-CN"/>
                    </w:rPr>
                    <w:t>母液制备</w:t>
                  </w:r>
                </w:p>
              </w:tc>
              <w:tc>
                <w:tcPr>
                  <w:tcW w:w="635" w:type="pct"/>
                  <w:tcBorders>
                    <w:tl2br w:val="nil"/>
                    <w:tr2bl w:val="nil"/>
                  </w:tcBorders>
                  <w:noWrap w:val="0"/>
                  <w:vAlign w:val="center"/>
                </w:tcPr>
                <w:p w14:paraId="5D41501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s="Times New Roman"/>
                      <w:b w:val="0"/>
                      <w:bCs w:val="0"/>
                      <w:color w:val="000000"/>
                      <w:kern w:val="2"/>
                      <w:sz w:val="21"/>
                      <w:szCs w:val="21"/>
                      <w:highlight w:val="none"/>
                      <w:u w:val="none"/>
                      <w:lang w:val="en-US" w:eastAsia="zh-CN" w:bidi="ar-SA"/>
                    </w:rPr>
                  </w:pPr>
                  <w:r>
                    <w:rPr>
                      <w:rFonts w:hint="eastAsia" w:eastAsia="宋体" w:cs="Times New Roman"/>
                      <w:b w:val="0"/>
                      <w:bCs w:val="0"/>
                      <w:color w:val="000000"/>
                      <w:kern w:val="2"/>
                      <w:sz w:val="21"/>
                      <w:szCs w:val="21"/>
                      <w:highlight w:val="none"/>
                      <w:u w:val="none"/>
                      <w:lang w:val="en-US" w:eastAsia="zh-CN" w:bidi="ar-SA"/>
                    </w:rPr>
                    <w:t>母液生产罐</w:t>
                  </w:r>
                </w:p>
              </w:tc>
              <w:tc>
                <w:tcPr>
                  <w:tcW w:w="635" w:type="pct"/>
                  <w:tcBorders>
                    <w:tl2br w:val="nil"/>
                    <w:tr2bl w:val="nil"/>
                  </w:tcBorders>
                  <w:noWrap w:val="0"/>
                  <w:vAlign w:val="center"/>
                </w:tcPr>
                <w:p w14:paraId="613CEF8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10</w:t>
                  </w:r>
                  <w:r>
                    <w:rPr>
                      <w:rFonts w:hint="eastAsia" w:cs="Times New Roman"/>
                      <w:b w:val="0"/>
                      <w:bCs w:val="0"/>
                      <w:color w:val="000000"/>
                      <w:sz w:val="21"/>
                      <w:szCs w:val="21"/>
                      <w:highlight w:val="none"/>
                      <w:u w:val="none"/>
                      <w:lang w:val="en-US" w:eastAsia="zh-CN"/>
                    </w:rPr>
                    <w:t>m</w:t>
                  </w:r>
                  <w:r>
                    <w:rPr>
                      <w:rFonts w:hint="eastAsia" w:cs="Times New Roman"/>
                      <w:b w:val="0"/>
                      <w:bCs w:val="0"/>
                      <w:color w:val="000000"/>
                      <w:sz w:val="21"/>
                      <w:szCs w:val="21"/>
                      <w:highlight w:val="none"/>
                      <w:u w:val="none"/>
                      <w:vertAlign w:val="superscript"/>
                      <w:lang w:val="en-US" w:eastAsia="zh-CN"/>
                    </w:rPr>
                    <w:t>3</w:t>
                  </w:r>
                </w:p>
              </w:tc>
              <w:tc>
                <w:tcPr>
                  <w:tcW w:w="546" w:type="pct"/>
                  <w:tcBorders>
                    <w:tl2br w:val="nil"/>
                    <w:tr2bl w:val="nil"/>
                  </w:tcBorders>
                  <w:noWrap w:val="0"/>
                  <w:vAlign w:val="center"/>
                </w:tcPr>
                <w:p w14:paraId="04F7A45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PE</w:t>
                  </w:r>
                </w:p>
              </w:tc>
              <w:tc>
                <w:tcPr>
                  <w:tcW w:w="627" w:type="pct"/>
                  <w:tcBorders>
                    <w:tl2br w:val="nil"/>
                    <w:tr2bl w:val="nil"/>
                  </w:tcBorders>
                  <w:noWrap w:val="0"/>
                  <w:vAlign w:val="center"/>
                </w:tcPr>
                <w:p w14:paraId="0B809EF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1</w:t>
                  </w:r>
                </w:p>
              </w:tc>
              <w:tc>
                <w:tcPr>
                  <w:tcW w:w="780" w:type="pct"/>
                  <w:tcBorders>
                    <w:tl2br w:val="nil"/>
                    <w:tr2bl w:val="nil"/>
                  </w:tcBorders>
                  <w:noWrap w:val="0"/>
                  <w:vAlign w:val="center"/>
                </w:tcPr>
                <w:p w14:paraId="128E583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sz w:val="21"/>
                      <w:szCs w:val="21"/>
                      <w:highlight w:val="none"/>
                      <w:u w:val="none"/>
                      <w:lang w:val="en-US" w:eastAsia="zh-CN"/>
                    </w:rPr>
                  </w:pPr>
                  <w:r>
                    <w:rPr>
                      <w:rFonts w:hint="eastAsia" w:ascii="Times New Roman" w:hAnsi="Times New Roman" w:eastAsia="宋体" w:cs="Times New Roman"/>
                      <w:b w:val="0"/>
                      <w:bCs w:val="0"/>
                      <w:color w:val="000000"/>
                      <w:sz w:val="21"/>
                      <w:szCs w:val="21"/>
                      <w:highlight w:val="none"/>
                      <w:u w:val="none"/>
                      <w:lang w:val="en-US" w:eastAsia="zh-CN"/>
                    </w:rPr>
                    <w:t>母液生产</w:t>
                  </w:r>
                </w:p>
              </w:tc>
              <w:tc>
                <w:tcPr>
                  <w:tcW w:w="930" w:type="pct"/>
                  <w:tcBorders>
                    <w:tl2br w:val="nil"/>
                    <w:tr2bl w:val="nil"/>
                  </w:tcBorders>
                  <w:noWrap w:val="0"/>
                  <w:vAlign w:val="center"/>
                </w:tcPr>
                <w:p w14:paraId="3D939C3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sz w:val="21"/>
                      <w:szCs w:val="21"/>
                      <w:highlight w:val="none"/>
                      <w:u w:val="none"/>
                      <w:lang w:val="en-US" w:eastAsia="zh-CN"/>
                    </w:rPr>
                  </w:pPr>
                  <w:r>
                    <w:rPr>
                      <w:rFonts w:hint="eastAsia" w:ascii="Times New Roman" w:hAnsi="Times New Roman" w:eastAsia="宋体" w:cs="Times New Roman"/>
                      <w:b w:val="0"/>
                      <w:bCs w:val="0"/>
                      <w:color w:val="000000"/>
                      <w:sz w:val="21"/>
                      <w:szCs w:val="21"/>
                      <w:highlight w:val="none"/>
                      <w:u w:val="none"/>
                      <w:lang w:val="en-US" w:eastAsia="zh-CN"/>
                    </w:rPr>
                    <w:t>无变动</w:t>
                  </w:r>
                </w:p>
              </w:tc>
            </w:tr>
            <w:tr w14:paraId="50EC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24" w:type="pct"/>
                  <w:tcBorders>
                    <w:tl2br w:val="nil"/>
                    <w:tr2bl w:val="nil"/>
                  </w:tcBorders>
                  <w:noWrap w:val="0"/>
                  <w:vAlign w:val="center"/>
                </w:tcPr>
                <w:p w14:paraId="36BB7EF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default" w:ascii="Times New Roman" w:hAnsi="Times New Roman" w:eastAsia="宋体" w:cs="Times New Roman"/>
                      <w:b w:val="0"/>
                      <w:bCs w:val="0"/>
                      <w:color w:val="000000"/>
                      <w:sz w:val="21"/>
                      <w:szCs w:val="21"/>
                      <w:highlight w:val="none"/>
                      <w:u w:val="none"/>
                      <w:lang w:val="en-US" w:eastAsia="zh-CN"/>
                    </w:rPr>
                    <w:t>2</w:t>
                  </w:r>
                </w:p>
              </w:tc>
              <w:tc>
                <w:tcPr>
                  <w:tcW w:w="308" w:type="pct"/>
                  <w:vMerge w:val="continue"/>
                  <w:tcBorders>
                    <w:tl2br w:val="nil"/>
                    <w:tr2bl w:val="nil"/>
                  </w:tcBorders>
                  <w:noWrap w:val="0"/>
                  <w:vAlign w:val="center"/>
                </w:tcPr>
                <w:p w14:paraId="50F6E27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sz w:val="21"/>
                      <w:szCs w:val="21"/>
                      <w:highlight w:val="none"/>
                      <w:u w:val="none"/>
                      <w:lang w:val="en-US" w:eastAsia="zh-CN"/>
                    </w:rPr>
                  </w:pPr>
                </w:p>
              </w:tc>
              <w:tc>
                <w:tcPr>
                  <w:tcW w:w="309" w:type="pct"/>
                  <w:vMerge w:val="continue"/>
                  <w:tcBorders>
                    <w:tl2br w:val="nil"/>
                    <w:tr2bl w:val="nil"/>
                  </w:tcBorders>
                  <w:noWrap w:val="0"/>
                  <w:vAlign w:val="center"/>
                </w:tcPr>
                <w:p w14:paraId="2DF18F9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sz w:val="21"/>
                      <w:szCs w:val="21"/>
                      <w:highlight w:val="none"/>
                      <w:u w:val="none"/>
                      <w:lang w:val="en-US" w:eastAsia="zh-CN"/>
                    </w:rPr>
                  </w:pPr>
                </w:p>
              </w:tc>
              <w:tc>
                <w:tcPr>
                  <w:tcW w:w="635" w:type="pct"/>
                  <w:tcBorders>
                    <w:tl2br w:val="nil"/>
                    <w:tr2bl w:val="nil"/>
                  </w:tcBorders>
                  <w:noWrap w:val="0"/>
                  <w:vAlign w:val="center"/>
                </w:tcPr>
                <w:p w14:paraId="4BC4520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eastAsia="宋体" w:cs="Times New Roman"/>
                      <w:b w:val="0"/>
                      <w:bCs w:val="0"/>
                      <w:color w:val="000000"/>
                      <w:kern w:val="2"/>
                      <w:sz w:val="21"/>
                      <w:szCs w:val="21"/>
                      <w:highlight w:val="none"/>
                      <w:u w:val="none"/>
                      <w:lang w:val="en-US" w:eastAsia="zh-CN" w:bidi="ar-SA"/>
                    </w:rPr>
                    <w:t>半成品母液储罐</w:t>
                  </w:r>
                </w:p>
              </w:tc>
              <w:tc>
                <w:tcPr>
                  <w:tcW w:w="635" w:type="pct"/>
                  <w:tcBorders>
                    <w:tl2br w:val="nil"/>
                    <w:tr2bl w:val="nil"/>
                  </w:tcBorders>
                  <w:noWrap w:val="0"/>
                  <w:vAlign w:val="center"/>
                </w:tcPr>
                <w:p w14:paraId="19E4239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30m</w:t>
                  </w:r>
                  <w:r>
                    <w:rPr>
                      <w:rFonts w:hint="eastAsia" w:cs="Times New Roman"/>
                      <w:b w:val="0"/>
                      <w:bCs w:val="0"/>
                      <w:color w:val="000000"/>
                      <w:sz w:val="21"/>
                      <w:szCs w:val="21"/>
                      <w:highlight w:val="none"/>
                      <w:u w:val="none"/>
                      <w:vertAlign w:val="superscript"/>
                      <w:lang w:val="en-US" w:eastAsia="zh-CN"/>
                    </w:rPr>
                    <w:t>3</w:t>
                  </w:r>
                </w:p>
              </w:tc>
              <w:tc>
                <w:tcPr>
                  <w:tcW w:w="546" w:type="pct"/>
                  <w:tcBorders>
                    <w:tl2br w:val="nil"/>
                    <w:tr2bl w:val="nil"/>
                  </w:tcBorders>
                  <w:noWrap w:val="0"/>
                  <w:vAlign w:val="center"/>
                </w:tcPr>
                <w:p w14:paraId="03F8CE9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PE</w:t>
                  </w:r>
                </w:p>
              </w:tc>
              <w:tc>
                <w:tcPr>
                  <w:tcW w:w="627" w:type="pct"/>
                  <w:tcBorders>
                    <w:tl2br w:val="nil"/>
                    <w:tr2bl w:val="nil"/>
                  </w:tcBorders>
                  <w:noWrap w:val="0"/>
                  <w:vAlign w:val="center"/>
                </w:tcPr>
                <w:p w14:paraId="52DFE15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4</w:t>
                  </w:r>
                </w:p>
              </w:tc>
              <w:tc>
                <w:tcPr>
                  <w:tcW w:w="780" w:type="pct"/>
                  <w:tcBorders>
                    <w:tl2br w:val="nil"/>
                    <w:tr2bl w:val="nil"/>
                  </w:tcBorders>
                  <w:noWrap w:val="0"/>
                  <w:vAlign w:val="center"/>
                </w:tcPr>
                <w:p w14:paraId="43F1857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半成品储存</w:t>
                  </w:r>
                </w:p>
              </w:tc>
              <w:tc>
                <w:tcPr>
                  <w:tcW w:w="930" w:type="pct"/>
                  <w:tcBorders>
                    <w:tl2br w:val="nil"/>
                    <w:tr2bl w:val="nil"/>
                  </w:tcBorders>
                  <w:noWrap w:val="0"/>
                  <w:vAlign w:val="center"/>
                </w:tcPr>
                <w:p w14:paraId="74AB5EC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sz w:val="21"/>
                      <w:szCs w:val="21"/>
                      <w:highlight w:val="none"/>
                      <w:u w:val="none"/>
                      <w:lang w:val="en-US" w:eastAsia="zh-CN"/>
                    </w:rPr>
                  </w:pPr>
                  <w:r>
                    <w:rPr>
                      <w:rFonts w:hint="eastAsia" w:ascii="Times New Roman" w:hAnsi="Times New Roman" w:eastAsia="宋体" w:cs="Times New Roman"/>
                      <w:b w:val="0"/>
                      <w:bCs w:val="0"/>
                      <w:color w:val="000000"/>
                      <w:sz w:val="21"/>
                      <w:szCs w:val="21"/>
                      <w:highlight w:val="none"/>
                      <w:u w:val="none"/>
                      <w:lang w:val="en-US" w:eastAsia="zh-CN"/>
                    </w:rPr>
                    <w:t>无变动</w:t>
                  </w:r>
                </w:p>
              </w:tc>
            </w:tr>
            <w:tr w14:paraId="68EF4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24" w:type="pct"/>
                  <w:tcBorders>
                    <w:tl2br w:val="nil"/>
                    <w:tr2bl w:val="nil"/>
                  </w:tcBorders>
                  <w:noWrap w:val="0"/>
                  <w:vAlign w:val="center"/>
                </w:tcPr>
                <w:p w14:paraId="6E40B04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2"/>
                      <w:sz w:val="24"/>
                      <w:szCs w:val="21"/>
                      <w:lang w:val="en-US" w:eastAsia="zh-CN" w:bidi="ar-SA"/>
                    </w:rPr>
                  </w:pPr>
                  <w:r>
                    <w:rPr>
                      <w:rFonts w:hint="default" w:ascii="Times New Roman" w:hAnsi="Times New Roman" w:eastAsia="宋体" w:cs="Times New Roman"/>
                      <w:b w:val="0"/>
                      <w:bCs w:val="0"/>
                      <w:color w:val="000000"/>
                      <w:sz w:val="21"/>
                      <w:szCs w:val="21"/>
                      <w:highlight w:val="none"/>
                      <w:u w:val="none"/>
                      <w:lang w:val="en-US" w:eastAsia="zh-CN"/>
                    </w:rPr>
                    <w:t>3</w:t>
                  </w:r>
                </w:p>
              </w:tc>
              <w:tc>
                <w:tcPr>
                  <w:tcW w:w="308" w:type="pct"/>
                  <w:vMerge w:val="continue"/>
                  <w:tcBorders>
                    <w:tl2br w:val="nil"/>
                    <w:tr2bl w:val="nil"/>
                  </w:tcBorders>
                  <w:noWrap w:val="0"/>
                  <w:vAlign w:val="center"/>
                </w:tcPr>
                <w:p w14:paraId="2623101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sz w:val="21"/>
                      <w:szCs w:val="21"/>
                      <w:highlight w:val="none"/>
                      <w:u w:val="none"/>
                      <w:lang w:eastAsia="zh-CN"/>
                    </w:rPr>
                  </w:pPr>
                </w:p>
              </w:tc>
              <w:tc>
                <w:tcPr>
                  <w:tcW w:w="309" w:type="pct"/>
                  <w:vMerge w:val="restart"/>
                  <w:tcBorders>
                    <w:tl2br w:val="nil"/>
                    <w:tr2bl w:val="nil"/>
                  </w:tcBorders>
                  <w:noWrap w:val="0"/>
                  <w:vAlign w:val="center"/>
                </w:tcPr>
                <w:p w14:paraId="1FE2B14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sz w:val="21"/>
                      <w:szCs w:val="21"/>
                      <w:highlight w:val="none"/>
                      <w:u w:val="none"/>
                      <w:lang w:val="en-US" w:eastAsia="zh-CN"/>
                    </w:rPr>
                  </w:pPr>
                  <w:r>
                    <w:rPr>
                      <w:rFonts w:hint="eastAsia" w:cs="Times New Roman"/>
                      <w:b w:val="0"/>
                      <w:bCs w:val="0"/>
                      <w:color w:val="000000"/>
                      <w:sz w:val="21"/>
                      <w:szCs w:val="21"/>
                      <w:highlight w:val="none"/>
                      <w:u w:val="none"/>
                      <w:lang w:val="en-US" w:eastAsia="zh-CN"/>
                    </w:rPr>
                    <w:t>减水剂成品生产</w:t>
                  </w:r>
                </w:p>
              </w:tc>
              <w:tc>
                <w:tcPr>
                  <w:tcW w:w="635" w:type="pct"/>
                  <w:tcBorders>
                    <w:tl2br w:val="nil"/>
                    <w:tr2bl w:val="nil"/>
                  </w:tcBorders>
                  <w:noWrap w:val="0"/>
                  <w:vAlign w:val="center"/>
                </w:tcPr>
                <w:p w14:paraId="1277FEF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配料罐</w:t>
                  </w:r>
                </w:p>
              </w:tc>
              <w:tc>
                <w:tcPr>
                  <w:tcW w:w="635" w:type="pct"/>
                  <w:tcBorders>
                    <w:tl2br w:val="nil"/>
                    <w:tr2bl w:val="nil"/>
                  </w:tcBorders>
                  <w:noWrap w:val="0"/>
                  <w:vAlign w:val="center"/>
                </w:tcPr>
                <w:p w14:paraId="00D454F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2</w:t>
                  </w:r>
                  <w:r>
                    <w:rPr>
                      <w:rFonts w:hint="eastAsia" w:cs="Times New Roman"/>
                      <w:b w:val="0"/>
                      <w:bCs w:val="0"/>
                      <w:color w:val="000000"/>
                      <w:sz w:val="21"/>
                      <w:szCs w:val="21"/>
                      <w:highlight w:val="none"/>
                      <w:u w:val="none"/>
                      <w:lang w:val="en-US" w:eastAsia="zh-CN"/>
                    </w:rPr>
                    <w:t>m</w:t>
                  </w:r>
                  <w:r>
                    <w:rPr>
                      <w:rFonts w:hint="eastAsia" w:cs="Times New Roman"/>
                      <w:b w:val="0"/>
                      <w:bCs w:val="0"/>
                      <w:color w:val="000000"/>
                      <w:sz w:val="21"/>
                      <w:szCs w:val="21"/>
                      <w:highlight w:val="none"/>
                      <w:u w:val="none"/>
                      <w:vertAlign w:val="superscript"/>
                      <w:lang w:val="en-US" w:eastAsia="zh-CN"/>
                    </w:rPr>
                    <w:t>3</w:t>
                  </w:r>
                </w:p>
              </w:tc>
              <w:tc>
                <w:tcPr>
                  <w:tcW w:w="546" w:type="pct"/>
                  <w:tcBorders>
                    <w:tl2br w:val="nil"/>
                    <w:tr2bl w:val="nil"/>
                  </w:tcBorders>
                  <w:noWrap w:val="0"/>
                  <w:vAlign w:val="center"/>
                </w:tcPr>
                <w:p w14:paraId="089ACC9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PE</w:t>
                  </w:r>
                </w:p>
              </w:tc>
              <w:tc>
                <w:tcPr>
                  <w:tcW w:w="627" w:type="pct"/>
                  <w:tcBorders>
                    <w:tl2br w:val="nil"/>
                    <w:tr2bl w:val="nil"/>
                  </w:tcBorders>
                  <w:noWrap w:val="0"/>
                  <w:vAlign w:val="center"/>
                </w:tcPr>
                <w:p w14:paraId="4B28B1F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2</w:t>
                  </w:r>
                </w:p>
              </w:tc>
              <w:tc>
                <w:tcPr>
                  <w:tcW w:w="780" w:type="pct"/>
                  <w:tcBorders>
                    <w:tl2br w:val="nil"/>
                    <w:tr2bl w:val="nil"/>
                  </w:tcBorders>
                  <w:noWrap w:val="0"/>
                  <w:vAlign w:val="center"/>
                </w:tcPr>
                <w:p w14:paraId="3B1F9AE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lang w:val="en-US" w:eastAsia="zh-CN" w:bidi="ar-SA"/>
                    </w:rPr>
                  </w:pPr>
                  <w:r>
                    <w:rPr>
                      <w:rFonts w:hint="eastAsia" w:ascii="Times New Roman" w:hAnsi="Times New Roman" w:eastAsia="宋体" w:cs="Times New Roman"/>
                      <w:b w:val="0"/>
                      <w:bCs w:val="0"/>
                      <w:color w:val="000000"/>
                      <w:kern w:val="2"/>
                      <w:sz w:val="21"/>
                      <w:szCs w:val="21"/>
                      <w:highlight w:val="none"/>
                      <w:lang w:val="en-US" w:eastAsia="zh-CN" w:bidi="ar-SA"/>
                    </w:rPr>
                    <w:t>生产配料</w:t>
                  </w:r>
                </w:p>
              </w:tc>
              <w:tc>
                <w:tcPr>
                  <w:tcW w:w="930" w:type="pct"/>
                  <w:tcBorders>
                    <w:tl2br w:val="nil"/>
                    <w:tr2bl w:val="nil"/>
                  </w:tcBorders>
                  <w:noWrap w:val="0"/>
                  <w:vAlign w:val="center"/>
                </w:tcPr>
                <w:p w14:paraId="4A9FE27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无变动</w:t>
                  </w:r>
                </w:p>
              </w:tc>
            </w:tr>
            <w:tr w14:paraId="2AF1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24" w:type="pct"/>
                  <w:tcBorders>
                    <w:tl2br w:val="nil"/>
                    <w:tr2bl w:val="nil"/>
                  </w:tcBorders>
                  <w:noWrap w:val="0"/>
                  <w:vAlign w:val="center"/>
                </w:tcPr>
                <w:p w14:paraId="67D855E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default" w:ascii="Times New Roman" w:hAnsi="Times New Roman" w:eastAsia="宋体" w:cs="Times New Roman"/>
                      <w:b w:val="0"/>
                      <w:bCs w:val="0"/>
                      <w:color w:val="000000"/>
                      <w:sz w:val="21"/>
                      <w:szCs w:val="21"/>
                      <w:highlight w:val="none"/>
                      <w:u w:val="none"/>
                      <w:lang w:val="en-US" w:eastAsia="zh-CN"/>
                    </w:rPr>
                    <w:t>4</w:t>
                  </w:r>
                </w:p>
              </w:tc>
              <w:tc>
                <w:tcPr>
                  <w:tcW w:w="308" w:type="pct"/>
                  <w:vMerge w:val="continue"/>
                  <w:tcBorders>
                    <w:tl2br w:val="nil"/>
                    <w:tr2bl w:val="nil"/>
                  </w:tcBorders>
                  <w:noWrap w:val="0"/>
                  <w:vAlign w:val="center"/>
                </w:tcPr>
                <w:p w14:paraId="768140A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p>
              </w:tc>
              <w:tc>
                <w:tcPr>
                  <w:tcW w:w="309" w:type="pct"/>
                  <w:vMerge w:val="continue"/>
                  <w:tcBorders>
                    <w:tl2br w:val="nil"/>
                    <w:tr2bl w:val="nil"/>
                  </w:tcBorders>
                  <w:noWrap w:val="0"/>
                  <w:vAlign w:val="center"/>
                </w:tcPr>
                <w:p w14:paraId="6F2E3EC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p>
              </w:tc>
              <w:tc>
                <w:tcPr>
                  <w:tcW w:w="635" w:type="pct"/>
                  <w:tcBorders>
                    <w:tl2br w:val="nil"/>
                    <w:tr2bl w:val="nil"/>
                  </w:tcBorders>
                  <w:noWrap w:val="0"/>
                  <w:vAlign w:val="center"/>
                </w:tcPr>
                <w:p w14:paraId="09ABB64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滴加罐</w:t>
                  </w:r>
                </w:p>
              </w:tc>
              <w:tc>
                <w:tcPr>
                  <w:tcW w:w="635" w:type="pct"/>
                  <w:tcBorders>
                    <w:tl2br w:val="nil"/>
                    <w:tr2bl w:val="nil"/>
                  </w:tcBorders>
                  <w:noWrap w:val="0"/>
                  <w:vAlign w:val="center"/>
                </w:tcPr>
                <w:p w14:paraId="58C3341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2</w:t>
                  </w:r>
                  <w:r>
                    <w:rPr>
                      <w:rFonts w:hint="eastAsia" w:cs="Times New Roman"/>
                      <w:b w:val="0"/>
                      <w:bCs w:val="0"/>
                      <w:color w:val="000000"/>
                      <w:sz w:val="21"/>
                      <w:szCs w:val="21"/>
                      <w:highlight w:val="none"/>
                      <w:u w:val="none"/>
                      <w:lang w:val="en-US" w:eastAsia="zh-CN"/>
                    </w:rPr>
                    <w:t>m</w:t>
                  </w:r>
                  <w:r>
                    <w:rPr>
                      <w:rFonts w:hint="eastAsia" w:cs="Times New Roman"/>
                      <w:b w:val="0"/>
                      <w:bCs w:val="0"/>
                      <w:color w:val="000000"/>
                      <w:sz w:val="21"/>
                      <w:szCs w:val="21"/>
                      <w:highlight w:val="none"/>
                      <w:u w:val="none"/>
                      <w:vertAlign w:val="superscript"/>
                      <w:lang w:val="en-US" w:eastAsia="zh-CN"/>
                    </w:rPr>
                    <w:t>3</w:t>
                  </w:r>
                </w:p>
              </w:tc>
              <w:tc>
                <w:tcPr>
                  <w:tcW w:w="546" w:type="pct"/>
                  <w:tcBorders>
                    <w:tl2br w:val="nil"/>
                    <w:tr2bl w:val="nil"/>
                  </w:tcBorders>
                  <w:noWrap w:val="0"/>
                  <w:vAlign w:val="center"/>
                </w:tcPr>
                <w:p w14:paraId="2CEE6C1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PE</w:t>
                  </w:r>
                </w:p>
              </w:tc>
              <w:tc>
                <w:tcPr>
                  <w:tcW w:w="627" w:type="pct"/>
                  <w:tcBorders>
                    <w:tl2br w:val="nil"/>
                    <w:tr2bl w:val="nil"/>
                  </w:tcBorders>
                  <w:noWrap w:val="0"/>
                  <w:vAlign w:val="center"/>
                </w:tcPr>
                <w:p w14:paraId="172E455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2</w:t>
                  </w:r>
                </w:p>
              </w:tc>
              <w:tc>
                <w:tcPr>
                  <w:tcW w:w="780" w:type="pct"/>
                  <w:tcBorders>
                    <w:tl2br w:val="nil"/>
                    <w:tr2bl w:val="nil"/>
                  </w:tcBorders>
                  <w:noWrap w:val="0"/>
                  <w:vAlign w:val="center"/>
                </w:tcPr>
                <w:p w14:paraId="3D608B3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lang w:val="en-US" w:eastAsia="zh-CN" w:bidi="ar-SA"/>
                    </w:rPr>
                  </w:pPr>
                  <w:r>
                    <w:rPr>
                      <w:rFonts w:hint="eastAsia" w:ascii="Times New Roman" w:hAnsi="Times New Roman" w:eastAsia="宋体" w:cs="Times New Roman"/>
                      <w:b w:val="0"/>
                      <w:bCs w:val="0"/>
                      <w:color w:val="000000"/>
                      <w:kern w:val="2"/>
                      <w:sz w:val="21"/>
                      <w:szCs w:val="21"/>
                      <w:highlight w:val="none"/>
                      <w:lang w:val="en-US" w:eastAsia="zh-CN" w:bidi="ar-SA"/>
                    </w:rPr>
                    <w:t>生产滴加</w:t>
                  </w:r>
                </w:p>
              </w:tc>
              <w:tc>
                <w:tcPr>
                  <w:tcW w:w="930" w:type="pct"/>
                  <w:tcBorders>
                    <w:tl2br w:val="nil"/>
                    <w:tr2bl w:val="nil"/>
                  </w:tcBorders>
                  <w:noWrap w:val="0"/>
                  <w:vAlign w:val="center"/>
                </w:tcPr>
                <w:p w14:paraId="4275101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无变动</w:t>
                  </w:r>
                </w:p>
              </w:tc>
            </w:tr>
            <w:tr w14:paraId="4051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24" w:type="pct"/>
                  <w:tcBorders>
                    <w:tl2br w:val="nil"/>
                    <w:tr2bl w:val="nil"/>
                  </w:tcBorders>
                  <w:noWrap w:val="0"/>
                  <w:vAlign w:val="center"/>
                </w:tcPr>
                <w:p w14:paraId="6712795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default" w:ascii="Times New Roman" w:hAnsi="Times New Roman" w:eastAsia="宋体" w:cs="Times New Roman"/>
                      <w:b w:val="0"/>
                      <w:bCs w:val="0"/>
                      <w:color w:val="000000"/>
                      <w:sz w:val="21"/>
                      <w:szCs w:val="21"/>
                      <w:highlight w:val="none"/>
                      <w:u w:val="none"/>
                      <w:lang w:val="en-US" w:eastAsia="zh-CN"/>
                    </w:rPr>
                    <w:t>5</w:t>
                  </w:r>
                </w:p>
              </w:tc>
              <w:tc>
                <w:tcPr>
                  <w:tcW w:w="308" w:type="pct"/>
                  <w:vMerge w:val="continue"/>
                  <w:tcBorders>
                    <w:tl2br w:val="nil"/>
                    <w:tr2bl w:val="nil"/>
                  </w:tcBorders>
                  <w:noWrap w:val="0"/>
                  <w:vAlign w:val="center"/>
                </w:tcPr>
                <w:p w14:paraId="195E26B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Calibri" w:cs="Times New Roman"/>
                      <w:b w:val="0"/>
                      <w:bCs w:val="0"/>
                      <w:color w:val="000000"/>
                      <w:kern w:val="2"/>
                      <w:sz w:val="21"/>
                      <w:szCs w:val="21"/>
                      <w:highlight w:val="none"/>
                      <w:u w:val="none"/>
                      <w:lang w:val="en-US" w:eastAsia="zh-CN" w:bidi="ar-SA"/>
                    </w:rPr>
                  </w:pPr>
                </w:p>
              </w:tc>
              <w:tc>
                <w:tcPr>
                  <w:tcW w:w="309" w:type="pct"/>
                  <w:vMerge w:val="continue"/>
                  <w:tcBorders>
                    <w:tl2br w:val="nil"/>
                    <w:tr2bl w:val="nil"/>
                  </w:tcBorders>
                  <w:noWrap w:val="0"/>
                  <w:vAlign w:val="center"/>
                </w:tcPr>
                <w:p w14:paraId="5EDE2AE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Calibri" w:cs="Times New Roman"/>
                      <w:b w:val="0"/>
                      <w:bCs w:val="0"/>
                      <w:color w:val="000000"/>
                      <w:kern w:val="2"/>
                      <w:sz w:val="21"/>
                      <w:szCs w:val="21"/>
                      <w:highlight w:val="none"/>
                      <w:u w:val="none"/>
                      <w:lang w:val="en-US" w:eastAsia="zh-CN" w:bidi="ar-SA"/>
                    </w:rPr>
                  </w:pPr>
                </w:p>
              </w:tc>
              <w:tc>
                <w:tcPr>
                  <w:tcW w:w="635" w:type="pct"/>
                  <w:tcBorders>
                    <w:tl2br w:val="nil"/>
                    <w:tr2bl w:val="nil"/>
                  </w:tcBorders>
                  <w:noWrap w:val="0"/>
                  <w:vAlign w:val="center"/>
                </w:tcPr>
                <w:p w14:paraId="711A18B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复配罐</w:t>
                  </w:r>
                </w:p>
              </w:tc>
              <w:tc>
                <w:tcPr>
                  <w:tcW w:w="635" w:type="pct"/>
                  <w:tcBorders>
                    <w:tl2br w:val="nil"/>
                    <w:tr2bl w:val="nil"/>
                  </w:tcBorders>
                  <w:noWrap w:val="0"/>
                  <w:vAlign w:val="center"/>
                </w:tcPr>
                <w:p w14:paraId="0F96E11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15m</w:t>
                  </w:r>
                  <w:r>
                    <w:rPr>
                      <w:rFonts w:hint="eastAsia" w:cs="Times New Roman"/>
                      <w:b w:val="0"/>
                      <w:bCs w:val="0"/>
                      <w:color w:val="000000"/>
                      <w:sz w:val="21"/>
                      <w:szCs w:val="21"/>
                      <w:highlight w:val="none"/>
                      <w:u w:val="none"/>
                      <w:vertAlign w:val="superscript"/>
                      <w:lang w:val="en-US" w:eastAsia="zh-CN"/>
                    </w:rPr>
                    <w:t>3</w:t>
                  </w:r>
                </w:p>
              </w:tc>
              <w:tc>
                <w:tcPr>
                  <w:tcW w:w="546" w:type="pct"/>
                  <w:tcBorders>
                    <w:tl2br w:val="nil"/>
                    <w:tr2bl w:val="nil"/>
                  </w:tcBorders>
                  <w:noWrap w:val="0"/>
                  <w:vAlign w:val="center"/>
                </w:tcPr>
                <w:p w14:paraId="566347E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PE</w:t>
                  </w:r>
                </w:p>
              </w:tc>
              <w:tc>
                <w:tcPr>
                  <w:tcW w:w="627" w:type="pct"/>
                  <w:tcBorders>
                    <w:tl2br w:val="nil"/>
                    <w:tr2bl w:val="nil"/>
                  </w:tcBorders>
                  <w:noWrap w:val="0"/>
                  <w:vAlign w:val="center"/>
                </w:tcPr>
                <w:p w14:paraId="10EAF57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1</w:t>
                  </w:r>
                </w:p>
              </w:tc>
              <w:tc>
                <w:tcPr>
                  <w:tcW w:w="780" w:type="pct"/>
                  <w:tcBorders>
                    <w:tl2br w:val="nil"/>
                    <w:tr2bl w:val="nil"/>
                  </w:tcBorders>
                  <w:noWrap w:val="0"/>
                  <w:vAlign w:val="center"/>
                </w:tcPr>
                <w:p w14:paraId="42D7F6A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Calibri" w:cs="Times New Roman"/>
                      <w:b w:val="0"/>
                      <w:bCs w:val="0"/>
                      <w:color w:val="000000"/>
                      <w:kern w:val="2"/>
                      <w:sz w:val="21"/>
                      <w:szCs w:val="21"/>
                      <w:highlight w:val="none"/>
                      <w:u w:val="none"/>
                      <w:lang w:val="en-US" w:eastAsia="zh-CN" w:bidi="ar-SA"/>
                    </w:rPr>
                  </w:pPr>
                  <w:r>
                    <w:rPr>
                      <w:rFonts w:hint="eastAsia" w:ascii="Times New Roman" w:hAnsi="Times New Roman" w:eastAsia="Calibri" w:cs="Times New Roman"/>
                      <w:b w:val="0"/>
                      <w:bCs w:val="0"/>
                      <w:color w:val="000000"/>
                      <w:kern w:val="2"/>
                      <w:sz w:val="21"/>
                      <w:szCs w:val="21"/>
                      <w:highlight w:val="none"/>
                      <w:u w:val="none"/>
                      <w:lang w:val="en-US" w:eastAsia="zh-CN" w:bidi="ar-SA"/>
                    </w:rPr>
                    <w:t>复配生产</w:t>
                  </w:r>
                </w:p>
              </w:tc>
              <w:tc>
                <w:tcPr>
                  <w:tcW w:w="930" w:type="pct"/>
                  <w:tcBorders>
                    <w:tl2br w:val="nil"/>
                    <w:tr2bl w:val="nil"/>
                  </w:tcBorders>
                  <w:noWrap w:val="0"/>
                  <w:vAlign w:val="center"/>
                </w:tcPr>
                <w:p w14:paraId="35FADDC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Calibri"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无变动</w:t>
                  </w:r>
                </w:p>
              </w:tc>
            </w:tr>
            <w:tr w14:paraId="3FB58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24" w:type="pct"/>
                  <w:tcBorders>
                    <w:tl2br w:val="nil"/>
                    <w:tr2bl w:val="nil"/>
                  </w:tcBorders>
                  <w:noWrap w:val="0"/>
                  <w:vAlign w:val="center"/>
                </w:tcPr>
                <w:p w14:paraId="0EB768C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eastAsia="宋体" w:cs="Times New Roman"/>
                      <w:b w:val="0"/>
                      <w:bCs w:val="0"/>
                      <w:color w:val="000000"/>
                      <w:sz w:val="21"/>
                      <w:szCs w:val="21"/>
                      <w:highlight w:val="none"/>
                      <w:u w:val="none"/>
                      <w:lang w:val="en-US" w:eastAsia="zh-CN"/>
                    </w:rPr>
                    <w:t>6</w:t>
                  </w:r>
                </w:p>
              </w:tc>
              <w:tc>
                <w:tcPr>
                  <w:tcW w:w="308" w:type="pct"/>
                  <w:vMerge w:val="continue"/>
                  <w:tcBorders>
                    <w:tl2br w:val="nil"/>
                    <w:tr2bl w:val="nil"/>
                  </w:tcBorders>
                  <w:noWrap w:val="0"/>
                  <w:vAlign w:val="center"/>
                </w:tcPr>
                <w:p w14:paraId="3B5799F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p>
              </w:tc>
              <w:tc>
                <w:tcPr>
                  <w:tcW w:w="309" w:type="pct"/>
                  <w:vMerge w:val="continue"/>
                  <w:tcBorders>
                    <w:tl2br w:val="nil"/>
                    <w:tr2bl w:val="nil"/>
                  </w:tcBorders>
                  <w:noWrap w:val="0"/>
                  <w:vAlign w:val="center"/>
                </w:tcPr>
                <w:p w14:paraId="7BE369B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p>
              </w:tc>
              <w:tc>
                <w:tcPr>
                  <w:tcW w:w="635" w:type="pct"/>
                  <w:tcBorders>
                    <w:tl2br w:val="nil"/>
                    <w:tr2bl w:val="nil"/>
                  </w:tcBorders>
                  <w:noWrap w:val="0"/>
                  <w:vAlign w:val="center"/>
                </w:tcPr>
                <w:p w14:paraId="545513E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成品罐</w:t>
                  </w:r>
                </w:p>
              </w:tc>
              <w:tc>
                <w:tcPr>
                  <w:tcW w:w="635" w:type="pct"/>
                  <w:tcBorders>
                    <w:tl2br w:val="nil"/>
                    <w:tr2bl w:val="nil"/>
                  </w:tcBorders>
                  <w:noWrap w:val="0"/>
                  <w:vAlign w:val="center"/>
                </w:tcPr>
                <w:p w14:paraId="6D7FFD3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30m</w:t>
                  </w:r>
                  <w:r>
                    <w:rPr>
                      <w:rFonts w:hint="eastAsia" w:cs="Times New Roman"/>
                      <w:b w:val="0"/>
                      <w:bCs w:val="0"/>
                      <w:color w:val="000000"/>
                      <w:sz w:val="21"/>
                      <w:szCs w:val="21"/>
                      <w:highlight w:val="none"/>
                      <w:u w:val="none"/>
                      <w:vertAlign w:val="superscript"/>
                      <w:lang w:val="en-US" w:eastAsia="zh-CN"/>
                    </w:rPr>
                    <w:t>3</w:t>
                  </w:r>
                </w:p>
              </w:tc>
              <w:tc>
                <w:tcPr>
                  <w:tcW w:w="546" w:type="pct"/>
                  <w:tcBorders>
                    <w:tl2br w:val="nil"/>
                    <w:tr2bl w:val="nil"/>
                  </w:tcBorders>
                  <w:noWrap w:val="0"/>
                  <w:vAlign w:val="center"/>
                </w:tcPr>
                <w:p w14:paraId="5AAF5C5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PE</w:t>
                  </w:r>
                </w:p>
              </w:tc>
              <w:tc>
                <w:tcPr>
                  <w:tcW w:w="627" w:type="pct"/>
                  <w:tcBorders>
                    <w:tl2br w:val="nil"/>
                    <w:tr2bl w:val="nil"/>
                  </w:tcBorders>
                  <w:noWrap w:val="0"/>
                  <w:vAlign w:val="center"/>
                </w:tcPr>
                <w:p w14:paraId="0965B86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1</w:t>
                  </w:r>
                </w:p>
              </w:tc>
              <w:tc>
                <w:tcPr>
                  <w:tcW w:w="780" w:type="pct"/>
                  <w:tcBorders>
                    <w:tl2br w:val="nil"/>
                    <w:tr2bl w:val="nil"/>
                  </w:tcBorders>
                  <w:noWrap w:val="0"/>
                  <w:vAlign w:val="center"/>
                </w:tcPr>
                <w:p w14:paraId="72D935D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成品储存</w:t>
                  </w:r>
                </w:p>
              </w:tc>
              <w:tc>
                <w:tcPr>
                  <w:tcW w:w="930" w:type="pct"/>
                  <w:tcBorders>
                    <w:tl2br w:val="nil"/>
                    <w:tr2bl w:val="nil"/>
                  </w:tcBorders>
                  <w:noWrap w:val="0"/>
                  <w:vAlign w:val="center"/>
                </w:tcPr>
                <w:p w14:paraId="23B67EF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sz w:val="21"/>
                      <w:szCs w:val="21"/>
                      <w:highlight w:val="none"/>
                      <w:u w:val="none"/>
                      <w:lang w:val="en-US" w:eastAsia="zh-CN"/>
                    </w:rPr>
                  </w:pPr>
                  <w:r>
                    <w:rPr>
                      <w:rFonts w:hint="eastAsia" w:ascii="Times New Roman" w:hAnsi="Times New Roman" w:eastAsia="宋体" w:cs="Times New Roman"/>
                      <w:b w:val="0"/>
                      <w:bCs w:val="0"/>
                      <w:color w:val="000000"/>
                      <w:sz w:val="21"/>
                      <w:szCs w:val="21"/>
                      <w:highlight w:val="none"/>
                      <w:u w:val="none"/>
                      <w:lang w:val="en-US" w:eastAsia="zh-CN"/>
                    </w:rPr>
                    <w:t>无变动</w:t>
                  </w:r>
                </w:p>
              </w:tc>
            </w:tr>
            <w:tr w14:paraId="2CC87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24" w:type="pct"/>
                  <w:tcBorders>
                    <w:tl2br w:val="nil"/>
                    <w:tr2bl w:val="nil"/>
                  </w:tcBorders>
                  <w:noWrap w:val="0"/>
                  <w:vAlign w:val="center"/>
                </w:tcPr>
                <w:p w14:paraId="0238F45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7</w:t>
                  </w:r>
                </w:p>
              </w:tc>
              <w:tc>
                <w:tcPr>
                  <w:tcW w:w="618" w:type="pct"/>
                  <w:gridSpan w:val="2"/>
                  <w:vMerge w:val="restart"/>
                  <w:tcBorders>
                    <w:tl2br w:val="nil"/>
                    <w:tr2bl w:val="nil"/>
                  </w:tcBorders>
                  <w:noWrap w:val="0"/>
                  <w:vAlign w:val="center"/>
                </w:tcPr>
                <w:p w14:paraId="4803997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片硫酸铝生产装置</w:t>
                  </w:r>
                </w:p>
              </w:tc>
              <w:tc>
                <w:tcPr>
                  <w:tcW w:w="635" w:type="pct"/>
                  <w:tcBorders>
                    <w:tl2br w:val="nil"/>
                    <w:tr2bl w:val="nil"/>
                  </w:tcBorders>
                  <w:noWrap w:val="0"/>
                  <w:vAlign w:val="center"/>
                </w:tcPr>
                <w:p w14:paraId="65A77BC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浓硫酸罐</w:t>
                  </w:r>
                </w:p>
              </w:tc>
              <w:tc>
                <w:tcPr>
                  <w:tcW w:w="635" w:type="pct"/>
                  <w:tcBorders>
                    <w:tl2br w:val="nil"/>
                    <w:tr2bl w:val="nil"/>
                  </w:tcBorders>
                  <w:noWrap w:val="0"/>
                  <w:vAlign w:val="center"/>
                </w:tcPr>
                <w:p w14:paraId="3663B98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b w:val="0"/>
                      <w:bCs w:val="0"/>
                      <w:color w:val="000000"/>
                      <w:sz w:val="21"/>
                      <w:szCs w:val="21"/>
                      <w:highlight w:val="none"/>
                      <w:u w:val="none"/>
                      <w:lang w:val="en-US" w:eastAsia="zh-CN"/>
                    </w:rPr>
                  </w:pPr>
                  <w:r>
                    <w:rPr>
                      <w:rFonts w:hint="eastAsia" w:cs="Times New Roman"/>
                      <w:b w:val="0"/>
                      <w:bCs w:val="0"/>
                      <w:color w:val="000000"/>
                      <w:sz w:val="21"/>
                      <w:szCs w:val="21"/>
                      <w:highlight w:val="none"/>
                      <w:u w:val="none"/>
                      <w:lang w:val="en-US" w:eastAsia="zh-CN"/>
                    </w:rPr>
                    <w:t>30m</w:t>
                  </w:r>
                  <w:r>
                    <w:rPr>
                      <w:rFonts w:hint="eastAsia" w:cs="Times New Roman"/>
                      <w:b w:val="0"/>
                      <w:bCs w:val="0"/>
                      <w:color w:val="000000"/>
                      <w:sz w:val="21"/>
                      <w:szCs w:val="21"/>
                      <w:highlight w:val="none"/>
                      <w:u w:val="none"/>
                      <w:vertAlign w:val="superscript"/>
                      <w:lang w:val="en-US" w:eastAsia="zh-CN"/>
                    </w:rPr>
                    <w:t>3</w:t>
                  </w:r>
                </w:p>
              </w:tc>
              <w:tc>
                <w:tcPr>
                  <w:tcW w:w="546" w:type="pct"/>
                  <w:tcBorders>
                    <w:tl2br w:val="nil"/>
                    <w:tr2bl w:val="nil"/>
                  </w:tcBorders>
                  <w:noWrap w:val="0"/>
                  <w:vAlign w:val="center"/>
                </w:tcPr>
                <w:p w14:paraId="2A6D14A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玻璃钢</w:t>
                  </w:r>
                </w:p>
              </w:tc>
              <w:tc>
                <w:tcPr>
                  <w:tcW w:w="627" w:type="pct"/>
                  <w:tcBorders>
                    <w:tl2br w:val="nil"/>
                    <w:tr2bl w:val="nil"/>
                  </w:tcBorders>
                  <w:noWrap w:val="0"/>
                  <w:vAlign w:val="center"/>
                </w:tcPr>
                <w:p w14:paraId="48001D9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val="0"/>
                      <w:bCs w:val="0"/>
                      <w:color w:val="000000"/>
                      <w:sz w:val="21"/>
                      <w:szCs w:val="21"/>
                      <w:highlight w:val="none"/>
                      <w:u w:val="none"/>
                      <w:lang w:val="en-US" w:eastAsia="zh-CN"/>
                    </w:rPr>
                  </w:pPr>
                  <w:r>
                    <w:rPr>
                      <w:rFonts w:hint="eastAsia" w:cs="Times New Roman"/>
                      <w:b w:val="0"/>
                      <w:bCs w:val="0"/>
                      <w:color w:val="000000"/>
                      <w:sz w:val="21"/>
                      <w:szCs w:val="21"/>
                      <w:highlight w:val="none"/>
                      <w:u w:val="none"/>
                      <w:lang w:val="en-US" w:eastAsia="zh-CN"/>
                    </w:rPr>
                    <w:t>1</w:t>
                  </w:r>
                </w:p>
              </w:tc>
              <w:tc>
                <w:tcPr>
                  <w:tcW w:w="780" w:type="pct"/>
                  <w:tcBorders>
                    <w:tl2br w:val="nil"/>
                    <w:tr2bl w:val="nil"/>
                  </w:tcBorders>
                  <w:noWrap w:val="0"/>
                  <w:vAlign w:val="center"/>
                </w:tcPr>
                <w:p w14:paraId="58FB750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浓硫酸储存</w:t>
                  </w:r>
                </w:p>
              </w:tc>
              <w:tc>
                <w:tcPr>
                  <w:tcW w:w="930" w:type="pct"/>
                  <w:tcBorders>
                    <w:tl2br w:val="nil"/>
                    <w:tr2bl w:val="nil"/>
                  </w:tcBorders>
                  <w:noWrap w:val="0"/>
                  <w:vAlign w:val="center"/>
                </w:tcPr>
                <w:p w14:paraId="6B811E0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本次不验</w:t>
                  </w:r>
                </w:p>
              </w:tc>
            </w:tr>
            <w:tr w14:paraId="6D0E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24" w:type="pct"/>
                  <w:tcBorders>
                    <w:tl2br w:val="nil"/>
                    <w:tr2bl w:val="nil"/>
                  </w:tcBorders>
                  <w:noWrap w:val="0"/>
                  <w:vAlign w:val="center"/>
                </w:tcPr>
                <w:p w14:paraId="3270054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8</w:t>
                  </w:r>
                </w:p>
              </w:tc>
              <w:tc>
                <w:tcPr>
                  <w:tcW w:w="618" w:type="pct"/>
                  <w:gridSpan w:val="2"/>
                  <w:vMerge w:val="continue"/>
                  <w:tcBorders>
                    <w:tl2br w:val="nil"/>
                    <w:tr2bl w:val="nil"/>
                  </w:tcBorders>
                  <w:noWrap w:val="0"/>
                  <w:vAlign w:val="center"/>
                </w:tcPr>
                <w:p w14:paraId="4433C2B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p>
              </w:tc>
              <w:tc>
                <w:tcPr>
                  <w:tcW w:w="635" w:type="pct"/>
                  <w:tcBorders>
                    <w:tl2br w:val="nil"/>
                    <w:tr2bl w:val="nil"/>
                  </w:tcBorders>
                  <w:noWrap w:val="0"/>
                  <w:vAlign w:val="center"/>
                </w:tcPr>
                <w:p w14:paraId="238BAA2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制浆罐</w:t>
                  </w:r>
                </w:p>
              </w:tc>
              <w:tc>
                <w:tcPr>
                  <w:tcW w:w="635" w:type="pct"/>
                  <w:tcBorders>
                    <w:tl2br w:val="nil"/>
                    <w:tr2bl w:val="nil"/>
                  </w:tcBorders>
                  <w:noWrap w:val="0"/>
                  <w:vAlign w:val="center"/>
                </w:tcPr>
                <w:p w14:paraId="7AFE5B9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6m</w:t>
                  </w:r>
                  <w:r>
                    <w:rPr>
                      <w:rFonts w:hint="eastAsia" w:cs="Times New Roman"/>
                      <w:b w:val="0"/>
                      <w:bCs w:val="0"/>
                      <w:color w:val="000000"/>
                      <w:sz w:val="21"/>
                      <w:szCs w:val="21"/>
                      <w:highlight w:val="none"/>
                      <w:u w:val="none"/>
                      <w:vertAlign w:val="superscript"/>
                      <w:lang w:val="en-US" w:eastAsia="zh-CN"/>
                    </w:rPr>
                    <w:t>3</w:t>
                  </w:r>
                </w:p>
              </w:tc>
              <w:tc>
                <w:tcPr>
                  <w:tcW w:w="546" w:type="pct"/>
                  <w:tcBorders>
                    <w:tl2br w:val="nil"/>
                    <w:tr2bl w:val="nil"/>
                  </w:tcBorders>
                  <w:noWrap w:val="0"/>
                  <w:vAlign w:val="center"/>
                </w:tcPr>
                <w:p w14:paraId="389F872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PP</w:t>
                  </w:r>
                </w:p>
              </w:tc>
              <w:tc>
                <w:tcPr>
                  <w:tcW w:w="627" w:type="pct"/>
                  <w:tcBorders>
                    <w:tl2br w:val="nil"/>
                    <w:tr2bl w:val="nil"/>
                  </w:tcBorders>
                  <w:noWrap w:val="0"/>
                  <w:vAlign w:val="center"/>
                </w:tcPr>
                <w:p w14:paraId="4CB2836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1</w:t>
                  </w:r>
                </w:p>
              </w:tc>
              <w:tc>
                <w:tcPr>
                  <w:tcW w:w="780" w:type="pct"/>
                  <w:tcBorders>
                    <w:tl2br w:val="nil"/>
                    <w:tr2bl w:val="nil"/>
                  </w:tcBorders>
                  <w:noWrap w:val="0"/>
                  <w:vAlign w:val="center"/>
                </w:tcPr>
                <w:p w14:paraId="6FB03E0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氢氧化铝溶水搅拌</w:t>
                  </w:r>
                </w:p>
              </w:tc>
              <w:tc>
                <w:tcPr>
                  <w:tcW w:w="930" w:type="pct"/>
                  <w:tcBorders>
                    <w:tl2br w:val="nil"/>
                    <w:tr2bl w:val="nil"/>
                  </w:tcBorders>
                  <w:noWrap w:val="0"/>
                  <w:vAlign w:val="center"/>
                </w:tcPr>
                <w:p w14:paraId="6BDB75D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本次不验</w:t>
                  </w:r>
                </w:p>
              </w:tc>
            </w:tr>
            <w:tr w14:paraId="52C9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24" w:type="pct"/>
                  <w:tcBorders>
                    <w:tl2br w:val="nil"/>
                    <w:tr2bl w:val="nil"/>
                  </w:tcBorders>
                  <w:noWrap w:val="0"/>
                  <w:vAlign w:val="center"/>
                </w:tcPr>
                <w:p w14:paraId="148D656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eastAsia="宋体" w:cs="Times New Roman"/>
                      <w:b w:val="0"/>
                      <w:bCs w:val="0"/>
                      <w:color w:val="000000"/>
                      <w:kern w:val="2"/>
                      <w:sz w:val="21"/>
                      <w:szCs w:val="21"/>
                      <w:highlight w:val="none"/>
                      <w:u w:val="none"/>
                      <w:lang w:val="en-US" w:eastAsia="zh-CN" w:bidi="ar-SA"/>
                    </w:rPr>
                    <w:t>9</w:t>
                  </w:r>
                </w:p>
              </w:tc>
              <w:tc>
                <w:tcPr>
                  <w:tcW w:w="618" w:type="pct"/>
                  <w:gridSpan w:val="2"/>
                  <w:vMerge w:val="continue"/>
                  <w:tcBorders>
                    <w:tl2br w:val="nil"/>
                    <w:tr2bl w:val="nil"/>
                  </w:tcBorders>
                  <w:noWrap w:val="0"/>
                  <w:vAlign w:val="center"/>
                </w:tcPr>
                <w:p w14:paraId="1E25697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p>
              </w:tc>
              <w:tc>
                <w:tcPr>
                  <w:tcW w:w="635" w:type="pct"/>
                  <w:tcBorders>
                    <w:tl2br w:val="nil"/>
                    <w:tr2bl w:val="nil"/>
                  </w:tcBorders>
                  <w:noWrap w:val="0"/>
                  <w:vAlign w:val="center"/>
                </w:tcPr>
                <w:p w14:paraId="23A614F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硫酸铝反应罐</w:t>
                  </w:r>
                </w:p>
              </w:tc>
              <w:tc>
                <w:tcPr>
                  <w:tcW w:w="635" w:type="pct"/>
                  <w:tcBorders>
                    <w:tl2br w:val="nil"/>
                    <w:tr2bl w:val="nil"/>
                  </w:tcBorders>
                  <w:noWrap w:val="0"/>
                  <w:vAlign w:val="center"/>
                </w:tcPr>
                <w:p w14:paraId="3E16637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15m</w:t>
                  </w:r>
                  <w:r>
                    <w:rPr>
                      <w:rFonts w:hint="eastAsia" w:cs="Times New Roman"/>
                      <w:b w:val="0"/>
                      <w:bCs w:val="0"/>
                      <w:color w:val="000000"/>
                      <w:sz w:val="21"/>
                      <w:szCs w:val="21"/>
                      <w:highlight w:val="none"/>
                      <w:u w:val="none"/>
                      <w:vertAlign w:val="superscript"/>
                      <w:lang w:val="en-US" w:eastAsia="zh-CN"/>
                    </w:rPr>
                    <w:t>3</w:t>
                  </w:r>
                </w:p>
              </w:tc>
              <w:tc>
                <w:tcPr>
                  <w:tcW w:w="546" w:type="pct"/>
                  <w:tcBorders>
                    <w:tl2br w:val="nil"/>
                    <w:tr2bl w:val="nil"/>
                  </w:tcBorders>
                  <w:noWrap w:val="0"/>
                  <w:vAlign w:val="center"/>
                </w:tcPr>
                <w:p w14:paraId="7EFC28C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搪瓷反应罐</w:t>
                  </w:r>
                </w:p>
              </w:tc>
              <w:tc>
                <w:tcPr>
                  <w:tcW w:w="627" w:type="pct"/>
                  <w:tcBorders>
                    <w:tl2br w:val="nil"/>
                    <w:tr2bl w:val="nil"/>
                  </w:tcBorders>
                  <w:noWrap w:val="0"/>
                  <w:vAlign w:val="center"/>
                </w:tcPr>
                <w:p w14:paraId="7C102E5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1</w:t>
                  </w:r>
                </w:p>
              </w:tc>
              <w:tc>
                <w:tcPr>
                  <w:tcW w:w="780" w:type="pct"/>
                  <w:tcBorders>
                    <w:tl2br w:val="nil"/>
                    <w:tr2bl w:val="nil"/>
                  </w:tcBorders>
                  <w:noWrap w:val="0"/>
                  <w:vAlign w:val="center"/>
                </w:tcPr>
                <w:p w14:paraId="746D981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硫酸铝反应</w:t>
                  </w:r>
                </w:p>
              </w:tc>
              <w:tc>
                <w:tcPr>
                  <w:tcW w:w="930" w:type="pct"/>
                  <w:tcBorders>
                    <w:tl2br w:val="nil"/>
                    <w:tr2bl w:val="nil"/>
                  </w:tcBorders>
                  <w:noWrap w:val="0"/>
                  <w:vAlign w:val="center"/>
                </w:tcPr>
                <w:p w14:paraId="707F74A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本次不验</w:t>
                  </w:r>
                </w:p>
              </w:tc>
            </w:tr>
            <w:tr w14:paraId="0294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24" w:type="pct"/>
                  <w:tcBorders>
                    <w:tl2br w:val="nil"/>
                    <w:tr2bl w:val="nil"/>
                  </w:tcBorders>
                  <w:noWrap w:val="0"/>
                  <w:vAlign w:val="center"/>
                </w:tcPr>
                <w:p w14:paraId="16384FC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eastAsia="宋体" w:cs="Times New Roman"/>
                      <w:b w:val="0"/>
                      <w:bCs w:val="0"/>
                      <w:color w:val="000000"/>
                      <w:kern w:val="2"/>
                      <w:sz w:val="21"/>
                      <w:szCs w:val="21"/>
                      <w:highlight w:val="none"/>
                      <w:u w:val="none"/>
                      <w:lang w:val="en-US" w:eastAsia="zh-CN" w:bidi="ar-SA"/>
                    </w:rPr>
                    <w:t>10</w:t>
                  </w:r>
                </w:p>
              </w:tc>
              <w:tc>
                <w:tcPr>
                  <w:tcW w:w="618" w:type="pct"/>
                  <w:gridSpan w:val="2"/>
                  <w:vMerge w:val="continue"/>
                  <w:tcBorders>
                    <w:tl2br w:val="nil"/>
                    <w:tr2bl w:val="nil"/>
                  </w:tcBorders>
                  <w:noWrap w:val="0"/>
                  <w:vAlign w:val="center"/>
                </w:tcPr>
                <w:p w14:paraId="1317365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p>
              </w:tc>
              <w:tc>
                <w:tcPr>
                  <w:tcW w:w="635" w:type="pct"/>
                  <w:tcBorders>
                    <w:tl2br w:val="nil"/>
                    <w:tr2bl w:val="nil"/>
                  </w:tcBorders>
                  <w:noWrap w:val="0"/>
                  <w:vAlign w:val="center"/>
                </w:tcPr>
                <w:p w14:paraId="53839B0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30m钢带</w:t>
                  </w:r>
                </w:p>
              </w:tc>
              <w:tc>
                <w:tcPr>
                  <w:tcW w:w="635" w:type="pct"/>
                  <w:tcBorders>
                    <w:tl2br w:val="nil"/>
                    <w:tr2bl w:val="nil"/>
                  </w:tcBorders>
                  <w:noWrap w:val="0"/>
                  <w:vAlign w:val="center"/>
                </w:tcPr>
                <w:p w14:paraId="5209E97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30m</w:t>
                  </w:r>
                </w:p>
              </w:tc>
              <w:tc>
                <w:tcPr>
                  <w:tcW w:w="546" w:type="pct"/>
                  <w:tcBorders>
                    <w:tl2br w:val="nil"/>
                    <w:tr2bl w:val="nil"/>
                  </w:tcBorders>
                  <w:noWrap w:val="0"/>
                  <w:vAlign w:val="center"/>
                </w:tcPr>
                <w:p w14:paraId="2334F21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不锈钢</w:t>
                  </w:r>
                </w:p>
              </w:tc>
              <w:tc>
                <w:tcPr>
                  <w:tcW w:w="627" w:type="pct"/>
                  <w:tcBorders>
                    <w:tl2br w:val="nil"/>
                    <w:tr2bl w:val="nil"/>
                  </w:tcBorders>
                  <w:noWrap w:val="0"/>
                  <w:vAlign w:val="center"/>
                </w:tcPr>
                <w:p w14:paraId="3B56930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1</w:t>
                  </w:r>
                </w:p>
              </w:tc>
              <w:tc>
                <w:tcPr>
                  <w:tcW w:w="780" w:type="pct"/>
                  <w:tcBorders>
                    <w:tl2br w:val="nil"/>
                    <w:tr2bl w:val="nil"/>
                  </w:tcBorders>
                  <w:noWrap w:val="0"/>
                  <w:vAlign w:val="center"/>
                </w:tcPr>
                <w:p w14:paraId="13099CA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default" w:ascii="Times New Roman" w:hAnsi="Times New Roman" w:eastAsia="宋体" w:cs="Times New Roman"/>
                      <w:b w:val="0"/>
                      <w:bCs w:val="0"/>
                      <w:color w:val="000000"/>
                      <w:kern w:val="2"/>
                      <w:sz w:val="21"/>
                      <w:szCs w:val="21"/>
                      <w:highlight w:val="none"/>
                      <w:u w:val="none"/>
                      <w:lang w:val="en-US" w:eastAsia="zh-CN" w:bidi="ar-SA"/>
                    </w:rPr>
                    <w:t>结晶场</w:t>
                  </w:r>
                  <w:r>
                    <w:rPr>
                      <w:rFonts w:hint="eastAsia" w:ascii="Times New Roman" w:hAnsi="Times New Roman" w:eastAsia="宋体" w:cs="Times New Roman"/>
                      <w:b w:val="0"/>
                      <w:bCs w:val="0"/>
                      <w:color w:val="000000"/>
                      <w:kern w:val="2"/>
                      <w:sz w:val="21"/>
                      <w:szCs w:val="21"/>
                      <w:highlight w:val="none"/>
                      <w:u w:val="none"/>
                      <w:lang w:val="en-US" w:eastAsia="zh-CN" w:bidi="ar-SA"/>
                    </w:rPr>
                    <w:t>，硫酸铝自然冷却结晶</w:t>
                  </w:r>
                </w:p>
              </w:tc>
              <w:tc>
                <w:tcPr>
                  <w:tcW w:w="930" w:type="pct"/>
                  <w:tcBorders>
                    <w:tl2br w:val="nil"/>
                    <w:tr2bl w:val="nil"/>
                  </w:tcBorders>
                  <w:noWrap w:val="0"/>
                  <w:vAlign w:val="center"/>
                </w:tcPr>
                <w:p w14:paraId="348572E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本次不验</w:t>
                  </w:r>
                </w:p>
              </w:tc>
            </w:tr>
            <w:tr w14:paraId="799E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24" w:type="pct"/>
                  <w:tcBorders>
                    <w:tl2br w:val="nil"/>
                    <w:tr2bl w:val="nil"/>
                  </w:tcBorders>
                  <w:noWrap w:val="0"/>
                  <w:vAlign w:val="center"/>
                </w:tcPr>
                <w:p w14:paraId="4FF6462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default" w:ascii="Times New Roman" w:hAnsi="Times New Roman" w:eastAsia="宋体" w:cs="Times New Roman"/>
                      <w:b w:val="0"/>
                      <w:bCs w:val="0"/>
                      <w:color w:val="000000"/>
                      <w:kern w:val="2"/>
                      <w:sz w:val="21"/>
                      <w:szCs w:val="21"/>
                      <w:highlight w:val="none"/>
                      <w:u w:val="none"/>
                      <w:lang w:val="en-US" w:eastAsia="zh-CN" w:bidi="ar-SA"/>
                    </w:rPr>
                    <w:t>1</w:t>
                  </w:r>
                  <w:r>
                    <w:rPr>
                      <w:rFonts w:hint="eastAsia" w:eastAsia="宋体" w:cs="Times New Roman"/>
                      <w:b w:val="0"/>
                      <w:bCs w:val="0"/>
                      <w:color w:val="000000"/>
                      <w:kern w:val="2"/>
                      <w:sz w:val="21"/>
                      <w:szCs w:val="21"/>
                      <w:highlight w:val="none"/>
                      <w:u w:val="none"/>
                      <w:lang w:val="en-US" w:eastAsia="zh-CN" w:bidi="ar-SA"/>
                    </w:rPr>
                    <w:t>1</w:t>
                  </w:r>
                </w:p>
              </w:tc>
              <w:tc>
                <w:tcPr>
                  <w:tcW w:w="618" w:type="pct"/>
                  <w:gridSpan w:val="2"/>
                  <w:vMerge w:val="continue"/>
                  <w:tcBorders>
                    <w:tl2br w:val="nil"/>
                    <w:tr2bl w:val="nil"/>
                  </w:tcBorders>
                  <w:noWrap w:val="0"/>
                  <w:vAlign w:val="center"/>
                </w:tcPr>
                <w:p w14:paraId="0B15A50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p>
              </w:tc>
              <w:tc>
                <w:tcPr>
                  <w:tcW w:w="635" w:type="pct"/>
                  <w:tcBorders>
                    <w:tl2br w:val="nil"/>
                    <w:tr2bl w:val="nil"/>
                  </w:tcBorders>
                  <w:noWrap w:val="0"/>
                  <w:vAlign w:val="center"/>
                </w:tcPr>
                <w:p w14:paraId="5A74D4A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喂料机</w:t>
                  </w:r>
                </w:p>
              </w:tc>
              <w:tc>
                <w:tcPr>
                  <w:tcW w:w="635" w:type="pct"/>
                  <w:tcBorders>
                    <w:tl2br w:val="nil"/>
                    <w:tr2bl w:val="nil"/>
                  </w:tcBorders>
                  <w:noWrap w:val="0"/>
                  <w:vAlign w:val="center"/>
                </w:tcPr>
                <w:p w14:paraId="5594A9D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w:t>
                  </w:r>
                </w:p>
              </w:tc>
              <w:tc>
                <w:tcPr>
                  <w:tcW w:w="546" w:type="pct"/>
                  <w:tcBorders>
                    <w:tl2br w:val="nil"/>
                    <w:tr2bl w:val="nil"/>
                  </w:tcBorders>
                  <w:noWrap w:val="0"/>
                  <w:vAlign w:val="center"/>
                </w:tcPr>
                <w:p w14:paraId="2421004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不锈钢</w:t>
                  </w:r>
                </w:p>
              </w:tc>
              <w:tc>
                <w:tcPr>
                  <w:tcW w:w="627" w:type="pct"/>
                  <w:tcBorders>
                    <w:tl2br w:val="nil"/>
                    <w:tr2bl w:val="nil"/>
                  </w:tcBorders>
                  <w:noWrap w:val="0"/>
                  <w:vAlign w:val="center"/>
                </w:tcPr>
                <w:p w14:paraId="15D6A13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1</w:t>
                  </w:r>
                </w:p>
              </w:tc>
              <w:tc>
                <w:tcPr>
                  <w:tcW w:w="780" w:type="pct"/>
                  <w:tcBorders>
                    <w:tl2br w:val="nil"/>
                    <w:tr2bl w:val="nil"/>
                  </w:tcBorders>
                  <w:noWrap w:val="0"/>
                  <w:vAlign w:val="center"/>
                </w:tcPr>
                <w:p w14:paraId="2FF32EC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喂料</w:t>
                  </w:r>
                </w:p>
              </w:tc>
              <w:tc>
                <w:tcPr>
                  <w:tcW w:w="930" w:type="pct"/>
                  <w:tcBorders>
                    <w:tl2br w:val="nil"/>
                    <w:tr2bl w:val="nil"/>
                  </w:tcBorders>
                  <w:noWrap w:val="0"/>
                  <w:vAlign w:val="center"/>
                </w:tcPr>
                <w:p w14:paraId="0512F0A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本次不验</w:t>
                  </w:r>
                </w:p>
              </w:tc>
            </w:tr>
            <w:tr w14:paraId="630F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24" w:type="pct"/>
                  <w:tcBorders>
                    <w:tl2br w:val="nil"/>
                    <w:tr2bl w:val="nil"/>
                  </w:tcBorders>
                  <w:noWrap w:val="0"/>
                  <w:vAlign w:val="center"/>
                </w:tcPr>
                <w:p w14:paraId="4D46334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default" w:ascii="Times New Roman" w:hAnsi="Times New Roman" w:eastAsia="宋体" w:cs="Times New Roman"/>
                      <w:b w:val="0"/>
                      <w:bCs w:val="0"/>
                      <w:color w:val="000000"/>
                      <w:kern w:val="2"/>
                      <w:sz w:val="21"/>
                      <w:szCs w:val="21"/>
                      <w:highlight w:val="none"/>
                      <w:u w:val="none"/>
                      <w:lang w:val="en-US" w:eastAsia="zh-CN" w:bidi="ar-SA"/>
                    </w:rPr>
                    <w:t>1</w:t>
                  </w:r>
                  <w:r>
                    <w:rPr>
                      <w:rFonts w:hint="eastAsia" w:eastAsia="宋体" w:cs="Times New Roman"/>
                      <w:b w:val="0"/>
                      <w:bCs w:val="0"/>
                      <w:color w:val="000000"/>
                      <w:kern w:val="2"/>
                      <w:sz w:val="21"/>
                      <w:szCs w:val="21"/>
                      <w:highlight w:val="none"/>
                      <w:u w:val="none"/>
                      <w:lang w:val="en-US" w:eastAsia="zh-CN" w:bidi="ar-SA"/>
                    </w:rPr>
                    <w:t>2</w:t>
                  </w:r>
                </w:p>
              </w:tc>
              <w:tc>
                <w:tcPr>
                  <w:tcW w:w="618" w:type="pct"/>
                  <w:gridSpan w:val="2"/>
                  <w:vMerge w:val="continue"/>
                  <w:tcBorders>
                    <w:tl2br w:val="nil"/>
                    <w:tr2bl w:val="nil"/>
                  </w:tcBorders>
                  <w:noWrap w:val="0"/>
                  <w:vAlign w:val="center"/>
                </w:tcPr>
                <w:p w14:paraId="6F6FB7D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p>
              </w:tc>
              <w:tc>
                <w:tcPr>
                  <w:tcW w:w="635" w:type="pct"/>
                  <w:tcBorders>
                    <w:tl2br w:val="nil"/>
                    <w:tr2bl w:val="nil"/>
                  </w:tcBorders>
                  <w:noWrap w:val="0"/>
                  <w:vAlign w:val="center"/>
                </w:tcPr>
                <w:p w14:paraId="7174BD4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破碎机</w:t>
                  </w:r>
                </w:p>
              </w:tc>
              <w:tc>
                <w:tcPr>
                  <w:tcW w:w="635" w:type="pct"/>
                  <w:tcBorders>
                    <w:tl2br w:val="nil"/>
                    <w:tr2bl w:val="nil"/>
                  </w:tcBorders>
                  <w:noWrap w:val="0"/>
                  <w:vAlign w:val="center"/>
                </w:tcPr>
                <w:p w14:paraId="68F2E06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w:t>
                  </w:r>
                </w:p>
              </w:tc>
              <w:tc>
                <w:tcPr>
                  <w:tcW w:w="546" w:type="pct"/>
                  <w:tcBorders>
                    <w:tl2br w:val="nil"/>
                    <w:tr2bl w:val="nil"/>
                  </w:tcBorders>
                  <w:noWrap w:val="0"/>
                  <w:vAlign w:val="center"/>
                </w:tcPr>
                <w:p w14:paraId="5E32D47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不锈钢</w:t>
                  </w:r>
                </w:p>
              </w:tc>
              <w:tc>
                <w:tcPr>
                  <w:tcW w:w="627" w:type="pct"/>
                  <w:tcBorders>
                    <w:tl2br w:val="nil"/>
                    <w:tr2bl w:val="nil"/>
                  </w:tcBorders>
                  <w:noWrap w:val="0"/>
                  <w:vAlign w:val="center"/>
                </w:tcPr>
                <w:p w14:paraId="2826E42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1</w:t>
                  </w:r>
                </w:p>
              </w:tc>
              <w:tc>
                <w:tcPr>
                  <w:tcW w:w="780" w:type="pct"/>
                  <w:tcBorders>
                    <w:tl2br w:val="nil"/>
                    <w:tr2bl w:val="nil"/>
                  </w:tcBorders>
                  <w:noWrap w:val="0"/>
                  <w:vAlign w:val="center"/>
                </w:tcPr>
                <w:p w14:paraId="212896E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破碎</w:t>
                  </w:r>
                </w:p>
              </w:tc>
              <w:tc>
                <w:tcPr>
                  <w:tcW w:w="930" w:type="pct"/>
                  <w:tcBorders>
                    <w:tl2br w:val="nil"/>
                    <w:tr2bl w:val="nil"/>
                  </w:tcBorders>
                  <w:noWrap w:val="0"/>
                  <w:vAlign w:val="center"/>
                </w:tcPr>
                <w:p w14:paraId="3FDED08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本次不验</w:t>
                  </w:r>
                </w:p>
              </w:tc>
            </w:tr>
            <w:tr w14:paraId="00C2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24" w:type="pct"/>
                  <w:tcBorders>
                    <w:tl2br w:val="nil"/>
                    <w:tr2bl w:val="nil"/>
                  </w:tcBorders>
                  <w:noWrap w:val="0"/>
                  <w:vAlign w:val="center"/>
                </w:tcPr>
                <w:p w14:paraId="59611B4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default" w:ascii="Times New Roman" w:hAnsi="Times New Roman" w:eastAsia="宋体" w:cs="Times New Roman"/>
                      <w:b w:val="0"/>
                      <w:bCs w:val="0"/>
                      <w:color w:val="000000"/>
                      <w:kern w:val="2"/>
                      <w:sz w:val="21"/>
                      <w:szCs w:val="21"/>
                      <w:highlight w:val="none"/>
                      <w:u w:val="none"/>
                      <w:lang w:val="en-US" w:eastAsia="zh-CN" w:bidi="ar-SA"/>
                    </w:rPr>
                    <w:t>1</w:t>
                  </w:r>
                  <w:r>
                    <w:rPr>
                      <w:rFonts w:hint="eastAsia" w:eastAsia="宋体" w:cs="Times New Roman"/>
                      <w:b w:val="0"/>
                      <w:bCs w:val="0"/>
                      <w:color w:val="000000"/>
                      <w:kern w:val="2"/>
                      <w:sz w:val="21"/>
                      <w:szCs w:val="21"/>
                      <w:highlight w:val="none"/>
                      <w:u w:val="none"/>
                      <w:lang w:val="en-US" w:eastAsia="zh-CN" w:bidi="ar-SA"/>
                    </w:rPr>
                    <w:t>3</w:t>
                  </w:r>
                </w:p>
              </w:tc>
              <w:tc>
                <w:tcPr>
                  <w:tcW w:w="618" w:type="pct"/>
                  <w:gridSpan w:val="2"/>
                  <w:vMerge w:val="continue"/>
                  <w:tcBorders>
                    <w:tl2br w:val="nil"/>
                    <w:tr2bl w:val="nil"/>
                  </w:tcBorders>
                  <w:noWrap w:val="0"/>
                  <w:vAlign w:val="center"/>
                </w:tcPr>
                <w:p w14:paraId="6B87897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p>
              </w:tc>
              <w:tc>
                <w:tcPr>
                  <w:tcW w:w="635" w:type="pct"/>
                  <w:tcBorders>
                    <w:tl2br w:val="nil"/>
                    <w:tr2bl w:val="nil"/>
                  </w:tcBorders>
                  <w:noWrap w:val="0"/>
                  <w:vAlign w:val="center"/>
                </w:tcPr>
                <w:p w14:paraId="1E4A835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提升机</w:t>
                  </w:r>
                </w:p>
              </w:tc>
              <w:tc>
                <w:tcPr>
                  <w:tcW w:w="635" w:type="pct"/>
                  <w:tcBorders>
                    <w:tl2br w:val="nil"/>
                    <w:tr2bl w:val="nil"/>
                  </w:tcBorders>
                  <w:noWrap w:val="0"/>
                  <w:vAlign w:val="center"/>
                </w:tcPr>
                <w:p w14:paraId="045C40B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w:t>
                  </w:r>
                </w:p>
              </w:tc>
              <w:tc>
                <w:tcPr>
                  <w:tcW w:w="546" w:type="pct"/>
                  <w:tcBorders>
                    <w:tl2br w:val="nil"/>
                    <w:tr2bl w:val="nil"/>
                  </w:tcBorders>
                  <w:noWrap w:val="0"/>
                  <w:vAlign w:val="center"/>
                </w:tcPr>
                <w:p w14:paraId="3F24A42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不锈钢</w:t>
                  </w:r>
                </w:p>
              </w:tc>
              <w:tc>
                <w:tcPr>
                  <w:tcW w:w="627" w:type="pct"/>
                  <w:tcBorders>
                    <w:tl2br w:val="nil"/>
                    <w:tr2bl w:val="nil"/>
                  </w:tcBorders>
                  <w:noWrap w:val="0"/>
                  <w:vAlign w:val="center"/>
                </w:tcPr>
                <w:p w14:paraId="7652DC0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1</w:t>
                  </w:r>
                </w:p>
              </w:tc>
              <w:tc>
                <w:tcPr>
                  <w:tcW w:w="780" w:type="pct"/>
                  <w:tcBorders>
                    <w:tl2br w:val="nil"/>
                    <w:tr2bl w:val="nil"/>
                  </w:tcBorders>
                  <w:noWrap w:val="0"/>
                  <w:vAlign w:val="center"/>
                </w:tcPr>
                <w:p w14:paraId="292286B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片硫酸铝传输</w:t>
                  </w:r>
                </w:p>
              </w:tc>
              <w:tc>
                <w:tcPr>
                  <w:tcW w:w="930" w:type="pct"/>
                  <w:tcBorders>
                    <w:tl2br w:val="nil"/>
                    <w:tr2bl w:val="nil"/>
                  </w:tcBorders>
                  <w:noWrap w:val="0"/>
                  <w:vAlign w:val="center"/>
                </w:tcPr>
                <w:p w14:paraId="79A1A43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本次不验</w:t>
                  </w:r>
                </w:p>
              </w:tc>
            </w:tr>
            <w:tr w14:paraId="59F8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24" w:type="pct"/>
                  <w:tcBorders>
                    <w:tl2br w:val="nil"/>
                    <w:tr2bl w:val="nil"/>
                  </w:tcBorders>
                  <w:noWrap w:val="0"/>
                  <w:vAlign w:val="center"/>
                </w:tcPr>
                <w:p w14:paraId="69D1DF5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eastAsia="宋体" w:cs="Times New Roman"/>
                      <w:b w:val="0"/>
                      <w:bCs w:val="0"/>
                      <w:color w:val="000000"/>
                      <w:kern w:val="2"/>
                      <w:sz w:val="21"/>
                      <w:szCs w:val="21"/>
                      <w:highlight w:val="none"/>
                      <w:u w:val="none"/>
                      <w:lang w:val="en-US" w:eastAsia="zh-CN" w:bidi="ar-SA"/>
                    </w:rPr>
                    <w:t>14</w:t>
                  </w:r>
                </w:p>
              </w:tc>
              <w:tc>
                <w:tcPr>
                  <w:tcW w:w="618" w:type="pct"/>
                  <w:gridSpan w:val="2"/>
                  <w:vMerge w:val="continue"/>
                  <w:tcBorders>
                    <w:tl2br w:val="nil"/>
                    <w:tr2bl w:val="nil"/>
                  </w:tcBorders>
                  <w:noWrap w:val="0"/>
                  <w:vAlign w:val="center"/>
                </w:tcPr>
                <w:p w14:paraId="7CB7E0C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p>
              </w:tc>
              <w:tc>
                <w:tcPr>
                  <w:tcW w:w="635" w:type="pct"/>
                  <w:tcBorders>
                    <w:tl2br w:val="nil"/>
                    <w:tr2bl w:val="nil"/>
                  </w:tcBorders>
                  <w:noWrap w:val="0"/>
                  <w:vAlign w:val="center"/>
                </w:tcPr>
                <w:p w14:paraId="1F12F5F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成品仓</w:t>
                  </w:r>
                </w:p>
              </w:tc>
              <w:tc>
                <w:tcPr>
                  <w:tcW w:w="635" w:type="pct"/>
                  <w:tcBorders>
                    <w:tl2br w:val="nil"/>
                    <w:tr2bl w:val="nil"/>
                  </w:tcBorders>
                  <w:noWrap w:val="0"/>
                  <w:vAlign w:val="center"/>
                </w:tcPr>
                <w:p w14:paraId="22F9292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w:t>
                  </w:r>
                </w:p>
              </w:tc>
              <w:tc>
                <w:tcPr>
                  <w:tcW w:w="546" w:type="pct"/>
                  <w:tcBorders>
                    <w:tl2br w:val="nil"/>
                    <w:tr2bl w:val="nil"/>
                  </w:tcBorders>
                  <w:noWrap w:val="0"/>
                  <w:vAlign w:val="center"/>
                </w:tcPr>
                <w:p w14:paraId="6F6504A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不锈钢</w:t>
                  </w:r>
                </w:p>
              </w:tc>
              <w:tc>
                <w:tcPr>
                  <w:tcW w:w="627" w:type="pct"/>
                  <w:tcBorders>
                    <w:tl2br w:val="nil"/>
                    <w:tr2bl w:val="nil"/>
                  </w:tcBorders>
                  <w:noWrap w:val="0"/>
                  <w:vAlign w:val="center"/>
                </w:tcPr>
                <w:p w14:paraId="1B2C77C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1</w:t>
                  </w:r>
                </w:p>
              </w:tc>
              <w:tc>
                <w:tcPr>
                  <w:tcW w:w="780" w:type="pct"/>
                  <w:tcBorders>
                    <w:tl2br w:val="nil"/>
                    <w:tr2bl w:val="nil"/>
                  </w:tcBorders>
                  <w:noWrap w:val="0"/>
                  <w:vAlign w:val="center"/>
                </w:tcPr>
                <w:p w14:paraId="5C3C4DA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片硫酸铝成品储存</w:t>
                  </w:r>
                </w:p>
              </w:tc>
              <w:tc>
                <w:tcPr>
                  <w:tcW w:w="930" w:type="pct"/>
                  <w:tcBorders>
                    <w:tl2br w:val="nil"/>
                    <w:tr2bl w:val="nil"/>
                  </w:tcBorders>
                  <w:noWrap w:val="0"/>
                  <w:vAlign w:val="center"/>
                </w:tcPr>
                <w:p w14:paraId="6A1DF21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本次不验</w:t>
                  </w:r>
                </w:p>
              </w:tc>
            </w:tr>
            <w:tr w14:paraId="7EE6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24" w:type="pct"/>
                  <w:tcBorders>
                    <w:tl2br w:val="nil"/>
                    <w:tr2bl w:val="nil"/>
                  </w:tcBorders>
                  <w:noWrap w:val="0"/>
                  <w:vAlign w:val="center"/>
                </w:tcPr>
                <w:p w14:paraId="2B98C43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15</w:t>
                  </w:r>
                </w:p>
              </w:tc>
              <w:tc>
                <w:tcPr>
                  <w:tcW w:w="618" w:type="pct"/>
                  <w:gridSpan w:val="2"/>
                  <w:vMerge w:val="continue"/>
                  <w:tcBorders>
                    <w:tl2br w:val="nil"/>
                    <w:tr2bl w:val="nil"/>
                  </w:tcBorders>
                  <w:noWrap w:val="0"/>
                  <w:vAlign w:val="center"/>
                </w:tcPr>
                <w:p w14:paraId="50CAAF1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p>
              </w:tc>
              <w:tc>
                <w:tcPr>
                  <w:tcW w:w="635" w:type="pct"/>
                  <w:tcBorders>
                    <w:tl2br w:val="nil"/>
                    <w:tr2bl w:val="nil"/>
                  </w:tcBorders>
                  <w:noWrap w:val="0"/>
                  <w:vAlign w:val="center"/>
                </w:tcPr>
                <w:p w14:paraId="19D6393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包装机</w:t>
                  </w:r>
                </w:p>
              </w:tc>
              <w:tc>
                <w:tcPr>
                  <w:tcW w:w="635" w:type="pct"/>
                  <w:tcBorders>
                    <w:tl2br w:val="nil"/>
                    <w:tr2bl w:val="nil"/>
                  </w:tcBorders>
                  <w:noWrap w:val="0"/>
                  <w:vAlign w:val="center"/>
                </w:tcPr>
                <w:p w14:paraId="3EEBB05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w:t>
                  </w:r>
                </w:p>
              </w:tc>
              <w:tc>
                <w:tcPr>
                  <w:tcW w:w="546" w:type="pct"/>
                  <w:tcBorders>
                    <w:tl2br w:val="nil"/>
                    <w:tr2bl w:val="nil"/>
                  </w:tcBorders>
                  <w:noWrap w:val="0"/>
                  <w:vAlign w:val="center"/>
                </w:tcPr>
                <w:p w14:paraId="5174882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w:t>
                  </w:r>
                </w:p>
              </w:tc>
              <w:tc>
                <w:tcPr>
                  <w:tcW w:w="627" w:type="pct"/>
                  <w:tcBorders>
                    <w:tl2br w:val="nil"/>
                    <w:tr2bl w:val="nil"/>
                  </w:tcBorders>
                  <w:noWrap w:val="0"/>
                  <w:vAlign w:val="center"/>
                </w:tcPr>
                <w:p w14:paraId="1C19833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1</w:t>
                  </w:r>
                </w:p>
              </w:tc>
              <w:tc>
                <w:tcPr>
                  <w:tcW w:w="780" w:type="pct"/>
                  <w:tcBorders>
                    <w:tl2br w:val="nil"/>
                    <w:tr2bl w:val="nil"/>
                  </w:tcBorders>
                  <w:noWrap w:val="0"/>
                  <w:vAlign w:val="center"/>
                </w:tcPr>
                <w:p w14:paraId="599152F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片硫酸铝包装</w:t>
                  </w:r>
                </w:p>
              </w:tc>
              <w:tc>
                <w:tcPr>
                  <w:tcW w:w="930" w:type="pct"/>
                  <w:tcBorders>
                    <w:tl2br w:val="nil"/>
                    <w:tr2bl w:val="nil"/>
                  </w:tcBorders>
                  <w:noWrap w:val="0"/>
                  <w:vAlign w:val="center"/>
                </w:tcPr>
                <w:p w14:paraId="200E52C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本次不验</w:t>
                  </w:r>
                </w:p>
              </w:tc>
            </w:tr>
            <w:tr w14:paraId="0802A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24" w:type="pct"/>
                  <w:tcBorders>
                    <w:tl2br w:val="nil"/>
                    <w:tr2bl w:val="nil"/>
                  </w:tcBorders>
                  <w:noWrap w:val="0"/>
                  <w:vAlign w:val="center"/>
                </w:tcPr>
                <w:p w14:paraId="256C7E4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16</w:t>
                  </w:r>
                </w:p>
              </w:tc>
              <w:tc>
                <w:tcPr>
                  <w:tcW w:w="308" w:type="pct"/>
                  <w:vMerge w:val="restart"/>
                  <w:tcBorders>
                    <w:tl2br w:val="nil"/>
                    <w:tr2bl w:val="nil"/>
                  </w:tcBorders>
                  <w:noWrap w:val="0"/>
                  <w:vAlign w:val="center"/>
                </w:tcPr>
                <w:p w14:paraId="3DBFA15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lang w:val="en-US" w:eastAsia="zh-CN"/>
                    </w:rPr>
                    <w:t>速凝剂生产装置</w:t>
                  </w:r>
                </w:p>
              </w:tc>
              <w:tc>
                <w:tcPr>
                  <w:tcW w:w="309" w:type="pct"/>
                  <w:vMerge w:val="restart"/>
                  <w:tcBorders>
                    <w:tl2br w:val="nil"/>
                    <w:tr2bl w:val="nil"/>
                  </w:tcBorders>
                  <w:noWrap w:val="0"/>
                  <w:vAlign w:val="center"/>
                </w:tcPr>
                <w:p w14:paraId="32B6E9A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液体硫酸铝制备</w:t>
                  </w:r>
                </w:p>
              </w:tc>
              <w:tc>
                <w:tcPr>
                  <w:tcW w:w="635" w:type="pct"/>
                  <w:tcBorders>
                    <w:tl2br w:val="nil"/>
                    <w:tr2bl w:val="nil"/>
                  </w:tcBorders>
                  <w:noWrap w:val="0"/>
                  <w:vAlign w:val="center"/>
                </w:tcPr>
                <w:p w14:paraId="3BD0D17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浓硫酸罐</w:t>
                  </w:r>
                </w:p>
              </w:tc>
              <w:tc>
                <w:tcPr>
                  <w:tcW w:w="635" w:type="pct"/>
                  <w:tcBorders>
                    <w:tl2br w:val="nil"/>
                    <w:tr2bl w:val="nil"/>
                  </w:tcBorders>
                  <w:noWrap w:val="0"/>
                  <w:vAlign w:val="center"/>
                </w:tcPr>
                <w:p w14:paraId="7009C70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30m</w:t>
                  </w:r>
                  <w:r>
                    <w:rPr>
                      <w:rFonts w:hint="eastAsia" w:cs="Times New Roman"/>
                      <w:b w:val="0"/>
                      <w:bCs w:val="0"/>
                      <w:color w:val="000000"/>
                      <w:sz w:val="21"/>
                      <w:szCs w:val="21"/>
                      <w:highlight w:val="none"/>
                      <w:u w:val="none"/>
                      <w:vertAlign w:val="superscript"/>
                      <w:lang w:val="en-US" w:eastAsia="zh-CN"/>
                    </w:rPr>
                    <w:t>3</w:t>
                  </w:r>
                </w:p>
              </w:tc>
              <w:tc>
                <w:tcPr>
                  <w:tcW w:w="546" w:type="pct"/>
                  <w:tcBorders>
                    <w:tl2br w:val="nil"/>
                    <w:tr2bl w:val="nil"/>
                  </w:tcBorders>
                  <w:noWrap w:val="0"/>
                  <w:vAlign w:val="center"/>
                </w:tcPr>
                <w:p w14:paraId="2181075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玻璃钢</w:t>
                  </w:r>
                </w:p>
              </w:tc>
              <w:tc>
                <w:tcPr>
                  <w:tcW w:w="627" w:type="pct"/>
                  <w:tcBorders>
                    <w:tl2br w:val="nil"/>
                    <w:tr2bl w:val="nil"/>
                  </w:tcBorders>
                  <w:noWrap w:val="0"/>
                  <w:vAlign w:val="center"/>
                </w:tcPr>
                <w:p w14:paraId="264074D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1</w:t>
                  </w:r>
                </w:p>
              </w:tc>
              <w:tc>
                <w:tcPr>
                  <w:tcW w:w="780" w:type="pct"/>
                  <w:tcBorders>
                    <w:tl2br w:val="nil"/>
                    <w:tr2bl w:val="nil"/>
                  </w:tcBorders>
                  <w:noWrap w:val="0"/>
                  <w:vAlign w:val="center"/>
                </w:tcPr>
                <w:p w14:paraId="08A9933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浓硫酸储存</w:t>
                  </w:r>
                </w:p>
              </w:tc>
              <w:tc>
                <w:tcPr>
                  <w:tcW w:w="930" w:type="pct"/>
                  <w:tcBorders>
                    <w:tl2br w:val="nil"/>
                    <w:tr2bl w:val="nil"/>
                  </w:tcBorders>
                  <w:noWrap w:val="0"/>
                  <w:vAlign w:val="center"/>
                </w:tcPr>
                <w:p w14:paraId="1A2257F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无变动</w:t>
                  </w:r>
                </w:p>
              </w:tc>
            </w:tr>
            <w:tr w14:paraId="67EC9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24" w:type="pct"/>
                  <w:tcBorders>
                    <w:tl2br w:val="nil"/>
                    <w:tr2bl w:val="nil"/>
                  </w:tcBorders>
                  <w:noWrap w:val="0"/>
                  <w:vAlign w:val="center"/>
                </w:tcPr>
                <w:p w14:paraId="0083D9F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17</w:t>
                  </w:r>
                </w:p>
              </w:tc>
              <w:tc>
                <w:tcPr>
                  <w:tcW w:w="308" w:type="pct"/>
                  <w:vMerge w:val="continue"/>
                  <w:tcBorders>
                    <w:tl2br w:val="nil"/>
                    <w:tr2bl w:val="nil"/>
                  </w:tcBorders>
                  <w:noWrap w:val="0"/>
                  <w:vAlign w:val="center"/>
                </w:tcPr>
                <w:p w14:paraId="3EEA4E8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p>
              </w:tc>
              <w:tc>
                <w:tcPr>
                  <w:tcW w:w="309" w:type="pct"/>
                  <w:vMerge w:val="continue"/>
                  <w:tcBorders>
                    <w:tl2br w:val="nil"/>
                    <w:tr2bl w:val="nil"/>
                  </w:tcBorders>
                  <w:noWrap w:val="0"/>
                  <w:vAlign w:val="center"/>
                </w:tcPr>
                <w:p w14:paraId="1FB8025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p>
              </w:tc>
              <w:tc>
                <w:tcPr>
                  <w:tcW w:w="635" w:type="pct"/>
                  <w:tcBorders>
                    <w:tl2br w:val="nil"/>
                    <w:tr2bl w:val="nil"/>
                  </w:tcBorders>
                  <w:noWrap w:val="0"/>
                  <w:vAlign w:val="center"/>
                </w:tcPr>
                <w:p w14:paraId="3C31EBA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制浆罐</w:t>
                  </w:r>
                </w:p>
              </w:tc>
              <w:tc>
                <w:tcPr>
                  <w:tcW w:w="635" w:type="pct"/>
                  <w:tcBorders>
                    <w:tl2br w:val="nil"/>
                    <w:tr2bl w:val="nil"/>
                  </w:tcBorders>
                  <w:noWrap w:val="0"/>
                  <w:vAlign w:val="center"/>
                </w:tcPr>
                <w:p w14:paraId="49EA7B4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6m</w:t>
                  </w:r>
                  <w:r>
                    <w:rPr>
                      <w:rFonts w:hint="eastAsia" w:cs="Times New Roman"/>
                      <w:b w:val="0"/>
                      <w:bCs w:val="0"/>
                      <w:color w:val="000000"/>
                      <w:sz w:val="21"/>
                      <w:szCs w:val="21"/>
                      <w:highlight w:val="none"/>
                      <w:u w:val="none"/>
                      <w:vertAlign w:val="superscript"/>
                      <w:lang w:val="en-US" w:eastAsia="zh-CN"/>
                    </w:rPr>
                    <w:t>3</w:t>
                  </w:r>
                </w:p>
              </w:tc>
              <w:tc>
                <w:tcPr>
                  <w:tcW w:w="546" w:type="pct"/>
                  <w:tcBorders>
                    <w:tl2br w:val="nil"/>
                    <w:tr2bl w:val="nil"/>
                  </w:tcBorders>
                  <w:noWrap w:val="0"/>
                  <w:vAlign w:val="center"/>
                </w:tcPr>
                <w:p w14:paraId="1D0AF0E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PP</w:t>
                  </w:r>
                </w:p>
              </w:tc>
              <w:tc>
                <w:tcPr>
                  <w:tcW w:w="627" w:type="pct"/>
                  <w:tcBorders>
                    <w:tl2br w:val="nil"/>
                    <w:tr2bl w:val="nil"/>
                  </w:tcBorders>
                  <w:noWrap w:val="0"/>
                  <w:vAlign w:val="center"/>
                </w:tcPr>
                <w:p w14:paraId="48C36B1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1</w:t>
                  </w:r>
                </w:p>
              </w:tc>
              <w:tc>
                <w:tcPr>
                  <w:tcW w:w="780" w:type="pct"/>
                  <w:tcBorders>
                    <w:tl2br w:val="nil"/>
                    <w:tr2bl w:val="nil"/>
                  </w:tcBorders>
                  <w:noWrap w:val="0"/>
                  <w:vAlign w:val="center"/>
                </w:tcPr>
                <w:p w14:paraId="32C1CE6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氢氧化铝溶水搅拌，与片硫酸铝生产线共用</w:t>
                  </w:r>
                </w:p>
              </w:tc>
              <w:tc>
                <w:tcPr>
                  <w:tcW w:w="930" w:type="pct"/>
                  <w:tcBorders>
                    <w:tl2br w:val="nil"/>
                    <w:tr2bl w:val="nil"/>
                  </w:tcBorders>
                  <w:noWrap w:val="0"/>
                  <w:vAlign w:val="center"/>
                </w:tcPr>
                <w:p w14:paraId="6AC2D79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无变动</w:t>
                  </w:r>
                </w:p>
              </w:tc>
            </w:tr>
            <w:tr w14:paraId="4670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24" w:type="pct"/>
                  <w:tcBorders>
                    <w:tl2br w:val="nil"/>
                    <w:tr2bl w:val="nil"/>
                  </w:tcBorders>
                  <w:noWrap w:val="0"/>
                  <w:vAlign w:val="center"/>
                </w:tcPr>
                <w:p w14:paraId="2FB9104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18</w:t>
                  </w:r>
                </w:p>
              </w:tc>
              <w:tc>
                <w:tcPr>
                  <w:tcW w:w="308" w:type="pct"/>
                  <w:vMerge w:val="continue"/>
                  <w:tcBorders>
                    <w:tl2br w:val="nil"/>
                    <w:tr2bl w:val="nil"/>
                  </w:tcBorders>
                  <w:noWrap w:val="0"/>
                  <w:vAlign w:val="center"/>
                </w:tcPr>
                <w:p w14:paraId="7ACFF75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p>
              </w:tc>
              <w:tc>
                <w:tcPr>
                  <w:tcW w:w="309" w:type="pct"/>
                  <w:vMerge w:val="continue"/>
                  <w:tcBorders>
                    <w:tl2br w:val="nil"/>
                    <w:tr2bl w:val="nil"/>
                  </w:tcBorders>
                  <w:noWrap w:val="0"/>
                  <w:vAlign w:val="center"/>
                </w:tcPr>
                <w:p w14:paraId="70A6C64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p>
              </w:tc>
              <w:tc>
                <w:tcPr>
                  <w:tcW w:w="635" w:type="pct"/>
                  <w:tcBorders>
                    <w:tl2br w:val="nil"/>
                    <w:tr2bl w:val="nil"/>
                  </w:tcBorders>
                  <w:noWrap w:val="0"/>
                  <w:vAlign w:val="center"/>
                </w:tcPr>
                <w:p w14:paraId="4FBD3B9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硫酸铝反应罐</w:t>
                  </w:r>
                </w:p>
              </w:tc>
              <w:tc>
                <w:tcPr>
                  <w:tcW w:w="635" w:type="pct"/>
                  <w:tcBorders>
                    <w:tl2br w:val="nil"/>
                    <w:tr2bl w:val="nil"/>
                  </w:tcBorders>
                  <w:noWrap w:val="0"/>
                  <w:vAlign w:val="center"/>
                </w:tcPr>
                <w:p w14:paraId="02A94A8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15m</w:t>
                  </w:r>
                  <w:r>
                    <w:rPr>
                      <w:rFonts w:hint="eastAsia" w:cs="Times New Roman"/>
                      <w:b w:val="0"/>
                      <w:bCs w:val="0"/>
                      <w:color w:val="000000"/>
                      <w:sz w:val="21"/>
                      <w:szCs w:val="21"/>
                      <w:highlight w:val="none"/>
                      <w:u w:val="none"/>
                      <w:vertAlign w:val="superscript"/>
                      <w:lang w:val="en-US" w:eastAsia="zh-CN"/>
                    </w:rPr>
                    <w:t>3</w:t>
                  </w:r>
                </w:p>
              </w:tc>
              <w:tc>
                <w:tcPr>
                  <w:tcW w:w="546" w:type="pct"/>
                  <w:tcBorders>
                    <w:tl2br w:val="nil"/>
                    <w:tr2bl w:val="nil"/>
                  </w:tcBorders>
                  <w:noWrap w:val="0"/>
                  <w:vAlign w:val="center"/>
                </w:tcPr>
                <w:p w14:paraId="1C0C7FD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搪瓷反应罐</w:t>
                  </w:r>
                </w:p>
              </w:tc>
              <w:tc>
                <w:tcPr>
                  <w:tcW w:w="627" w:type="pct"/>
                  <w:tcBorders>
                    <w:tl2br w:val="nil"/>
                    <w:tr2bl w:val="nil"/>
                  </w:tcBorders>
                  <w:noWrap w:val="0"/>
                  <w:vAlign w:val="center"/>
                </w:tcPr>
                <w:p w14:paraId="4CA1AA2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1</w:t>
                  </w:r>
                </w:p>
              </w:tc>
              <w:tc>
                <w:tcPr>
                  <w:tcW w:w="780" w:type="pct"/>
                  <w:tcBorders>
                    <w:tl2br w:val="nil"/>
                    <w:tr2bl w:val="nil"/>
                  </w:tcBorders>
                  <w:noWrap w:val="0"/>
                  <w:vAlign w:val="center"/>
                </w:tcPr>
                <w:p w14:paraId="5C83567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硫酸铝反应</w:t>
                  </w:r>
                </w:p>
              </w:tc>
              <w:tc>
                <w:tcPr>
                  <w:tcW w:w="930" w:type="pct"/>
                  <w:tcBorders>
                    <w:tl2br w:val="nil"/>
                    <w:tr2bl w:val="nil"/>
                  </w:tcBorders>
                  <w:noWrap w:val="0"/>
                  <w:vAlign w:val="center"/>
                </w:tcPr>
                <w:p w14:paraId="64DC43E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无变动</w:t>
                  </w:r>
                </w:p>
              </w:tc>
            </w:tr>
            <w:tr w14:paraId="1D5D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24" w:type="pct"/>
                  <w:tcBorders>
                    <w:tl2br w:val="nil"/>
                    <w:tr2bl w:val="nil"/>
                  </w:tcBorders>
                  <w:noWrap w:val="0"/>
                  <w:vAlign w:val="center"/>
                </w:tcPr>
                <w:p w14:paraId="74B47B1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eastAsia="宋体" w:cs="Times New Roman"/>
                      <w:b w:val="0"/>
                      <w:bCs w:val="0"/>
                      <w:color w:val="000000"/>
                      <w:kern w:val="2"/>
                      <w:sz w:val="21"/>
                      <w:szCs w:val="21"/>
                      <w:highlight w:val="none"/>
                      <w:u w:val="none"/>
                      <w:lang w:val="en-US" w:eastAsia="zh-CN" w:bidi="ar-SA"/>
                    </w:rPr>
                    <w:t>19</w:t>
                  </w:r>
                </w:p>
              </w:tc>
              <w:tc>
                <w:tcPr>
                  <w:tcW w:w="308" w:type="pct"/>
                  <w:vMerge w:val="continue"/>
                  <w:tcBorders>
                    <w:tl2br w:val="nil"/>
                    <w:tr2bl w:val="nil"/>
                  </w:tcBorders>
                  <w:noWrap w:val="0"/>
                  <w:vAlign w:val="center"/>
                </w:tcPr>
                <w:p w14:paraId="4D49990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p>
              </w:tc>
              <w:tc>
                <w:tcPr>
                  <w:tcW w:w="309" w:type="pct"/>
                  <w:vMerge w:val="continue"/>
                  <w:tcBorders>
                    <w:tl2br w:val="nil"/>
                    <w:tr2bl w:val="nil"/>
                  </w:tcBorders>
                  <w:noWrap w:val="0"/>
                  <w:vAlign w:val="center"/>
                </w:tcPr>
                <w:p w14:paraId="1973F4C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p>
              </w:tc>
              <w:tc>
                <w:tcPr>
                  <w:tcW w:w="635" w:type="pct"/>
                  <w:tcBorders>
                    <w:tl2br w:val="nil"/>
                    <w:tr2bl w:val="nil"/>
                  </w:tcBorders>
                  <w:noWrap w:val="0"/>
                  <w:vAlign w:val="center"/>
                </w:tcPr>
                <w:p w14:paraId="09139B0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储存罐</w:t>
                  </w:r>
                </w:p>
              </w:tc>
              <w:tc>
                <w:tcPr>
                  <w:tcW w:w="635" w:type="pct"/>
                  <w:tcBorders>
                    <w:tl2br w:val="nil"/>
                    <w:tr2bl w:val="nil"/>
                  </w:tcBorders>
                  <w:noWrap w:val="0"/>
                  <w:vAlign w:val="center"/>
                </w:tcPr>
                <w:p w14:paraId="5A14485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30m</w:t>
                  </w:r>
                  <w:r>
                    <w:rPr>
                      <w:rFonts w:hint="eastAsia" w:cs="Times New Roman"/>
                      <w:b w:val="0"/>
                      <w:bCs w:val="0"/>
                      <w:color w:val="000000"/>
                      <w:sz w:val="21"/>
                      <w:szCs w:val="21"/>
                      <w:highlight w:val="none"/>
                      <w:u w:val="none"/>
                      <w:vertAlign w:val="superscript"/>
                      <w:lang w:val="en-US" w:eastAsia="zh-CN"/>
                    </w:rPr>
                    <w:t>3</w:t>
                  </w:r>
                </w:p>
              </w:tc>
              <w:tc>
                <w:tcPr>
                  <w:tcW w:w="546" w:type="pct"/>
                  <w:tcBorders>
                    <w:tl2br w:val="nil"/>
                    <w:tr2bl w:val="nil"/>
                  </w:tcBorders>
                  <w:noWrap w:val="0"/>
                  <w:vAlign w:val="center"/>
                </w:tcPr>
                <w:p w14:paraId="066C8AC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PP</w:t>
                  </w:r>
                </w:p>
              </w:tc>
              <w:tc>
                <w:tcPr>
                  <w:tcW w:w="627" w:type="pct"/>
                  <w:tcBorders>
                    <w:tl2br w:val="nil"/>
                    <w:tr2bl w:val="nil"/>
                  </w:tcBorders>
                  <w:noWrap w:val="0"/>
                  <w:vAlign w:val="center"/>
                </w:tcPr>
                <w:p w14:paraId="406BCAE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1</w:t>
                  </w:r>
                </w:p>
              </w:tc>
              <w:tc>
                <w:tcPr>
                  <w:tcW w:w="780" w:type="pct"/>
                  <w:tcBorders>
                    <w:tl2br w:val="nil"/>
                    <w:tr2bl w:val="nil"/>
                  </w:tcBorders>
                  <w:noWrap w:val="0"/>
                  <w:vAlign w:val="center"/>
                </w:tcPr>
                <w:p w14:paraId="39F193C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液体硫酸铝</w:t>
                  </w:r>
                  <w:r>
                    <w:rPr>
                      <w:rFonts w:hint="eastAsia" w:cs="Times New Roman"/>
                      <w:b w:val="0"/>
                      <w:bCs w:val="0"/>
                      <w:color w:val="000000"/>
                      <w:kern w:val="2"/>
                      <w:sz w:val="21"/>
                      <w:szCs w:val="21"/>
                      <w:highlight w:val="none"/>
                      <w:u w:val="none"/>
                      <w:lang w:val="en-US" w:eastAsia="zh-CN" w:bidi="ar-SA"/>
                    </w:rPr>
                    <w:t>储存</w:t>
                  </w:r>
                </w:p>
              </w:tc>
              <w:tc>
                <w:tcPr>
                  <w:tcW w:w="930" w:type="pct"/>
                  <w:tcBorders>
                    <w:tl2br w:val="nil"/>
                    <w:tr2bl w:val="nil"/>
                  </w:tcBorders>
                  <w:noWrap w:val="0"/>
                  <w:vAlign w:val="center"/>
                </w:tcPr>
                <w:p w14:paraId="799850A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无变动</w:t>
                  </w:r>
                </w:p>
              </w:tc>
            </w:tr>
            <w:tr w14:paraId="6774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24" w:type="pct"/>
                  <w:tcBorders>
                    <w:tl2br w:val="nil"/>
                    <w:tr2bl w:val="nil"/>
                  </w:tcBorders>
                  <w:noWrap w:val="0"/>
                  <w:vAlign w:val="center"/>
                </w:tcPr>
                <w:p w14:paraId="2A634E4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default" w:ascii="Times New Roman" w:hAnsi="Times New Roman" w:eastAsia="宋体" w:cs="Times New Roman"/>
                      <w:b w:val="0"/>
                      <w:bCs w:val="0"/>
                      <w:color w:val="000000"/>
                      <w:kern w:val="2"/>
                      <w:sz w:val="21"/>
                      <w:szCs w:val="21"/>
                      <w:highlight w:val="none"/>
                      <w:u w:val="none"/>
                      <w:lang w:val="en-US" w:eastAsia="zh-CN" w:bidi="ar-SA"/>
                    </w:rPr>
                    <w:t>2</w:t>
                  </w:r>
                  <w:r>
                    <w:rPr>
                      <w:rFonts w:hint="eastAsia" w:eastAsia="宋体" w:cs="Times New Roman"/>
                      <w:b w:val="0"/>
                      <w:bCs w:val="0"/>
                      <w:color w:val="000000"/>
                      <w:kern w:val="2"/>
                      <w:sz w:val="21"/>
                      <w:szCs w:val="21"/>
                      <w:highlight w:val="none"/>
                      <w:u w:val="none"/>
                      <w:lang w:val="en-US" w:eastAsia="zh-CN" w:bidi="ar-SA"/>
                    </w:rPr>
                    <w:t>0</w:t>
                  </w:r>
                </w:p>
              </w:tc>
              <w:tc>
                <w:tcPr>
                  <w:tcW w:w="308" w:type="pct"/>
                  <w:vMerge w:val="continue"/>
                  <w:tcBorders>
                    <w:tl2br w:val="nil"/>
                    <w:tr2bl w:val="nil"/>
                  </w:tcBorders>
                  <w:noWrap w:val="0"/>
                  <w:vAlign w:val="center"/>
                </w:tcPr>
                <w:p w14:paraId="5C4811E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p>
              </w:tc>
              <w:tc>
                <w:tcPr>
                  <w:tcW w:w="309" w:type="pct"/>
                  <w:vMerge w:val="restart"/>
                  <w:tcBorders>
                    <w:tl2br w:val="nil"/>
                    <w:tr2bl w:val="nil"/>
                  </w:tcBorders>
                  <w:noWrap w:val="0"/>
                  <w:vAlign w:val="center"/>
                </w:tcPr>
                <w:p w14:paraId="78E6FC2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中和剂制备</w:t>
                  </w:r>
                </w:p>
              </w:tc>
              <w:tc>
                <w:tcPr>
                  <w:tcW w:w="635" w:type="pct"/>
                  <w:tcBorders>
                    <w:tl2br w:val="nil"/>
                    <w:tr2bl w:val="nil"/>
                  </w:tcBorders>
                  <w:noWrap w:val="0"/>
                  <w:vAlign w:val="center"/>
                </w:tcPr>
                <w:p w14:paraId="1E47406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反应釜</w:t>
                  </w:r>
                </w:p>
              </w:tc>
              <w:tc>
                <w:tcPr>
                  <w:tcW w:w="635" w:type="pct"/>
                  <w:tcBorders>
                    <w:tl2br w:val="nil"/>
                    <w:tr2bl w:val="nil"/>
                  </w:tcBorders>
                  <w:noWrap w:val="0"/>
                  <w:vAlign w:val="center"/>
                </w:tcPr>
                <w:p w14:paraId="05FF2A8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10</w:t>
                  </w:r>
                  <w:r>
                    <w:rPr>
                      <w:rFonts w:hint="eastAsia" w:cs="Times New Roman"/>
                      <w:b w:val="0"/>
                      <w:bCs w:val="0"/>
                      <w:color w:val="000000"/>
                      <w:sz w:val="21"/>
                      <w:szCs w:val="21"/>
                      <w:highlight w:val="none"/>
                      <w:u w:val="none"/>
                      <w:lang w:val="en-US" w:eastAsia="zh-CN"/>
                    </w:rPr>
                    <w:t>m</w:t>
                  </w:r>
                  <w:r>
                    <w:rPr>
                      <w:rFonts w:hint="eastAsia" w:cs="Times New Roman"/>
                      <w:b w:val="0"/>
                      <w:bCs w:val="0"/>
                      <w:color w:val="000000"/>
                      <w:sz w:val="21"/>
                      <w:szCs w:val="21"/>
                      <w:highlight w:val="none"/>
                      <w:u w:val="none"/>
                      <w:vertAlign w:val="superscript"/>
                      <w:lang w:val="en-US" w:eastAsia="zh-CN"/>
                    </w:rPr>
                    <w:t>3</w:t>
                  </w:r>
                </w:p>
              </w:tc>
              <w:tc>
                <w:tcPr>
                  <w:tcW w:w="546" w:type="pct"/>
                  <w:tcBorders>
                    <w:tl2br w:val="nil"/>
                    <w:tr2bl w:val="nil"/>
                  </w:tcBorders>
                  <w:noWrap w:val="0"/>
                  <w:vAlign w:val="center"/>
                </w:tcPr>
                <w:p w14:paraId="0D3F0AE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不锈钢</w:t>
                  </w:r>
                </w:p>
              </w:tc>
              <w:tc>
                <w:tcPr>
                  <w:tcW w:w="627" w:type="pct"/>
                  <w:tcBorders>
                    <w:tl2br w:val="nil"/>
                    <w:tr2bl w:val="nil"/>
                  </w:tcBorders>
                  <w:noWrap w:val="0"/>
                  <w:vAlign w:val="center"/>
                </w:tcPr>
                <w:p w14:paraId="0428FEC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1</w:t>
                  </w:r>
                </w:p>
              </w:tc>
              <w:tc>
                <w:tcPr>
                  <w:tcW w:w="780" w:type="pct"/>
                  <w:tcBorders>
                    <w:tl2br w:val="nil"/>
                    <w:tr2bl w:val="nil"/>
                  </w:tcBorders>
                  <w:noWrap w:val="0"/>
                  <w:vAlign w:val="center"/>
                </w:tcPr>
                <w:p w14:paraId="220921E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中和剂反应</w:t>
                  </w:r>
                </w:p>
              </w:tc>
              <w:tc>
                <w:tcPr>
                  <w:tcW w:w="930" w:type="pct"/>
                  <w:tcBorders>
                    <w:tl2br w:val="nil"/>
                    <w:tr2bl w:val="nil"/>
                  </w:tcBorders>
                  <w:noWrap w:val="0"/>
                  <w:vAlign w:val="center"/>
                </w:tcPr>
                <w:p w14:paraId="3300284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无变动</w:t>
                  </w:r>
                </w:p>
              </w:tc>
            </w:tr>
            <w:tr w14:paraId="5861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24" w:type="pct"/>
                  <w:tcBorders>
                    <w:tl2br w:val="nil"/>
                    <w:tr2bl w:val="nil"/>
                  </w:tcBorders>
                  <w:noWrap w:val="0"/>
                  <w:vAlign w:val="center"/>
                </w:tcPr>
                <w:p w14:paraId="7423803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default" w:ascii="Times New Roman" w:hAnsi="Times New Roman" w:eastAsia="宋体" w:cs="Times New Roman"/>
                      <w:b w:val="0"/>
                      <w:bCs w:val="0"/>
                      <w:color w:val="000000"/>
                      <w:kern w:val="2"/>
                      <w:sz w:val="21"/>
                      <w:szCs w:val="21"/>
                      <w:highlight w:val="none"/>
                      <w:u w:val="none"/>
                      <w:lang w:val="en-US" w:eastAsia="zh-CN" w:bidi="ar-SA"/>
                    </w:rPr>
                    <w:t>2</w:t>
                  </w:r>
                  <w:r>
                    <w:rPr>
                      <w:rFonts w:hint="eastAsia" w:eastAsia="宋体" w:cs="Times New Roman"/>
                      <w:b w:val="0"/>
                      <w:bCs w:val="0"/>
                      <w:color w:val="000000"/>
                      <w:kern w:val="2"/>
                      <w:sz w:val="21"/>
                      <w:szCs w:val="21"/>
                      <w:highlight w:val="none"/>
                      <w:u w:val="none"/>
                      <w:lang w:val="en-US" w:eastAsia="zh-CN" w:bidi="ar-SA"/>
                    </w:rPr>
                    <w:t>1</w:t>
                  </w:r>
                </w:p>
              </w:tc>
              <w:tc>
                <w:tcPr>
                  <w:tcW w:w="308" w:type="pct"/>
                  <w:vMerge w:val="continue"/>
                  <w:tcBorders>
                    <w:tl2br w:val="nil"/>
                    <w:tr2bl w:val="nil"/>
                  </w:tcBorders>
                  <w:noWrap w:val="0"/>
                  <w:vAlign w:val="center"/>
                </w:tcPr>
                <w:p w14:paraId="270D684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p>
              </w:tc>
              <w:tc>
                <w:tcPr>
                  <w:tcW w:w="309" w:type="pct"/>
                  <w:vMerge w:val="continue"/>
                  <w:tcBorders>
                    <w:tl2br w:val="nil"/>
                    <w:tr2bl w:val="nil"/>
                  </w:tcBorders>
                  <w:noWrap w:val="0"/>
                  <w:vAlign w:val="center"/>
                </w:tcPr>
                <w:p w14:paraId="0ADBEDA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p>
              </w:tc>
              <w:tc>
                <w:tcPr>
                  <w:tcW w:w="635" w:type="pct"/>
                  <w:tcBorders>
                    <w:tl2br w:val="nil"/>
                    <w:tr2bl w:val="nil"/>
                  </w:tcBorders>
                  <w:noWrap w:val="0"/>
                  <w:vAlign w:val="center"/>
                </w:tcPr>
                <w:p w14:paraId="3178705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储存罐</w:t>
                  </w:r>
                </w:p>
              </w:tc>
              <w:tc>
                <w:tcPr>
                  <w:tcW w:w="635" w:type="pct"/>
                  <w:tcBorders>
                    <w:tl2br w:val="nil"/>
                    <w:tr2bl w:val="nil"/>
                  </w:tcBorders>
                  <w:noWrap w:val="0"/>
                  <w:vAlign w:val="center"/>
                </w:tcPr>
                <w:p w14:paraId="391CC12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30m</w:t>
                  </w:r>
                  <w:r>
                    <w:rPr>
                      <w:rFonts w:hint="eastAsia" w:cs="Times New Roman"/>
                      <w:b w:val="0"/>
                      <w:bCs w:val="0"/>
                      <w:color w:val="000000"/>
                      <w:sz w:val="21"/>
                      <w:szCs w:val="21"/>
                      <w:highlight w:val="none"/>
                      <w:u w:val="none"/>
                      <w:vertAlign w:val="superscript"/>
                      <w:lang w:val="en-US" w:eastAsia="zh-CN"/>
                    </w:rPr>
                    <w:t>3</w:t>
                  </w:r>
                </w:p>
              </w:tc>
              <w:tc>
                <w:tcPr>
                  <w:tcW w:w="546" w:type="pct"/>
                  <w:tcBorders>
                    <w:tl2br w:val="nil"/>
                    <w:tr2bl w:val="nil"/>
                  </w:tcBorders>
                  <w:noWrap w:val="0"/>
                  <w:vAlign w:val="center"/>
                </w:tcPr>
                <w:p w14:paraId="7EE9258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铁</w:t>
                  </w:r>
                </w:p>
              </w:tc>
              <w:tc>
                <w:tcPr>
                  <w:tcW w:w="627" w:type="pct"/>
                  <w:tcBorders>
                    <w:tl2br w:val="nil"/>
                    <w:tr2bl w:val="nil"/>
                  </w:tcBorders>
                  <w:noWrap w:val="0"/>
                  <w:vAlign w:val="center"/>
                </w:tcPr>
                <w:p w14:paraId="2454FB0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1</w:t>
                  </w:r>
                </w:p>
              </w:tc>
              <w:tc>
                <w:tcPr>
                  <w:tcW w:w="780" w:type="pct"/>
                  <w:tcBorders>
                    <w:tl2br w:val="nil"/>
                    <w:tr2bl w:val="nil"/>
                  </w:tcBorders>
                  <w:noWrap w:val="0"/>
                  <w:vAlign w:val="center"/>
                </w:tcPr>
                <w:p w14:paraId="7DE0A41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液体中和剂储存</w:t>
                  </w:r>
                </w:p>
              </w:tc>
              <w:tc>
                <w:tcPr>
                  <w:tcW w:w="930" w:type="pct"/>
                  <w:tcBorders>
                    <w:tl2br w:val="nil"/>
                    <w:tr2bl w:val="nil"/>
                  </w:tcBorders>
                  <w:noWrap w:val="0"/>
                  <w:vAlign w:val="center"/>
                </w:tcPr>
                <w:p w14:paraId="10AC6C0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无变动</w:t>
                  </w:r>
                </w:p>
              </w:tc>
            </w:tr>
            <w:tr w14:paraId="09BBC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24" w:type="pct"/>
                  <w:tcBorders>
                    <w:tl2br w:val="nil"/>
                    <w:tr2bl w:val="nil"/>
                  </w:tcBorders>
                  <w:noWrap w:val="0"/>
                  <w:vAlign w:val="center"/>
                </w:tcPr>
                <w:p w14:paraId="2EF957E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default" w:ascii="Times New Roman" w:hAnsi="Times New Roman" w:eastAsia="宋体" w:cs="Times New Roman"/>
                      <w:b w:val="0"/>
                      <w:bCs w:val="0"/>
                      <w:color w:val="000000"/>
                      <w:kern w:val="2"/>
                      <w:sz w:val="21"/>
                      <w:szCs w:val="21"/>
                      <w:highlight w:val="none"/>
                      <w:u w:val="none"/>
                      <w:lang w:val="en-US" w:eastAsia="zh-CN" w:bidi="ar-SA"/>
                    </w:rPr>
                    <w:t>2</w:t>
                  </w:r>
                  <w:r>
                    <w:rPr>
                      <w:rFonts w:hint="eastAsia" w:eastAsia="宋体" w:cs="Times New Roman"/>
                      <w:b w:val="0"/>
                      <w:bCs w:val="0"/>
                      <w:color w:val="000000"/>
                      <w:kern w:val="2"/>
                      <w:sz w:val="21"/>
                      <w:szCs w:val="21"/>
                      <w:highlight w:val="none"/>
                      <w:u w:val="none"/>
                      <w:lang w:val="en-US" w:eastAsia="zh-CN" w:bidi="ar-SA"/>
                    </w:rPr>
                    <w:t>2</w:t>
                  </w:r>
                </w:p>
              </w:tc>
              <w:tc>
                <w:tcPr>
                  <w:tcW w:w="308" w:type="pct"/>
                  <w:vMerge w:val="continue"/>
                  <w:tcBorders>
                    <w:tl2br w:val="nil"/>
                    <w:tr2bl w:val="nil"/>
                  </w:tcBorders>
                  <w:noWrap w:val="0"/>
                  <w:vAlign w:val="center"/>
                </w:tcPr>
                <w:p w14:paraId="46FB011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p>
              </w:tc>
              <w:tc>
                <w:tcPr>
                  <w:tcW w:w="309" w:type="pct"/>
                  <w:vMerge w:val="restart"/>
                  <w:tcBorders>
                    <w:tl2br w:val="nil"/>
                    <w:tr2bl w:val="nil"/>
                  </w:tcBorders>
                  <w:noWrap w:val="0"/>
                  <w:vAlign w:val="center"/>
                </w:tcPr>
                <w:p w14:paraId="5C1EE4F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val="0"/>
                      <w:bCs w:val="0"/>
                      <w:color w:val="000000"/>
                      <w:sz w:val="21"/>
                      <w:szCs w:val="21"/>
                      <w:highlight w:val="none"/>
                      <w:lang w:val="en-US" w:eastAsia="zh-CN"/>
                    </w:rPr>
                  </w:pPr>
                  <w:r>
                    <w:rPr>
                      <w:rFonts w:hint="eastAsia" w:cs="Times New Roman"/>
                      <w:b w:val="0"/>
                      <w:bCs w:val="0"/>
                      <w:color w:val="000000"/>
                      <w:sz w:val="21"/>
                      <w:szCs w:val="21"/>
                      <w:highlight w:val="none"/>
                      <w:lang w:val="en-US" w:eastAsia="zh-CN"/>
                    </w:rPr>
                    <w:t>速凝剂成品生产</w:t>
                  </w:r>
                </w:p>
              </w:tc>
              <w:tc>
                <w:tcPr>
                  <w:tcW w:w="635" w:type="pct"/>
                  <w:tcBorders>
                    <w:tl2br w:val="nil"/>
                    <w:tr2bl w:val="nil"/>
                  </w:tcBorders>
                  <w:noWrap w:val="0"/>
                  <w:vAlign w:val="center"/>
                </w:tcPr>
                <w:p w14:paraId="21A2FAE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eastAsia="宋体" w:cs="Times New Roman"/>
                      <w:b w:val="0"/>
                      <w:bCs w:val="0"/>
                      <w:color w:val="000000"/>
                      <w:kern w:val="2"/>
                      <w:sz w:val="21"/>
                      <w:szCs w:val="21"/>
                      <w:highlight w:val="none"/>
                      <w:u w:val="none"/>
                      <w:lang w:val="en-US" w:eastAsia="zh-CN" w:bidi="ar-SA"/>
                    </w:rPr>
                    <w:t>氟硅酸罐</w:t>
                  </w:r>
                </w:p>
              </w:tc>
              <w:tc>
                <w:tcPr>
                  <w:tcW w:w="635" w:type="pct"/>
                  <w:tcBorders>
                    <w:tl2br w:val="nil"/>
                    <w:tr2bl w:val="nil"/>
                  </w:tcBorders>
                  <w:noWrap w:val="0"/>
                  <w:vAlign w:val="center"/>
                </w:tcPr>
                <w:p w14:paraId="12D54D8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30m</w:t>
                  </w:r>
                  <w:r>
                    <w:rPr>
                      <w:rFonts w:hint="eastAsia" w:cs="Times New Roman"/>
                      <w:b w:val="0"/>
                      <w:bCs w:val="0"/>
                      <w:color w:val="000000"/>
                      <w:sz w:val="21"/>
                      <w:szCs w:val="21"/>
                      <w:highlight w:val="none"/>
                      <w:u w:val="none"/>
                      <w:vertAlign w:val="superscript"/>
                      <w:lang w:val="en-US" w:eastAsia="zh-CN"/>
                    </w:rPr>
                    <w:t>3</w:t>
                  </w:r>
                </w:p>
              </w:tc>
              <w:tc>
                <w:tcPr>
                  <w:tcW w:w="546" w:type="pct"/>
                  <w:tcBorders>
                    <w:tl2br w:val="nil"/>
                    <w:tr2bl w:val="nil"/>
                  </w:tcBorders>
                  <w:noWrap w:val="0"/>
                  <w:vAlign w:val="center"/>
                </w:tcPr>
                <w:p w14:paraId="3C69255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PP</w:t>
                  </w:r>
                </w:p>
              </w:tc>
              <w:tc>
                <w:tcPr>
                  <w:tcW w:w="627" w:type="pct"/>
                  <w:tcBorders>
                    <w:tl2br w:val="nil"/>
                    <w:tr2bl w:val="nil"/>
                  </w:tcBorders>
                  <w:noWrap w:val="0"/>
                  <w:vAlign w:val="center"/>
                </w:tcPr>
                <w:p w14:paraId="4373BD9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2</w:t>
                  </w:r>
                </w:p>
              </w:tc>
              <w:tc>
                <w:tcPr>
                  <w:tcW w:w="780" w:type="pct"/>
                  <w:tcBorders>
                    <w:tl2br w:val="nil"/>
                    <w:tr2bl w:val="nil"/>
                  </w:tcBorders>
                  <w:noWrap w:val="0"/>
                  <w:vAlign w:val="center"/>
                </w:tcPr>
                <w:p w14:paraId="27AE3BE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lang w:val="en-US" w:eastAsia="zh-CN" w:bidi="ar-SA"/>
                    </w:rPr>
                  </w:pPr>
                  <w:r>
                    <w:rPr>
                      <w:rFonts w:hint="eastAsia" w:eastAsia="宋体" w:cs="Times New Roman"/>
                      <w:b w:val="0"/>
                      <w:bCs w:val="0"/>
                      <w:color w:val="000000"/>
                      <w:kern w:val="2"/>
                      <w:sz w:val="21"/>
                      <w:szCs w:val="21"/>
                      <w:highlight w:val="none"/>
                      <w:u w:val="none"/>
                      <w:lang w:val="en-US" w:eastAsia="zh-CN" w:bidi="ar-SA"/>
                    </w:rPr>
                    <w:t>氟硅酸</w:t>
                  </w:r>
                  <w:r>
                    <w:rPr>
                      <w:rFonts w:hint="eastAsia" w:cs="Times New Roman"/>
                      <w:b w:val="0"/>
                      <w:bCs w:val="0"/>
                      <w:color w:val="000000"/>
                      <w:kern w:val="2"/>
                      <w:sz w:val="21"/>
                      <w:szCs w:val="21"/>
                      <w:highlight w:val="none"/>
                      <w:u w:val="none"/>
                      <w:lang w:val="en-US" w:eastAsia="zh-CN" w:bidi="ar-SA"/>
                    </w:rPr>
                    <w:t>储存</w:t>
                  </w:r>
                </w:p>
              </w:tc>
              <w:tc>
                <w:tcPr>
                  <w:tcW w:w="930" w:type="pct"/>
                  <w:tcBorders>
                    <w:tl2br w:val="nil"/>
                    <w:tr2bl w:val="nil"/>
                  </w:tcBorders>
                  <w:noWrap w:val="0"/>
                  <w:vAlign w:val="center"/>
                </w:tcPr>
                <w:p w14:paraId="083418D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无变动</w:t>
                  </w:r>
                </w:p>
              </w:tc>
            </w:tr>
            <w:tr w14:paraId="54FB5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24" w:type="pct"/>
                  <w:tcBorders>
                    <w:tl2br w:val="nil"/>
                    <w:tr2bl w:val="nil"/>
                  </w:tcBorders>
                  <w:noWrap w:val="0"/>
                  <w:vAlign w:val="center"/>
                </w:tcPr>
                <w:p w14:paraId="53D29FE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eastAsia="宋体" w:cs="Times New Roman"/>
                      <w:b w:val="0"/>
                      <w:bCs w:val="0"/>
                      <w:color w:val="000000"/>
                      <w:kern w:val="2"/>
                      <w:sz w:val="21"/>
                      <w:szCs w:val="21"/>
                      <w:highlight w:val="none"/>
                      <w:u w:val="none"/>
                      <w:lang w:val="en-US" w:eastAsia="zh-CN" w:bidi="ar-SA"/>
                    </w:rPr>
                    <w:t>23</w:t>
                  </w:r>
                </w:p>
              </w:tc>
              <w:tc>
                <w:tcPr>
                  <w:tcW w:w="308" w:type="pct"/>
                  <w:vMerge w:val="continue"/>
                  <w:tcBorders>
                    <w:tl2br w:val="nil"/>
                    <w:tr2bl w:val="nil"/>
                  </w:tcBorders>
                  <w:noWrap w:val="0"/>
                  <w:vAlign w:val="center"/>
                </w:tcPr>
                <w:p w14:paraId="5E9BD73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p>
              </w:tc>
              <w:tc>
                <w:tcPr>
                  <w:tcW w:w="309" w:type="pct"/>
                  <w:vMerge w:val="continue"/>
                  <w:tcBorders>
                    <w:tl2br w:val="nil"/>
                    <w:tr2bl w:val="nil"/>
                  </w:tcBorders>
                  <w:noWrap w:val="0"/>
                  <w:vAlign w:val="center"/>
                </w:tcPr>
                <w:p w14:paraId="642D6B5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p>
              </w:tc>
              <w:tc>
                <w:tcPr>
                  <w:tcW w:w="635" w:type="pct"/>
                  <w:tcBorders>
                    <w:tl2br w:val="nil"/>
                    <w:tr2bl w:val="nil"/>
                  </w:tcBorders>
                  <w:noWrap w:val="0"/>
                  <w:vAlign w:val="center"/>
                </w:tcPr>
                <w:p w14:paraId="0BD84EA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eastAsia="宋体" w:cs="Times New Roman"/>
                      <w:b w:val="0"/>
                      <w:bCs w:val="0"/>
                      <w:color w:val="000000"/>
                      <w:kern w:val="2"/>
                      <w:sz w:val="21"/>
                      <w:szCs w:val="21"/>
                      <w:highlight w:val="none"/>
                      <w:u w:val="none"/>
                      <w:lang w:val="en-US" w:eastAsia="zh-CN" w:bidi="ar-SA"/>
                    </w:rPr>
                    <w:t>搅拌罐</w:t>
                  </w:r>
                </w:p>
              </w:tc>
              <w:tc>
                <w:tcPr>
                  <w:tcW w:w="635" w:type="pct"/>
                  <w:tcBorders>
                    <w:tl2br w:val="nil"/>
                    <w:tr2bl w:val="nil"/>
                  </w:tcBorders>
                  <w:noWrap w:val="0"/>
                  <w:vAlign w:val="center"/>
                </w:tcPr>
                <w:p w14:paraId="7FA76C8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25m</w:t>
                  </w:r>
                  <w:r>
                    <w:rPr>
                      <w:rFonts w:hint="eastAsia" w:cs="Times New Roman"/>
                      <w:b w:val="0"/>
                      <w:bCs w:val="0"/>
                      <w:color w:val="000000"/>
                      <w:sz w:val="21"/>
                      <w:szCs w:val="21"/>
                      <w:highlight w:val="none"/>
                      <w:u w:val="none"/>
                      <w:vertAlign w:val="superscript"/>
                      <w:lang w:val="en-US" w:eastAsia="zh-CN"/>
                    </w:rPr>
                    <w:t>3</w:t>
                  </w:r>
                </w:p>
              </w:tc>
              <w:tc>
                <w:tcPr>
                  <w:tcW w:w="546" w:type="pct"/>
                  <w:tcBorders>
                    <w:tl2br w:val="nil"/>
                    <w:tr2bl w:val="nil"/>
                  </w:tcBorders>
                  <w:noWrap w:val="0"/>
                  <w:vAlign w:val="center"/>
                </w:tcPr>
                <w:p w14:paraId="33A0766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PPH</w:t>
                  </w:r>
                </w:p>
              </w:tc>
              <w:tc>
                <w:tcPr>
                  <w:tcW w:w="627" w:type="pct"/>
                  <w:tcBorders>
                    <w:tl2br w:val="nil"/>
                    <w:tr2bl w:val="nil"/>
                  </w:tcBorders>
                  <w:noWrap w:val="0"/>
                  <w:vAlign w:val="center"/>
                </w:tcPr>
                <w:p w14:paraId="21C52B2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1</w:t>
                  </w:r>
                </w:p>
              </w:tc>
              <w:tc>
                <w:tcPr>
                  <w:tcW w:w="780" w:type="pct"/>
                  <w:tcBorders>
                    <w:tl2br w:val="nil"/>
                    <w:tr2bl w:val="nil"/>
                  </w:tcBorders>
                  <w:noWrap w:val="0"/>
                  <w:vAlign w:val="center"/>
                </w:tcPr>
                <w:p w14:paraId="6F7C685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速凝剂反应</w:t>
                  </w:r>
                </w:p>
              </w:tc>
              <w:tc>
                <w:tcPr>
                  <w:tcW w:w="930" w:type="pct"/>
                  <w:tcBorders>
                    <w:tl2br w:val="nil"/>
                    <w:tr2bl w:val="nil"/>
                  </w:tcBorders>
                  <w:noWrap w:val="0"/>
                  <w:vAlign w:val="center"/>
                </w:tcPr>
                <w:p w14:paraId="3A9CA88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无变动</w:t>
                  </w:r>
                </w:p>
              </w:tc>
            </w:tr>
            <w:tr w14:paraId="32BA2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24" w:type="pct"/>
                  <w:tcBorders>
                    <w:tl2br w:val="nil"/>
                    <w:tr2bl w:val="nil"/>
                  </w:tcBorders>
                  <w:noWrap w:val="0"/>
                  <w:vAlign w:val="center"/>
                </w:tcPr>
                <w:p w14:paraId="7668031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default" w:ascii="Times New Roman" w:hAnsi="Times New Roman" w:eastAsia="宋体" w:cs="Times New Roman"/>
                      <w:b w:val="0"/>
                      <w:bCs w:val="0"/>
                      <w:color w:val="000000"/>
                      <w:kern w:val="2"/>
                      <w:sz w:val="21"/>
                      <w:szCs w:val="21"/>
                      <w:highlight w:val="none"/>
                      <w:u w:val="none"/>
                      <w:lang w:val="en-US" w:eastAsia="zh-CN" w:bidi="ar-SA"/>
                    </w:rPr>
                    <w:t>2</w:t>
                  </w:r>
                  <w:r>
                    <w:rPr>
                      <w:rFonts w:hint="eastAsia" w:eastAsia="宋体" w:cs="Times New Roman"/>
                      <w:b w:val="0"/>
                      <w:bCs w:val="0"/>
                      <w:color w:val="000000"/>
                      <w:kern w:val="2"/>
                      <w:sz w:val="21"/>
                      <w:szCs w:val="21"/>
                      <w:highlight w:val="none"/>
                      <w:u w:val="none"/>
                      <w:lang w:val="en-US" w:eastAsia="zh-CN" w:bidi="ar-SA"/>
                    </w:rPr>
                    <w:t>4</w:t>
                  </w:r>
                </w:p>
              </w:tc>
              <w:tc>
                <w:tcPr>
                  <w:tcW w:w="308" w:type="pct"/>
                  <w:vMerge w:val="continue"/>
                  <w:tcBorders>
                    <w:tl2br w:val="nil"/>
                    <w:tr2bl w:val="nil"/>
                  </w:tcBorders>
                  <w:noWrap w:val="0"/>
                  <w:vAlign w:val="center"/>
                </w:tcPr>
                <w:p w14:paraId="03B1E94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p>
              </w:tc>
              <w:tc>
                <w:tcPr>
                  <w:tcW w:w="309" w:type="pct"/>
                  <w:vMerge w:val="continue"/>
                  <w:tcBorders>
                    <w:tl2br w:val="nil"/>
                    <w:tr2bl w:val="nil"/>
                  </w:tcBorders>
                  <w:noWrap w:val="0"/>
                  <w:vAlign w:val="center"/>
                </w:tcPr>
                <w:p w14:paraId="7295848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p>
              </w:tc>
              <w:tc>
                <w:tcPr>
                  <w:tcW w:w="635" w:type="pct"/>
                  <w:tcBorders>
                    <w:tl2br w:val="nil"/>
                    <w:tr2bl w:val="nil"/>
                  </w:tcBorders>
                  <w:noWrap w:val="0"/>
                  <w:vAlign w:val="center"/>
                </w:tcPr>
                <w:p w14:paraId="4FCB0F4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eastAsia="宋体" w:cs="Times New Roman"/>
                      <w:b w:val="0"/>
                      <w:bCs w:val="0"/>
                      <w:color w:val="000000"/>
                      <w:kern w:val="2"/>
                      <w:sz w:val="21"/>
                      <w:szCs w:val="21"/>
                      <w:highlight w:val="none"/>
                      <w:u w:val="none"/>
                      <w:lang w:val="en-US" w:eastAsia="zh-CN" w:bidi="ar-SA"/>
                    </w:rPr>
                    <w:t>成品罐</w:t>
                  </w:r>
                </w:p>
              </w:tc>
              <w:tc>
                <w:tcPr>
                  <w:tcW w:w="635" w:type="pct"/>
                  <w:tcBorders>
                    <w:tl2br w:val="nil"/>
                    <w:tr2bl w:val="nil"/>
                  </w:tcBorders>
                  <w:noWrap w:val="0"/>
                  <w:vAlign w:val="center"/>
                </w:tcPr>
                <w:p w14:paraId="42E1218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30m</w:t>
                  </w:r>
                  <w:r>
                    <w:rPr>
                      <w:rFonts w:hint="eastAsia" w:cs="Times New Roman"/>
                      <w:b w:val="0"/>
                      <w:bCs w:val="0"/>
                      <w:color w:val="000000"/>
                      <w:sz w:val="21"/>
                      <w:szCs w:val="21"/>
                      <w:highlight w:val="none"/>
                      <w:u w:val="none"/>
                      <w:vertAlign w:val="superscript"/>
                      <w:lang w:val="en-US" w:eastAsia="zh-CN"/>
                    </w:rPr>
                    <w:t>3</w:t>
                  </w:r>
                </w:p>
              </w:tc>
              <w:tc>
                <w:tcPr>
                  <w:tcW w:w="546" w:type="pct"/>
                  <w:tcBorders>
                    <w:tl2br w:val="nil"/>
                    <w:tr2bl w:val="nil"/>
                  </w:tcBorders>
                  <w:noWrap w:val="0"/>
                  <w:vAlign w:val="center"/>
                </w:tcPr>
                <w:p w14:paraId="590BB99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PP</w:t>
                  </w:r>
                </w:p>
              </w:tc>
              <w:tc>
                <w:tcPr>
                  <w:tcW w:w="627" w:type="pct"/>
                  <w:tcBorders>
                    <w:tl2br w:val="nil"/>
                    <w:tr2bl w:val="nil"/>
                  </w:tcBorders>
                  <w:noWrap w:val="0"/>
                  <w:vAlign w:val="center"/>
                </w:tcPr>
                <w:p w14:paraId="131CBBB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2</w:t>
                  </w:r>
                </w:p>
              </w:tc>
              <w:tc>
                <w:tcPr>
                  <w:tcW w:w="780" w:type="pct"/>
                  <w:tcBorders>
                    <w:tl2br w:val="nil"/>
                    <w:tr2bl w:val="nil"/>
                  </w:tcBorders>
                  <w:noWrap w:val="0"/>
                  <w:vAlign w:val="center"/>
                </w:tcPr>
                <w:p w14:paraId="2942C63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速凝剂成品储存</w:t>
                  </w:r>
                </w:p>
              </w:tc>
              <w:tc>
                <w:tcPr>
                  <w:tcW w:w="930" w:type="pct"/>
                  <w:tcBorders>
                    <w:tl2br w:val="nil"/>
                    <w:tr2bl w:val="nil"/>
                  </w:tcBorders>
                  <w:noWrap w:val="0"/>
                  <w:vAlign w:val="center"/>
                </w:tcPr>
                <w:p w14:paraId="582E159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无变动</w:t>
                  </w:r>
                </w:p>
              </w:tc>
            </w:tr>
            <w:tr w14:paraId="43A9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24" w:type="pct"/>
                  <w:tcBorders>
                    <w:tl2br w:val="nil"/>
                    <w:tr2bl w:val="nil"/>
                  </w:tcBorders>
                  <w:noWrap w:val="0"/>
                  <w:vAlign w:val="center"/>
                </w:tcPr>
                <w:p w14:paraId="17DF692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eastAsia="宋体" w:cs="Times New Roman"/>
                      <w:b w:val="0"/>
                      <w:bCs w:val="0"/>
                      <w:color w:val="000000"/>
                      <w:kern w:val="2"/>
                      <w:sz w:val="21"/>
                      <w:szCs w:val="21"/>
                      <w:highlight w:val="none"/>
                      <w:u w:val="none"/>
                      <w:lang w:val="en-US" w:eastAsia="zh-CN" w:bidi="ar-SA"/>
                    </w:rPr>
                    <w:t>25</w:t>
                  </w:r>
                </w:p>
              </w:tc>
              <w:tc>
                <w:tcPr>
                  <w:tcW w:w="618" w:type="pct"/>
                  <w:gridSpan w:val="2"/>
                  <w:vMerge w:val="restart"/>
                  <w:tcBorders>
                    <w:tl2br w:val="nil"/>
                    <w:tr2bl w:val="nil"/>
                  </w:tcBorders>
                  <w:noWrap w:val="0"/>
                  <w:vAlign w:val="center"/>
                </w:tcPr>
                <w:p w14:paraId="1A008E6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u w:val="none"/>
                      <w:lang w:val="en-US" w:eastAsia="zh-CN" w:bidi="ar-SA"/>
                    </w:rPr>
                  </w:pPr>
                  <w:r>
                    <w:rPr>
                      <w:rFonts w:hint="eastAsia" w:cs="Times New Roman"/>
                      <w:b w:val="0"/>
                      <w:bCs w:val="0"/>
                      <w:color w:val="000000"/>
                      <w:kern w:val="2"/>
                      <w:sz w:val="21"/>
                      <w:szCs w:val="21"/>
                      <w:highlight w:val="none"/>
                      <w:u w:val="none"/>
                      <w:lang w:val="en-US" w:eastAsia="zh-CN" w:bidi="ar-SA"/>
                    </w:rPr>
                    <w:t>压浆料粉剂生产装置</w:t>
                  </w:r>
                </w:p>
              </w:tc>
              <w:tc>
                <w:tcPr>
                  <w:tcW w:w="635" w:type="pct"/>
                  <w:tcBorders>
                    <w:tl2br w:val="nil"/>
                    <w:tr2bl w:val="nil"/>
                  </w:tcBorders>
                  <w:noWrap w:val="0"/>
                  <w:vAlign w:val="center"/>
                </w:tcPr>
                <w:p w14:paraId="3698382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原料筒仓</w:t>
                  </w:r>
                </w:p>
              </w:tc>
              <w:tc>
                <w:tcPr>
                  <w:tcW w:w="635" w:type="pct"/>
                  <w:tcBorders>
                    <w:tl2br w:val="nil"/>
                    <w:tr2bl w:val="nil"/>
                  </w:tcBorders>
                  <w:noWrap w:val="0"/>
                  <w:vAlign w:val="center"/>
                </w:tcPr>
                <w:p w14:paraId="1D1B64C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eastAsia="宋体" w:cs="Times New Roman"/>
                      <w:b w:val="0"/>
                      <w:bCs w:val="0"/>
                      <w:color w:val="000000"/>
                      <w:kern w:val="2"/>
                      <w:sz w:val="21"/>
                      <w:szCs w:val="21"/>
                      <w:highlight w:val="none"/>
                      <w:u w:val="none"/>
                      <w:lang w:val="en-US" w:eastAsia="zh-CN" w:bidi="ar-SA"/>
                    </w:rPr>
                    <w:t>60t</w:t>
                  </w:r>
                </w:p>
              </w:tc>
              <w:tc>
                <w:tcPr>
                  <w:tcW w:w="546" w:type="pct"/>
                  <w:tcBorders>
                    <w:tl2br w:val="nil"/>
                    <w:tr2bl w:val="nil"/>
                  </w:tcBorders>
                  <w:noWrap w:val="0"/>
                  <w:vAlign w:val="center"/>
                </w:tcPr>
                <w:p w14:paraId="2477496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铁</w:t>
                  </w:r>
                </w:p>
              </w:tc>
              <w:tc>
                <w:tcPr>
                  <w:tcW w:w="627" w:type="pct"/>
                  <w:tcBorders>
                    <w:tl2br w:val="nil"/>
                    <w:tr2bl w:val="nil"/>
                  </w:tcBorders>
                  <w:noWrap w:val="0"/>
                  <w:vAlign w:val="center"/>
                </w:tcPr>
                <w:p w14:paraId="76DDE97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3</w:t>
                  </w:r>
                </w:p>
              </w:tc>
              <w:tc>
                <w:tcPr>
                  <w:tcW w:w="780" w:type="pct"/>
                  <w:tcBorders>
                    <w:tl2br w:val="nil"/>
                    <w:tr2bl w:val="nil"/>
                  </w:tcBorders>
                  <w:noWrap w:val="0"/>
                  <w:vAlign w:val="center"/>
                </w:tcPr>
                <w:p w14:paraId="5B74465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水泥。矿粉。石粉</w:t>
                  </w:r>
                  <w:r>
                    <w:rPr>
                      <w:rFonts w:hint="eastAsia" w:ascii="Times New Roman" w:hAnsi="Times New Roman" w:eastAsia="宋体" w:cs="Times New Roman"/>
                      <w:b w:val="0"/>
                      <w:bCs w:val="0"/>
                      <w:color w:val="000000"/>
                      <w:kern w:val="2"/>
                      <w:sz w:val="21"/>
                      <w:szCs w:val="21"/>
                      <w:highlight w:val="none"/>
                      <w:u w:val="none"/>
                      <w:lang w:val="en-US" w:eastAsia="zh-CN" w:bidi="ar-SA"/>
                    </w:rPr>
                    <w:t>储存</w:t>
                  </w:r>
                </w:p>
              </w:tc>
              <w:tc>
                <w:tcPr>
                  <w:tcW w:w="930" w:type="pct"/>
                  <w:tcBorders>
                    <w:tl2br w:val="nil"/>
                    <w:tr2bl w:val="nil"/>
                  </w:tcBorders>
                  <w:noWrap w:val="0"/>
                  <w:vAlign w:val="center"/>
                </w:tcPr>
                <w:p w14:paraId="2E500E0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本次不验</w:t>
                  </w:r>
                </w:p>
              </w:tc>
            </w:tr>
            <w:tr w14:paraId="38F11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24" w:type="pct"/>
                  <w:tcBorders>
                    <w:tl2br w:val="nil"/>
                    <w:tr2bl w:val="nil"/>
                  </w:tcBorders>
                  <w:noWrap w:val="0"/>
                  <w:vAlign w:val="center"/>
                </w:tcPr>
                <w:p w14:paraId="0A4E3D2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eastAsia="宋体" w:cs="Times New Roman"/>
                      <w:b w:val="0"/>
                      <w:bCs w:val="0"/>
                      <w:color w:val="000000"/>
                      <w:kern w:val="2"/>
                      <w:sz w:val="21"/>
                      <w:szCs w:val="21"/>
                      <w:highlight w:val="none"/>
                      <w:u w:val="none"/>
                      <w:lang w:val="en-US" w:eastAsia="zh-CN" w:bidi="ar-SA"/>
                    </w:rPr>
                    <w:t>26</w:t>
                  </w:r>
                </w:p>
              </w:tc>
              <w:tc>
                <w:tcPr>
                  <w:tcW w:w="618" w:type="pct"/>
                  <w:gridSpan w:val="2"/>
                  <w:vMerge w:val="continue"/>
                  <w:tcBorders>
                    <w:tl2br w:val="nil"/>
                    <w:tr2bl w:val="nil"/>
                  </w:tcBorders>
                  <w:noWrap w:val="0"/>
                  <w:vAlign w:val="center"/>
                </w:tcPr>
                <w:p w14:paraId="4D1C35A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u w:val="none"/>
                      <w:lang w:val="en-US" w:eastAsia="zh-CN" w:bidi="ar-SA"/>
                    </w:rPr>
                  </w:pPr>
                </w:p>
              </w:tc>
              <w:tc>
                <w:tcPr>
                  <w:tcW w:w="635" w:type="pct"/>
                  <w:tcBorders>
                    <w:tl2br w:val="nil"/>
                    <w:tr2bl w:val="nil"/>
                  </w:tcBorders>
                  <w:noWrap w:val="0"/>
                  <w:vAlign w:val="center"/>
                </w:tcPr>
                <w:p w14:paraId="4C6DE47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eastAsia="宋体" w:cs="Times New Roman"/>
                      <w:b w:val="0"/>
                      <w:bCs w:val="0"/>
                      <w:color w:val="000000"/>
                      <w:kern w:val="2"/>
                      <w:sz w:val="21"/>
                      <w:szCs w:val="21"/>
                      <w:highlight w:val="none"/>
                      <w:u w:val="none"/>
                      <w:lang w:val="en-US" w:eastAsia="zh-CN" w:bidi="ar-SA"/>
                    </w:rPr>
                    <w:t>配料机</w:t>
                  </w:r>
                </w:p>
              </w:tc>
              <w:tc>
                <w:tcPr>
                  <w:tcW w:w="635" w:type="pct"/>
                  <w:tcBorders>
                    <w:tl2br w:val="nil"/>
                    <w:tr2bl w:val="nil"/>
                  </w:tcBorders>
                  <w:noWrap w:val="0"/>
                  <w:vAlign w:val="center"/>
                </w:tcPr>
                <w:p w14:paraId="0F5AB51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3m</w:t>
                  </w:r>
                  <w:r>
                    <w:rPr>
                      <w:rFonts w:hint="eastAsia" w:cs="Times New Roman"/>
                      <w:b w:val="0"/>
                      <w:bCs w:val="0"/>
                      <w:color w:val="000000"/>
                      <w:sz w:val="21"/>
                      <w:szCs w:val="21"/>
                      <w:highlight w:val="none"/>
                      <w:u w:val="none"/>
                      <w:vertAlign w:val="superscript"/>
                      <w:lang w:val="en-US" w:eastAsia="zh-CN"/>
                    </w:rPr>
                    <w:t>3</w:t>
                  </w:r>
                </w:p>
              </w:tc>
              <w:tc>
                <w:tcPr>
                  <w:tcW w:w="546" w:type="pct"/>
                  <w:tcBorders>
                    <w:tl2br w:val="nil"/>
                    <w:tr2bl w:val="nil"/>
                  </w:tcBorders>
                  <w:noWrap w:val="0"/>
                  <w:vAlign w:val="center"/>
                </w:tcPr>
                <w:p w14:paraId="6D66574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w:t>
                  </w:r>
                </w:p>
              </w:tc>
              <w:tc>
                <w:tcPr>
                  <w:tcW w:w="627" w:type="pct"/>
                  <w:tcBorders>
                    <w:tl2br w:val="nil"/>
                    <w:tr2bl w:val="nil"/>
                  </w:tcBorders>
                  <w:noWrap w:val="0"/>
                  <w:vAlign w:val="center"/>
                </w:tcPr>
                <w:p w14:paraId="7069928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eastAsia="宋体" w:cs="Times New Roman"/>
                      <w:b w:val="0"/>
                      <w:bCs w:val="0"/>
                      <w:color w:val="000000"/>
                      <w:sz w:val="21"/>
                      <w:szCs w:val="21"/>
                      <w:highlight w:val="none"/>
                      <w:u w:val="none"/>
                      <w:lang w:val="en-US" w:eastAsia="zh-CN"/>
                    </w:rPr>
                    <w:t>1</w:t>
                  </w:r>
                </w:p>
              </w:tc>
              <w:tc>
                <w:tcPr>
                  <w:tcW w:w="780" w:type="pct"/>
                  <w:tcBorders>
                    <w:tl2br w:val="nil"/>
                    <w:tr2bl w:val="nil"/>
                  </w:tcBorders>
                  <w:noWrap w:val="0"/>
                  <w:vAlign w:val="center"/>
                </w:tcPr>
                <w:p w14:paraId="0F71A7A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原材料</w:t>
                  </w:r>
                  <w:r>
                    <w:rPr>
                      <w:rFonts w:hint="eastAsia" w:eastAsia="宋体" w:cs="Times New Roman"/>
                      <w:b w:val="0"/>
                      <w:bCs w:val="0"/>
                      <w:color w:val="000000"/>
                      <w:kern w:val="2"/>
                      <w:sz w:val="21"/>
                      <w:szCs w:val="21"/>
                      <w:highlight w:val="none"/>
                      <w:u w:val="none"/>
                      <w:lang w:val="en-US" w:eastAsia="zh-CN" w:bidi="ar-SA"/>
                    </w:rPr>
                    <w:t>配料</w:t>
                  </w:r>
                </w:p>
              </w:tc>
              <w:tc>
                <w:tcPr>
                  <w:tcW w:w="930" w:type="pct"/>
                  <w:tcBorders>
                    <w:tl2br w:val="nil"/>
                    <w:tr2bl w:val="nil"/>
                  </w:tcBorders>
                  <w:noWrap w:val="0"/>
                  <w:vAlign w:val="center"/>
                </w:tcPr>
                <w:p w14:paraId="554D65D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本次不验</w:t>
                  </w:r>
                </w:p>
              </w:tc>
            </w:tr>
            <w:tr w14:paraId="547A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24" w:type="pct"/>
                  <w:tcBorders>
                    <w:tl2br w:val="nil"/>
                    <w:tr2bl w:val="nil"/>
                  </w:tcBorders>
                  <w:noWrap w:val="0"/>
                  <w:vAlign w:val="center"/>
                </w:tcPr>
                <w:p w14:paraId="4B0C694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eastAsia="宋体" w:cs="Times New Roman"/>
                      <w:b w:val="0"/>
                      <w:bCs w:val="0"/>
                      <w:color w:val="000000"/>
                      <w:kern w:val="2"/>
                      <w:sz w:val="21"/>
                      <w:szCs w:val="21"/>
                      <w:highlight w:val="none"/>
                      <w:u w:val="none"/>
                      <w:lang w:val="en-US" w:eastAsia="zh-CN" w:bidi="ar-SA"/>
                    </w:rPr>
                    <w:t>27</w:t>
                  </w:r>
                </w:p>
              </w:tc>
              <w:tc>
                <w:tcPr>
                  <w:tcW w:w="618" w:type="pct"/>
                  <w:gridSpan w:val="2"/>
                  <w:vMerge w:val="continue"/>
                  <w:tcBorders>
                    <w:tl2br w:val="nil"/>
                    <w:tr2bl w:val="nil"/>
                  </w:tcBorders>
                  <w:noWrap w:val="0"/>
                  <w:vAlign w:val="center"/>
                </w:tcPr>
                <w:p w14:paraId="260D22C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u w:val="none"/>
                      <w:lang w:val="en-US" w:eastAsia="zh-CN" w:bidi="ar-SA"/>
                    </w:rPr>
                  </w:pPr>
                </w:p>
              </w:tc>
              <w:tc>
                <w:tcPr>
                  <w:tcW w:w="635" w:type="pct"/>
                  <w:tcBorders>
                    <w:tl2br w:val="nil"/>
                    <w:tr2bl w:val="nil"/>
                  </w:tcBorders>
                  <w:noWrap w:val="0"/>
                  <w:vAlign w:val="center"/>
                </w:tcPr>
                <w:p w14:paraId="4614668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eastAsia="宋体" w:cs="Times New Roman"/>
                      <w:b w:val="0"/>
                      <w:bCs w:val="0"/>
                      <w:color w:val="000000"/>
                      <w:kern w:val="2"/>
                      <w:sz w:val="21"/>
                      <w:szCs w:val="21"/>
                      <w:highlight w:val="none"/>
                      <w:u w:val="none"/>
                      <w:lang w:val="en-US" w:eastAsia="zh-CN" w:bidi="ar-SA"/>
                    </w:rPr>
                    <w:t>斗提机</w:t>
                  </w:r>
                </w:p>
              </w:tc>
              <w:tc>
                <w:tcPr>
                  <w:tcW w:w="635" w:type="pct"/>
                  <w:tcBorders>
                    <w:tl2br w:val="nil"/>
                    <w:tr2bl w:val="nil"/>
                  </w:tcBorders>
                  <w:noWrap w:val="0"/>
                  <w:vAlign w:val="center"/>
                </w:tcPr>
                <w:p w14:paraId="763F2EF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3m</w:t>
                  </w:r>
                  <w:r>
                    <w:rPr>
                      <w:rFonts w:hint="eastAsia" w:cs="Times New Roman"/>
                      <w:b w:val="0"/>
                      <w:bCs w:val="0"/>
                      <w:color w:val="000000"/>
                      <w:sz w:val="21"/>
                      <w:szCs w:val="21"/>
                      <w:highlight w:val="none"/>
                      <w:u w:val="none"/>
                      <w:vertAlign w:val="superscript"/>
                      <w:lang w:val="en-US" w:eastAsia="zh-CN"/>
                    </w:rPr>
                    <w:t>3</w:t>
                  </w:r>
                </w:p>
              </w:tc>
              <w:tc>
                <w:tcPr>
                  <w:tcW w:w="546" w:type="pct"/>
                  <w:tcBorders>
                    <w:tl2br w:val="nil"/>
                    <w:tr2bl w:val="nil"/>
                  </w:tcBorders>
                  <w:noWrap w:val="0"/>
                  <w:vAlign w:val="center"/>
                </w:tcPr>
                <w:p w14:paraId="1BE09C8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w:t>
                  </w:r>
                </w:p>
              </w:tc>
              <w:tc>
                <w:tcPr>
                  <w:tcW w:w="627" w:type="pct"/>
                  <w:tcBorders>
                    <w:tl2br w:val="nil"/>
                    <w:tr2bl w:val="nil"/>
                  </w:tcBorders>
                  <w:noWrap w:val="0"/>
                  <w:vAlign w:val="center"/>
                </w:tcPr>
                <w:p w14:paraId="6D6CF44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eastAsia="宋体" w:cs="Times New Roman"/>
                      <w:b w:val="0"/>
                      <w:bCs w:val="0"/>
                      <w:color w:val="000000"/>
                      <w:sz w:val="21"/>
                      <w:szCs w:val="21"/>
                      <w:highlight w:val="none"/>
                      <w:u w:val="none"/>
                      <w:lang w:val="en-US" w:eastAsia="zh-CN"/>
                    </w:rPr>
                    <w:t>1</w:t>
                  </w:r>
                </w:p>
              </w:tc>
              <w:tc>
                <w:tcPr>
                  <w:tcW w:w="780" w:type="pct"/>
                  <w:tcBorders>
                    <w:tl2br w:val="nil"/>
                    <w:tr2bl w:val="nil"/>
                  </w:tcBorders>
                  <w:noWrap w:val="0"/>
                  <w:vAlign w:val="center"/>
                </w:tcPr>
                <w:p w14:paraId="1670210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原材料输送</w:t>
                  </w:r>
                </w:p>
              </w:tc>
              <w:tc>
                <w:tcPr>
                  <w:tcW w:w="930" w:type="pct"/>
                  <w:tcBorders>
                    <w:tl2br w:val="nil"/>
                    <w:tr2bl w:val="nil"/>
                  </w:tcBorders>
                  <w:noWrap w:val="0"/>
                  <w:vAlign w:val="center"/>
                </w:tcPr>
                <w:p w14:paraId="2447059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本次不验</w:t>
                  </w:r>
                </w:p>
              </w:tc>
            </w:tr>
            <w:tr w14:paraId="570B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24" w:type="pct"/>
                  <w:tcBorders>
                    <w:tl2br w:val="nil"/>
                    <w:tr2bl w:val="nil"/>
                  </w:tcBorders>
                  <w:noWrap w:val="0"/>
                  <w:vAlign w:val="center"/>
                </w:tcPr>
                <w:p w14:paraId="694AFAB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eastAsia="宋体" w:cs="Times New Roman"/>
                      <w:b w:val="0"/>
                      <w:bCs w:val="0"/>
                      <w:color w:val="000000"/>
                      <w:kern w:val="2"/>
                      <w:sz w:val="21"/>
                      <w:szCs w:val="21"/>
                      <w:highlight w:val="none"/>
                      <w:u w:val="none"/>
                      <w:lang w:val="en-US" w:eastAsia="zh-CN" w:bidi="ar-SA"/>
                    </w:rPr>
                    <w:t>28</w:t>
                  </w:r>
                </w:p>
              </w:tc>
              <w:tc>
                <w:tcPr>
                  <w:tcW w:w="618" w:type="pct"/>
                  <w:gridSpan w:val="2"/>
                  <w:vMerge w:val="continue"/>
                  <w:tcBorders>
                    <w:tl2br w:val="nil"/>
                    <w:tr2bl w:val="nil"/>
                  </w:tcBorders>
                  <w:noWrap w:val="0"/>
                  <w:vAlign w:val="center"/>
                </w:tcPr>
                <w:p w14:paraId="6273A16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u w:val="none"/>
                      <w:lang w:val="en-US" w:eastAsia="zh-CN" w:bidi="ar-SA"/>
                    </w:rPr>
                  </w:pPr>
                </w:p>
              </w:tc>
              <w:tc>
                <w:tcPr>
                  <w:tcW w:w="635" w:type="pct"/>
                  <w:tcBorders>
                    <w:tl2br w:val="nil"/>
                    <w:tr2bl w:val="nil"/>
                  </w:tcBorders>
                  <w:noWrap w:val="0"/>
                  <w:vAlign w:val="center"/>
                </w:tcPr>
                <w:p w14:paraId="6E9441B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s="Times New Roman"/>
                      <w:b w:val="0"/>
                      <w:bCs w:val="0"/>
                      <w:color w:val="000000"/>
                      <w:kern w:val="2"/>
                      <w:sz w:val="21"/>
                      <w:szCs w:val="21"/>
                      <w:highlight w:val="none"/>
                      <w:u w:val="none"/>
                      <w:lang w:val="en-US" w:eastAsia="zh-CN" w:bidi="ar-SA"/>
                    </w:rPr>
                  </w:pPr>
                  <w:r>
                    <w:rPr>
                      <w:rFonts w:hint="eastAsia" w:eastAsia="宋体" w:cs="Times New Roman"/>
                      <w:b w:val="0"/>
                      <w:bCs w:val="0"/>
                      <w:color w:val="000000"/>
                      <w:kern w:val="2"/>
                      <w:sz w:val="21"/>
                      <w:szCs w:val="21"/>
                      <w:highlight w:val="none"/>
                      <w:u w:val="none"/>
                      <w:lang w:val="en-US" w:eastAsia="zh-CN" w:bidi="ar-SA"/>
                    </w:rPr>
                    <w:t>小料仓</w:t>
                  </w:r>
                </w:p>
              </w:tc>
              <w:tc>
                <w:tcPr>
                  <w:tcW w:w="635" w:type="pct"/>
                  <w:tcBorders>
                    <w:tl2br w:val="nil"/>
                    <w:tr2bl w:val="nil"/>
                  </w:tcBorders>
                  <w:noWrap w:val="0"/>
                  <w:vAlign w:val="center"/>
                </w:tcPr>
                <w:p w14:paraId="787B6BA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1m</w:t>
                  </w:r>
                  <w:r>
                    <w:rPr>
                      <w:rFonts w:hint="eastAsia" w:cs="Times New Roman"/>
                      <w:b w:val="0"/>
                      <w:bCs w:val="0"/>
                      <w:color w:val="000000"/>
                      <w:sz w:val="21"/>
                      <w:szCs w:val="21"/>
                      <w:highlight w:val="none"/>
                      <w:u w:val="none"/>
                      <w:vertAlign w:val="superscript"/>
                      <w:lang w:val="en-US" w:eastAsia="zh-CN"/>
                    </w:rPr>
                    <w:t>3</w:t>
                  </w:r>
                </w:p>
              </w:tc>
              <w:tc>
                <w:tcPr>
                  <w:tcW w:w="546" w:type="pct"/>
                  <w:tcBorders>
                    <w:tl2br w:val="nil"/>
                    <w:tr2bl w:val="nil"/>
                  </w:tcBorders>
                  <w:noWrap w:val="0"/>
                  <w:vAlign w:val="center"/>
                </w:tcPr>
                <w:p w14:paraId="7792222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w:t>
                  </w:r>
                </w:p>
              </w:tc>
              <w:tc>
                <w:tcPr>
                  <w:tcW w:w="627" w:type="pct"/>
                  <w:tcBorders>
                    <w:tl2br w:val="nil"/>
                    <w:tr2bl w:val="nil"/>
                  </w:tcBorders>
                  <w:noWrap w:val="0"/>
                  <w:vAlign w:val="center"/>
                </w:tcPr>
                <w:p w14:paraId="04C5222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eastAsia="宋体" w:cs="Times New Roman"/>
                      <w:b w:val="0"/>
                      <w:bCs w:val="0"/>
                      <w:color w:val="000000"/>
                      <w:sz w:val="21"/>
                      <w:szCs w:val="21"/>
                      <w:highlight w:val="none"/>
                      <w:u w:val="none"/>
                      <w:lang w:val="en-US" w:eastAsia="zh-CN"/>
                    </w:rPr>
                    <w:t>3</w:t>
                  </w:r>
                </w:p>
              </w:tc>
              <w:tc>
                <w:tcPr>
                  <w:tcW w:w="780" w:type="pct"/>
                  <w:tcBorders>
                    <w:tl2br w:val="nil"/>
                    <w:tr2bl w:val="nil"/>
                  </w:tcBorders>
                  <w:noWrap w:val="0"/>
                  <w:vAlign w:val="center"/>
                </w:tcPr>
                <w:p w14:paraId="24513E3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原材料</w:t>
                  </w:r>
                  <w:r>
                    <w:rPr>
                      <w:rFonts w:hint="eastAsia" w:eastAsia="宋体" w:cs="Times New Roman"/>
                      <w:b w:val="0"/>
                      <w:bCs w:val="0"/>
                      <w:color w:val="000000"/>
                      <w:kern w:val="2"/>
                      <w:sz w:val="21"/>
                      <w:szCs w:val="21"/>
                      <w:highlight w:val="none"/>
                      <w:u w:val="none"/>
                      <w:lang w:val="en-US" w:eastAsia="zh-CN" w:bidi="ar-SA"/>
                    </w:rPr>
                    <w:t>配料</w:t>
                  </w:r>
                </w:p>
              </w:tc>
              <w:tc>
                <w:tcPr>
                  <w:tcW w:w="930" w:type="pct"/>
                  <w:tcBorders>
                    <w:tl2br w:val="nil"/>
                    <w:tr2bl w:val="nil"/>
                  </w:tcBorders>
                  <w:noWrap w:val="0"/>
                  <w:vAlign w:val="center"/>
                </w:tcPr>
                <w:p w14:paraId="4586853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本次不验</w:t>
                  </w:r>
                </w:p>
              </w:tc>
            </w:tr>
            <w:tr w14:paraId="0492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24" w:type="pct"/>
                  <w:tcBorders>
                    <w:tl2br w:val="nil"/>
                    <w:tr2bl w:val="nil"/>
                  </w:tcBorders>
                  <w:noWrap w:val="0"/>
                  <w:vAlign w:val="center"/>
                </w:tcPr>
                <w:p w14:paraId="5C4F1CF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29</w:t>
                  </w:r>
                </w:p>
              </w:tc>
              <w:tc>
                <w:tcPr>
                  <w:tcW w:w="618" w:type="pct"/>
                  <w:gridSpan w:val="2"/>
                  <w:vMerge w:val="continue"/>
                  <w:tcBorders>
                    <w:tl2br w:val="nil"/>
                    <w:tr2bl w:val="nil"/>
                  </w:tcBorders>
                  <w:noWrap w:val="0"/>
                  <w:vAlign w:val="center"/>
                </w:tcPr>
                <w:p w14:paraId="23ED58C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p>
              </w:tc>
              <w:tc>
                <w:tcPr>
                  <w:tcW w:w="635" w:type="pct"/>
                  <w:tcBorders>
                    <w:tl2br w:val="nil"/>
                    <w:tr2bl w:val="nil"/>
                  </w:tcBorders>
                  <w:noWrap w:val="0"/>
                  <w:vAlign w:val="center"/>
                </w:tcPr>
                <w:p w14:paraId="34FB9D3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eastAsia="宋体" w:cs="Times New Roman"/>
                      <w:b w:val="0"/>
                      <w:bCs w:val="0"/>
                      <w:color w:val="000000"/>
                      <w:kern w:val="2"/>
                      <w:sz w:val="21"/>
                      <w:szCs w:val="21"/>
                      <w:highlight w:val="none"/>
                      <w:u w:val="none"/>
                      <w:lang w:val="en-US" w:eastAsia="zh-CN" w:bidi="ar-SA"/>
                    </w:rPr>
                    <w:t>待混仓</w:t>
                  </w:r>
                </w:p>
              </w:tc>
              <w:tc>
                <w:tcPr>
                  <w:tcW w:w="635" w:type="pct"/>
                  <w:tcBorders>
                    <w:tl2br w:val="nil"/>
                    <w:tr2bl w:val="nil"/>
                  </w:tcBorders>
                  <w:noWrap w:val="0"/>
                  <w:vAlign w:val="center"/>
                </w:tcPr>
                <w:p w14:paraId="2174588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3m</w:t>
                  </w:r>
                  <w:r>
                    <w:rPr>
                      <w:rFonts w:hint="eastAsia" w:cs="Times New Roman"/>
                      <w:b w:val="0"/>
                      <w:bCs w:val="0"/>
                      <w:color w:val="000000"/>
                      <w:sz w:val="21"/>
                      <w:szCs w:val="21"/>
                      <w:highlight w:val="none"/>
                      <w:u w:val="none"/>
                      <w:vertAlign w:val="superscript"/>
                      <w:lang w:val="en-US" w:eastAsia="zh-CN"/>
                    </w:rPr>
                    <w:t>3</w:t>
                  </w:r>
                </w:p>
              </w:tc>
              <w:tc>
                <w:tcPr>
                  <w:tcW w:w="546" w:type="pct"/>
                  <w:tcBorders>
                    <w:tl2br w:val="nil"/>
                    <w:tr2bl w:val="nil"/>
                  </w:tcBorders>
                  <w:noWrap w:val="0"/>
                  <w:vAlign w:val="center"/>
                </w:tcPr>
                <w:p w14:paraId="582CE37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w:t>
                  </w:r>
                </w:p>
              </w:tc>
              <w:tc>
                <w:tcPr>
                  <w:tcW w:w="627" w:type="pct"/>
                  <w:tcBorders>
                    <w:tl2br w:val="nil"/>
                    <w:tr2bl w:val="nil"/>
                  </w:tcBorders>
                  <w:noWrap w:val="0"/>
                  <w:vAlign w:val="center"/>
                </w:tcPr>
                <w:p w14:paraId="1A72CF7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eastAsia="宋体" w:cs="Times New Roman"/>
                      <w:b w:val="0"/>
                      <w:bCs w:val="0"/>
                      <w:color w:val="000000"/>
                      <w:sz w:val="21"/>
                      <w:szCs w:val="21"/>
                      <w:highlight w:val="none"/>
                      <w:u w:val="none"/>
                      <w:lang w:val="en-US" w:eastAsia="zh-CN"/>
                    </w:rPr>
                    <w:t>1</w:t>
                  </w:r>
                </w:p>
              </w:tc>
              <w:tc>
                <w:tcPr>
                  <w:tcW w:w="780" w:type="pct"/>
                  <w:tcBorders>
                    <w:tl2br w:val="nil"/>
                    <w:tr2bl w:val="nil"/>
                  </w:tcBorders>
                  <w:noWrap w:val="0"/>
                  <w:vAlign w:val="center"/>
                </w:tcPr>
                <w:p w14:paraId="1FA0F99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混合前原材料暂存</w:t>
                  </w:r>
                </w:p>
              </w:tc>
              <w:tc>
                <w:tcPr>
                  <w:tcW w:w="930" w:type="pct"/>
                  <w:tcBorders>
                    <w:tl2br w:val="nil"/>
                    <w:tr2bl w:val="nil"/>
                  </w:tcBorders>
                  <w:noWrap w:val="0"/>
                  <w:vAlign w:val="center"/>
                </w:tcPr>
                <w:p w14:paraId="08A0B7D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本次不验</w:t>
                  </w:r>
                </w:p>
              </w:tc>
            </w:tr>
            <w:tr w14:paraId="34EC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24" w:type="pct"/>
                  <w:tcBorders>
                    <w:tl2br w:val="nil"/>
                    <w:tr2bl w:val="nil"/>
                  </w:tcBorders>
                  <w:noWrap w:val="0"/>
                  <w:vAlign w:val="center"/>
                </w:tcPr>
                <w:p w14:paraId="07CDCAD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eastAsia="宋体" w:cs="Times New Roman"/>
                      <w:b w:val="0"/>
                      <w:bCs w:val="0"/>
                      <w:color w:val="000000"/>
                      <w:kern w:val="2"/>
                      <w:sz w:val="21"/>
                      <w:szCs w:val="21"/>
                      <w:highlight w:val="none"/>
                      <w:u w:val="none"/>
                      <w:lang w:val="en-US" w:eastAsia="zh-CN" w:bidi="ar-SA"/>
                    </w:rPr>
                    <w:t>30</w:t>
                  </w:r>
                </w:p>
              </w:tc>
              <w:tc>
                <w:tcPr>
                  <w:tcW w:w="618" w:type="pct"/>
                  <w:gridSpan w:val="2"/>
                  <w:vMerge w:val="continue"/>
                  <w:tcBorders>
                    <w:tl2br w:val="nil"/>
                    <w:tr2bl w:val="nil"/>
                  </w:tcBorders>
                  <w:noWrap w:val="0"/>
                  <w:vAlign w:val="center"/>
                </w:tcPr>
                <w:p w14:paraId="7599A5A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u w:val="none"/>
                      <w:lang w:val="en-US" w:eastAsia="zh-CN" w:bidi="ar-SA"/>
                    </w:rPr>
                  </w:pPr>
                </w:p>
              </w:tc>
              <w:tc>
                <w:tcPr>
                  <w:tcW w:w="635" w:type="pct"/>
                  <w:tcBorders>
                    <w:tl2br w:val="nil"/>
                    <w:tr2bl w:val="nil"/>
                  </w:tcBorders>
                  <w:noWrap w:val="0"/>
                  <w:vAlign w:val="center"/>
                </w:tcPr>
                <w:p w14:paraId="2311EC2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highlight w:val="none"/>
                      <w:u w:val="none"/>
                      <w:lang w:val="en-US" w:eastAsia="zh-CN" w:bidi="ar-SA"/>
                      <w14:textFill>
                        <w14:solidFill>
                          <w14:schemeClr w14:val="tx1"/>
                        </w14:solidFill>
                      </w14:textFill>
                    </w:rPr>
                    <w:t>螺杆空压机</w:t>
                  </w:r>
                </w:p>
              </w:tc>
              <w:tc>
                <w:tcPr>
                  <w:tcW w:w="635" w:type="pct"/>
                  <w:tcBorders>
                    <w:tl2br w:val="nil"/>
                    <w:tr2bl w:val="nil"/>
                  </w:tcBorders>
                  <w:noWrap w:val="0"/>
                  <w:vAlign w:val="center"/>
                </w:tcPr>
                <w:p w14:paraId="0485AAD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t>功率：11kW，</w:t>
                  </w:r>
                  <w:r>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t xml:space="preserve">供气量 </w:t>
                  </w:r>
                  <w:r>
                    <w:rPr>
                      <w:rFonts w:hint="eastAsia" w:ascii="Times New Roman" w:hAnsi="Times New Roman" w:eastAsia="宋体" w:cs="Times New Roman"/>
                      <w:b w:val="0"/>
                      <w:bCs w:val="0"/>
                      <w:color w:val="000000" w:themeColor="text1"/>
                      <w:kern w:val="2"/>
                      <w:sz w:val="21"/>
                      <w:szCs w:val="21"/>
                      <w:highlight w:val="none"/>
                      <w:u w:val="single"/>
                      <w:lang w:val="en-US" w:eastAsia="zh-CN" w:bidi="ar-SA"/>
                      <w14:textFill>
                        <w14:solidFill>
                          <w14:schemeClr w14:val="tx1"/>
                        </w14:solidFill>
                      </w14:textFill>
                    </w:rPr>
                    <w:t xml:space="preserve"> </w:t>
                  </w:r>
                  <w:r>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t xml:space="preserve">1 </w:t>
                  </w:r>
                  <w:r>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t>m</w:t>
                  </w:r>
                  <w:r>
                    <w:rPr>
                      <w:rFonts w:hint="default" w:ascii="Times New Roman" w:hAnsi="Times New Roman" w:eastAsia="宋体" w:cs="Times New Roman"/>
                      <w:b w:val="0"/>
                      <w:bCs w:val="0"/>
                      <w:color w:val="000000" w:themeColor="text1"/>
                      <w:kern w:val="2"/>
                      <w:sz w:val="21"/>
                      <w:szCs w:val="21"/>
                      <w:highlight w:val="none"/>
                      <w:u w:val="none"/>
                      <w:vertAlign w:val="superscript"/>
                      <w:lang w:val="en-US" w:eastAsia="zh-CN" w:bidi="ar-SA"/>
                      <w14:textFill>
                        <w14:solidFill>
                          <w14:schemeClr w14:val="tx1"/>
                        </w14:solidFill>
                      </w14:textFill>
                    </w:rPr>
                    <w:t>3</w:t>
                  </w:r>
                  <w:r>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t xml:space="preserve"> /min</w:t>
                  </w:r>
                </w:p>
              </w:tc>
              <w:tc>
                <w:tcPr>
                  <w:tcW w:w="546" w:type="pct"/>
                  <w:tcBorders>
                    <w:tl2br w:val="nil"/>
                    <w:tr2bl w:val="nil"/>
                  </w:tcBorders>
                  <w:noWrap w:val="0"/>
                  <w:vAlign w:val="center"/>
                </w:tcPr>
                <w:p w14:paraId="0F5AF3E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t>/</w:t>
                  </w:r>
                </w:p>
              </w:tc>
              <w:tc>
                <w:tcPr>
                  <w:tcW w:w="627" w:type="pct"/>
                  <w:tcBorders>
                    <w:tl2br w:val="nil"/>
                    <w:tr2bl w:val="nil"/>
                  </w:tcBorders>
                  <w:noWrap w:val="0"/>
                  <w:vAlign w:val="center"/>
                </w:tcPr>
                <w:p w14:paraId="7A67258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eastAsia="宋体" w:cs="Times New Roman"/>
                      <w:b w:val="0"/>
                      <w:bCs w:val="0"/>
                      <w:color w:val="000000" w:themeColor="text1"/>
                      <w:sz w:val="21"/>
                      <w:szCs w:val="21"/>
                      <w:highlight w:val="none"/>
                      <w:u w:val="none"/>
                      <w:lang w:val="en-US" w:eastAsia="zh-CN"/>
                      <w14:textFill>
                        <w14:solidFill>
                          <w14:schemeClr w14:val="tx1"/>
                        </w14:solidFill>
                      </w14:textFill>
                    </w:rPr>
                    <w:t>1</w:t>
                  </w:r>
                </w:p>
              </w:tc>
              <w:tc>
                <w:tcPr>
                  <w:tcW w:w="780" w:type="pct"/>
                  <w:tcBorders>
                    <w:tl2br w:val="nil"/>
                    <w:tr2bl w:val="nil"/>
                  </w:tcBorders>
                  <w:noWrap w:val="0"/>
                  <w:vAlign w:val="center"/>
                </w:tcPr>
                <w:p w14:paraId="0EC0284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t>气动开关、气动阀门，空压机油由厂家到厂区进行更换。</w:t>
                  </w:r>
                </w:p>
              </w:tc>
              <w:tc>
                <w:tcPr>
                  <w:tcW w:w="930" w:type="pct"/>
                  <w:tcBorders>
                    <w:tl2br w:val="nil"/>
                    <w:tr2bl w:val="nil"/>
                  </w:tcBorders>
                  <w:noWrap w:val="0"/>
                  <w:vAlign w:val="center"/>
                </w:tcPr>
                <w:p w14:paraId="518105F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本次不验</w:t>
                  </w:r>
                </w:p>
              </w:tc>
            </w:tr>
            <w:tr w14:paraId="2D96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24" w:type="pct"/>
                  <w:tcBorders>
                    <w:tl2br w:val="nil"/>
                    <w:tr2bl w:val="nil"/>
                  </w:tcBorders>
                  <w:noWrap w:val="0"/>
                  <w:vAlign w:val="center"/>
                </w:tcPr>
                <w:p w14:paraId="595A8A3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eastAsia="宋体" w:cs="Times New Roman"/>
                      <w:b w:val="0"/>
                      <w:bCs w:val="0"/>
                      <w:color w:val="000000"/>
                      <w:kern w:val="2"/>
                      <w:sz w:val="21"/>
                      <w:szCs w:val="21"/>
                      <w:highlight w:val="none"/>
                      <w:u w:val="none"/>
                      <w:lang w:val="en-US" w:eastAsia="zh-CN" w:bidi="ar-SA"/>
                    </w:rPr>
                    <w:t>31</w:t>
                  </w:r>
                </w:p>
              </w:tc>
              <w:tc>
                <w:tcPr>
                  <w:tcW w:w="618" w:type="pct"/>
                  <w:gridSpan w:val="2"/>
                  <w:vMerge w:val="continue"/>
                  <w:tcBorders>
                    <w:tl2br w:val="nil"/>
                    <w:tr2bl w:val="nil"/>
                  </w:tcBorders>
                  <w:noWrap w:val="0"/>
                  <w:vAlign w:val="center"/>
                </w:tcPr>
                <w:p w14:paraId="67CA564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u w:val="none"/>
                      <w:lang w:val="en-US" w:eastAsia="zh-CN" w:bidi="ar-SA"/>
                    </w:rPr>
                  </w:pPr>
                </w:p>
              </w:tc>
              <w:tc>
                <w:tcPr>
                  <w:tcW w:w="635" w:type="pct"/>
                  <w:tcBorders>
                    <w:tl2br w:val="nil"/>
                    <w:tr2bl w:val="nil"/>
                  </w:tcBorders>
                  <w:noWrap w:val="0"/>
                  <w:vAlign w:val="center"/>
                </w:tcPr>
                <w:p w14:paraId="7B46095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highlight w:val="none"/>
                      <w:u w:val="none"/>
                      <w:lang w:val="en-US" w:eastAsia="zh-CN" w:bidi="ar-SA"/>
                      <w14:textFill>
                        <w14:solidFill>
                          <w14:schemeClr w14:val="tx1"/>
                        </w14:solidFill>
                      </w14:textFill>
                    </w:rPr>
                    <w:t>混合机</w:t>
                  </w:r>
                </w:p>
              </w:tc>
              <w:tc>
                <w:tcPr>
                  <w:tcW w:w="635" w:type="pct"/>
                  <w:tcBorders>
                    <w:tl2br w:val="nil"/>
                    <w:tr2bl w:val="nil"/>
                  </w:tcBorders>
                  <w:noWrap w:val="0"/>
                  <w:vAlign w:val="center"/>
                </w:tcPr>
                <w:p w14:paraId="19B578C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cs="Times New Roman"/>
                      <w:b w:val="0"/>
                      <w:bCs w:val="0"/>
                      <w:color w:val="000000" w:themeColor="text1"/>
                      <w:sz w:val="21"/>
                      <w:szCs w:val="21"/>
                      <w:highlight w:val="none"/>
                      <w:u w:val="none"/>
                      <w:lang w:val="en-US" w:eastAsia="zh-CN"/>
                      <w14:textFill>
                        <w14:solidFill>
                          <w14:schemeClr w14:val="tx1"/>
                        </w14:solidFill>
                      </w14:textFill>
                    </w:rPr>
                    <w:t>6m</w:t>
                  </w:r>
                  <w:r>
                    <w:rPr>
                      <w:rFonts w:hint="eastAsia" w:cs="Times New Roman"/>
                      <w:b w:val="0"/>
                      <w:bCs w:val="0"/>
                      <w:color w:val="000000" w:themeColor="text1"/>
                      <w:sz w:val="21"/>
                      <w:szCs w:val="21"/>
                      <w:highlight w:val="none"/>
                      <w:u w:val="none"/>
                      <w:vertAlign w:val="superscript"/>
                      <w:lang w:val="en-US" w:eastAsia="zh-CN"/>
                      <w14:textFill>
                        <w14:solidFill>
                          <w14:schemeClr w14:val="tx1"/>
                        </w14:solidFill>
                      </w14:textFill>
                    </w:rPr>
                    <w:t>3</w:t>
                  </w:r>
                </w:p>
              </w:tc>
              <w:tc>
                <w:tcPr>
                  <w:tcW w:w="546" w:type="pct"/>
                  <w:tcBorders>
                    <w:tl2br w:val="nil"/>
                    <w:tr2bl w:val="nil"/>
                  </w:tcBorders>
                  <w:noWrap w:val="0"/>
                  <w:vAlign w:val="center"/>
                </w:tcPr>
                <w:p w14:paraId="501749D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t>/</w:t>
                  </w:r>
                </w:p>
              </w:tc>
              <w:tc>
                <w:tcPr>
                  <w:tcW w:w="627" w:type="pct"/>
                  <w:tcBorders>
                    <w:tl2br w:val="nil"/>
                    <w:tr2bl w:val="nil"/>
                  </w:tcBorders>
                  <w:noWrap w:val="0"/>
                  <w:vAlign w:val="center"/>
                </w:tcPr>
                <w:p w14:paraId="42A4E3F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eastAsia="宋体" w:cs="Times New Roman"/>
                      <w:b w:val="0"/>
                      <w:bCs w:val="0"/>
                      <w:color w:val="000000" w:themeColor="text1"/>
                      <w:sz w:val="21"/>
                      <w:szCs w:val="21"/>
                      <w:highlight w:val="none"/>
                      <w:u w:val="none"/>
                      <w:lang w:val="en-US" w:eastAsia="zh-CN"/>
                      <w14:textFill>
                        <w14:solidFill>
                          <w14:schemeClr w14:val="tx1"/>
                        </w14:solidFill>
                      </w14:textFill>
                    </w:rPr>
                    <w:t>1</w:t>
                  </w:r>
                </w:p>
              </w:tc>
              <w:tc>
                <w:tcPr>
                  <w:tcW w:w="780" w:type="pct"/>
                  <w:tcBorders>
                    <w:tl2br w:val="nil"/>
                    <w:tr2bl w:val="nil"/>
                  </w:tcBorders>
                  <w:noWrap w:val="0"/>
                  <w:vAlign w:val="center"/>
                </w:tcPr>
                <w:p w14:paraId="124A505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t>搅拌、混合</w:t>
                  </w:r>
                </w:p>
              </w:tc>
              <w:tc>
                <w:tcPr>
                  <w:tcW w:w="930" w:type="pct"/>
                  <w:tcBorders>
                    <w:tl2br w:val="nil"/>
                    <w:tr2bl w:val="nil"/>
                  </w:tcBorders>
                  <w:noWrap w:val="0"/>
                  <w:vAlign w:val="center"/>
                </w:tcPr>
                <w:p w14:paraId="103C5B3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本次不验</w:t>
                  </w:r>
                </w:p>
              </w:tc>
            </w:tr>
            <w:tr w14:paraId="7AFF2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24" w:type="pct"/>
                  <w:tcBorders>
                    <w:tl2br w:val="nil"/>
                    <w:tr2bl w:val="nil"/>
                  </w:tcBorders>
                  <w:noWrap w:val="0"/>
                  <w:vAlign w:val="center"/>
                </w:tcPr>
                <w:p w14:paraId="34389C5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eastAsia="宋体" w:cs="Times New Roman"/>
                      <w:b w:val="0"/>
                      <w:bCs w:val="0"/>
                      <w:color w:val="000000"/>
                      <w:kern w:val="2"/>
                      <w:sz w:val="21"/>
                      <w:szCs w:val="21"/>
                      <w:highlight w:val="none"/>
                      <w:u w:val="none"/>
                      <w:lang w:val="en-US" w:eastAsia="zh-CN" w:bidi="ar-SA"/>
                    </w:rPr>
                    <w:t>32</w:t>
                  </w:r>
                </w:p>
              </w:tc>
              <w:tc>
                <w:tcPr>
                  <w:tcW w:w="618" w:type="pct"/>
                  <w:gridSpan w:val="2"/>
                  <w:vMerge w:val="continue"/>
                  <w:tcBorders>
                    <w:tl2br w:val="nil"/>
                    <w:tr2bl w:val="nil"/>
                  </w:tcBorders>
                  <w:noWrap w:val="0"/>
                  <w:vAlign w:val="center"/>
                </w:tcPr>
                <w:p w14:paraId="25E9E0A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u w:val="none"/>
                      <w:lang w:val="en-US" w:eastAsia="zh-CN" w:bidi="ar-SA"/>
                    </w:rPr>
                  </w:pPr>
                </w:p>
              </w:tc>
              <w:tc>
                <w:tcPr>
                  <w:tcW w:w="635" w:type="pct"/>
                  <w:tcBorders>
                    <w:tl2br w:val="nil"/>
                    <w:tr2bl w:val="nil"/>
                  </w:tcBorders>
                  <w:noWrap w:val="0"/>
                  <w:vAlign w:val="center"/>
                </w:tcPr>
                <w:p w14:paraId="359FDEB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cs="Times New Roman"/>
                      <w:b w:val="0"/>
                      <w:bCs w:val="0"/>
                      <w:color w:val="000000" w:themeColor="text1"/>
                      <w:kern w:val="2"/>
                      <w:sz w:val="21"/>
                      <w:szCs w:val="21"/>
                      <w:highlight w:val="none"/>
                      <w:u w:val="none"/>
                      <w:lang w:val="en-US" w:eastAsia="zh-CN" w:bidi="ar-SA"/>
                      <w14:textFill>
                        <w14:solidFill>
                          <w14:schemeClr w14:val="tx1"/>
                        </w14:solidFill>
                      </w14:textFill>
                    </w:rPr>
                    <w:t>成品仓</w:t>
                  </w:r>
                </w:p>
              </w:tc>
              <w:tc>
                <w:tcPr>
                  <w:tcW w:w="635" w:type="pct"/>
                  <w:tcBorders>
                    <w:tl2br w:val="nil"/>
                    <w:tr2bl w:val="nil"/>
                  </w:tcBorders>
                  <w:noWrap w:val="0"/>
                  <w:vAlign w:val="center"/>
                </w:tcPr>
                <w:p w14:paraId="40762D1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b w:val="0"/>
                      <w:bCs w:val="0"/>
                      <w:color w:val="000000" w:themeColor="text1"/>
                      <w:sz w:val="21"/>
                      <w:szCs w:val="21"/>
                      <w:highlight w:val="none"/>
                      <w:u w:val="none"/>
                      <w:lang w:val="en-US" w:eastAsia="zh-CN"/>
                      <w14:textFill>
                        <w14:solidFill>
                          <w14:schemeClr w14:val="tx1"/>
                        </w14:solidFill>
                      </w14:textFill>
                    </w:rPr>
                  </w:pPr>
                  <w:r>
                    <w:rPr>
                      <w:rFonts w:hint="eastAsia" w:cs="Times New Roman"/>
                      <w:b w:val="0"/>
                      <w:bCs w:val="0"/>
                      <w:color w:val="000000" w:themeColor="text1"/>
                      <w:sz w:val="21"/>
                      <w:szCs w:val="21"/>
                      <w:highlight w:val="none"/>
                      <w:u w:val="none"/>
                      <w:lang w:val="en-US" w:eastAsia="zh-CN"/>
                      <w14:textFill>
                        <w14:solidFill>
                          <w14:schemeClr w14:val="tx1"/>
                        </w14:solidFill>
                      </w14:textFill>
                    </w:rPr>
                    <w:t>6m</w:t>
                  </w:r>
                  <w:r>
                    <w:rPr>
                      <w:rFonts w:hint="eastAsia" w:cs="Times New Roman"/>
                      <w:b w:val="0"/>
                      <w:bCs w:val="0"/>
                      <w:color w:val="000000" w:themeColor="text1"/>
                      <w:sz w:val="21"/>
                      <w:szCs w:val="21"/>
                      <w:highlight w:val="none"/>
                      <w:u w:val="none"/>
                      <w:vertAlign w:val="superscript"/>
                      <w:lang w:val="en-US" w:eastAsia="zh-CN"/>
                      <w14:textFill>
                        <w14:solidFill>
                          <w14:schemeClr w14:val="tx1"/>
                        </w14:solidFill>
                      </w14:textFill>
                    </w:rPr>
                    <w:t>3</w:t>
                  </w:r>
                </w:p>
              </w:tc>
              <w:tc>
                <w:tcPr>
                  <w:tcW w:w="546" w:type="pct"/>
                  <w:tcBorders>
                    <w:tl2br w:val="nil"/>
                    <w:tr2bl w:val="nil"/>
                  </w:tcBorders>
                  <w:noWrap w:val="0"/>
                  <w:vAlign w:val="center"/>
                </w:tcPr>
                <w:p w14:paraId="1B01063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t>/</w:t>
                  </w:r>
                </w:p>
              </w:tc>
              <w:tc>
                <w:tcPr>
                  <w:tcW w:w="627" w:type="pct"/>
                  <w:tcBorders>
                    <w:tl2br w:val="nil"/>
                    <w:tr2bl w:val="nil"/>
                  </w:tcBorders>
                  <w:noWrap w:val="0"/>
                  <w:vAlign w:val="center"/>
                </w:tcPr>
                <w:p w14:paraId="50BD6B4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eastAsia="宋体" w:cs="Times New Roman"/>
                      <w:b w:val="0"/>
                      <w:bCs w:val="0"/>
                      <w:color w:val="000000" w:themeColor="text1"/>
                      <w:sz w:val="21"/>
                      <w:szCs w:val="21"/>
                      <w:highlight w:val="none"/>
                      <w:u w:val="none"/>
                      <w:lang w:val="en-US" w:eastAsia="zh-CN"/>
                      <w14:textFill>
                        <w14:solidFill>
                          <w14:schemeClr w14:val="tx1"/>
                        </w14:solidFill>
                      </w14:textFill>
                    </w:rPr>
                    <w:t>1</w:t>
                  </w:r>
                </w:p>
              </w:tc>
              <w:tc>
                <w:tcPr>
                  <w:tcW w:w="780" w:type="pct"/>
                  <w:tcBorders>
                    <w:tl2br w:val="nil"/>
                    <w:tr2bl w:val="nil"/>
                  </w:tcBorders>
                  <w:noWrap w:val="0"/>
                  <w:vAlign w:val="center"/>
                </w:tcPr>
                <w:p w14:paraId="4606403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t>成品暂存</w:t>
                  </w:r>
                </w:p>
              </w:tc>
              <w:tc>
                <w:tcPr>
                  <w:tcW w:w="930" w:type="pct"/>
                  <w:tcBorders>
                    <w:tl2br w:val="nil"/>
                    <w:tr2bl w:val="nil"/>
                  </w:tcBorders>
                  <w:noWrap w:val="0"/>
                  <w:vAlign w:val="center"/>
                </w:tcPr>
                <w:p w14:paraId="0F96267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本次不验</w:t>
                  </w:r>
                </w:p>
              </w:tc>
            </w:tr>
            <w:tr w14:paraId="6A7CD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24" w:type="pct"/>
                  <w:tcBorders>
                    <w:tl2br w:val="nil"/>
                    <w:tr2bl w:val="nil"/>
                  </w:tcBorders>
                  <w:noWrap w:val="0"/>
                  <w:vAlign w:val="center"/>
                </w:tcPr>
                <w:p w14:paraId="2C95B20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eastAsia="宋体" w:cs="Times New Roman"/>
                      <w:b w:val="0"/>
                      <w:bCs w:val="0"/>
                      <w:color w:val="000000"/>
                      <w:kern w:val="2"/>
                      <w:sz w:val="21"/>
                      <w:szCs w:val="21"/>
                      <w:highlight w:val="none"/>
                      <w:u w:val="none"/>
                      <w:lang w:val="en-US" w:eastAsia="zh-CN" w:bidi="ar-SA"/>
                    </w:rPr>
                    <w:t>33</w:t>
                  </w:r>
                </w:p>
              </w:tc>
              <w:tc>
                <w:tcPr>
                  <w:tcW w:w="618" w:type="pct"/>
                  <w:gridSpan w:val="2"/>
                  <w:vMerge w:val="continue"/>
                  <w:tcBorders>
                    <w:tl2br w:val="nil"/>
                    <w:tr2bl w:val="nil"/>
                  </w:tcBorders>
                  <w:noWrap w:val="0"/>
                  <w:vAlign w:val="center"/>
                </w:tcPr>
                <w:p w14:paraId="7A75B54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u w:val="none"/>
                      <w:lang w:val="en-US" w:eastAsia="zh-CN" w:bidi="ar-SA"/>
                    </w:rPr>
                  </w:pPr>
                </w:p>
              </w:tc>
              <w:tc>
                <w:tcPr>
                  <w:tcW w:w="635" w:type="pct"/>
                  <w:tcBorders>
                    <w:tl2br w:val="nil"/>
                    <w:tr2bl w:val="nil"/>
                  </w:tcBorders>
                  <w:noWrap w:val="0"/>
                  <w:vAlign w:val="center"/>
                </w:tcPr>
                <w:p w14:paraId="319E153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cs="Times New Roman"/>
                      <w:b w:val="0"/>
                      <w:bCs w:val="0"/>
                      <w:color w:val="000000" w:themeColor="text1"/>
                      <w:kern w:val="2"/>
                      <w:sz w:val="21"/>
                      <w:szCs w:val="21"/>
                      <w:highlight w:val="none"/>
                      <w:u w:val="none"/>
                      <w:lang w:val="en-US" w:eastAsia="zh-CN" w:bidi="ar-SA"/>
                      <w14:textFill>
                        <w14:solidFill>
                          <w14:schemeClr w14:val="tx1"/>
                        </w14:solidFill>
                      </w14:textFill>
                    </w:rPr>
                    <w:t>分包机</w:t>
                  </w:r>
                </w:p>
              </w:tc>
              <w:tc>
                <w:tcPr>
                  <w:tcW w:w="635" w:type="pct"/>
                  <w:tcBorders>
                    <w:tl2br w:val="nil"/>
                    <w:tr2bl w:val="nil"/>
                  </w:tcBorders>
                  <w:noWrap w:val="0"/>
                  <w:vAlign w:val="center"/>
                </w:tcPr>
                <w:p w14:paraId="1BF458E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cs="Times New Roman"/>
                      <w:b w:val="0"/>
                      <w:bCs w:val="0"/>
                      <w:color w:val="000000" w:themeColor="text1"/>
                      <w:sz w:val="21"/>
                      <w:szCs w:val="21"/>
                      <w:highlight w:val="none"/>
                      <w:u w:val="none"/>
                      <w:lang w:val="en-US" w:eastAsia="zh-CN"/>
                      <w14:textFill>
                        <w14:solidFill>
                          <w14:schemeClr w14:val="tx1"/>
                        </w14:solidFill>
                      </w14:textFill>
                    </w:rPr>
                    <w:t>3m</w:t>
                  </w:r>
                  <w:r>
                    <w:rPr>
                      <w:rFonts w:hint="eastAsia" w:cs="Times New Roman"/>
                      <w:b w:val="0"/>
                      <w:bCs w:val="0"/>
                      <w:color w:val="000000" w:themeColor="text1"/>
                      <w:sz w:val="21"/>
                      <w:szCs w:val="21"/>
                      <w:highlight w:val="none"/>
                      <w:u w:val="none"/>
                      <w:vertAlign w:val="superscript"/>
                      <w:lang w:val="en-US" w:eastAsia="zh-CN"/>
                      <w14:textFill>
                        <w14:solidFill>
                          <w14:schemeClr w14:val="tx1"/>
                        </w14:solidFill>
                      </w14:textFill>
                    </w:rPr>
                    <w:t>3</w:t>
                  </w:r>
                </w:p>
              </w:tc>
              <w:tc>
                <w:tcPr>
                  <w:tcW w:w="546" w:type="pct"/>
                  <w:tcBorders>
                    <w:tl2br w:val="nil"/>
                    <w:tr2bl w:val="nil"/>
                  </w:tcBorders>
                  <w:noWrap w:val="0"/>
                  <w:vAlign w:val="center"/>
                </w:tcPr>
                <w:p w14:paraId="0C08376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t>/</w:t>
                  </w:r>
                </w:p>
              </w:tc>
              <w:tc>
                <w:tcPr>
                  <w:tcW w:w="627" w:type="pct"/>
                  <w:tcBorders>
                    <w:tl2br w:val="nil"/>
                    <w:tr2bl w:val="nil"/>
                  </w:tcBorders>
                  <w:noWrap w:val="0"/>
                  <w:vAlign w:val="center"/>
                </w:tcPr>
                <w:p w14:paraId="101D88C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eastAsia="宋体" w:cs="Times New Roman"/>
                      <w:b w:val="0"/>
                      <w:bCs w:val="0"/>
                      <w:color w:val="000000" w:themeColor="text1"/>
                      <w:sz w:val="21"/>
                      <w:szCs w:val="21"/>
                      <w:highlight w:val="none"/>
                      <w:u w:val="none"/>
                      <w:lang w:val="en-US" w:eastAsia="zh-CN"/>
                      <w14:textFill>
                        <w14:solidFill>
                          <w14:schemeClr w14:val="tx1"/>
                        </w14:solidFill>
                      </w14:textFill>
                    </w:rPr>
                    <w:t>3</w:t>
                  </w:r>
                </w:p>
              </w:tc>
              <w:tc>
                <w:tcPr>
                  <w:tcW w:w="780" w:type="pct"/>
                  <w:tcBorders>
                    <w:tl2br w:val="nil"/>
                    <w:tr2bl w:val="nil"/>
                  </w:tcBorders>
                  <w:noWrap w:val="0"/>
                  <w:vAlign w:val="center"/>
                </w:tcPr>
                <w:p w14:paraId="25FC5A6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t>成品包装</w:t>
                  </w:r>
                </w:p>
              </w:tc>
              <w:tc>
                <w:tcPr>
                  <w:tcW w:w="930" w:type="pct"/>
                  <w:tcBorders>
                    <w:tl2br w:val="nil"/>
                    <w:tr2bl w:val="nil"/>
                  </w:tcBorders>
                  <w:noWrap w:val="0"/>
                  <w:vAlign w:val="center"/>
                </w:tcPr>
                <w:p w14:paraId="7E7E2DA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本次不验</w:t>
                  </w:r>
                </w:p>
              </w:tc>
            </w:tr>
            <w:tr w14:paraId="6458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24" w:type="pct"/>
                  <w:tcBorders>
                    <w:tl2br w:val="nil"/>
                    <w:tr2bl w:val="nil"/>
                  </w:tcBorders>
                  <w:noWrap w:val="0"/>
                  <w:vAlign w:val="center"/>
                </w:tcPr>
                <w:p w14:paraId="405AB44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34</w:t>
                  </w:r>
                </w:p>
              </w:tc>
              <w:tc>
                <w:tcPr>
                  <w:tcW w:w="618" w:type="pct"/>
                  <w:gridSpan w:val="2"/>
                  <w:vMerge w:val="continue"/>
                  <w:tcBorders>
                    <w:tl2br w:val="nil"/>
                    <w:tr2bl w:val="nil"/>
                  </w:tcBorders>
                  <w:noWrap w:val="0"/>
                  <w:vAlign w:val="center"/>
                </w:tcPr>
                <w:p w14:paraId="0A2DB2C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u w:val="none"/>
                      <w:lang w:val="en-US" w:eastAsia="zh-CN" w:bidi="ar-SA"/>
                    </w:rPr>
                  </w:pPr>
                </w:p>
              </w:tc>
              <w:tc>
                <w:tcPr>
                  <w:tcW w:w="635" w:type="pct"/>
                  <w:tcBorders>
                    <w:tl2br w:val="nil"/>
                    <w:tr2bl w:val="nil"/>
                  </w:tcBorders>
                  <w:noWrap w:val="0"/>
                  <w:vAlign w:val="center"/>
                </w:tcPr>
                <w:p w14:paraId="4578379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highlight w:val="none"/>
                      <w:u w:val="none"/>
                      <w:lang w:val="en-US" w:eastAsia="zh-CN" w:bidi="ar-SA"/>
                      <w14:textFill>
                        <w14:solidFill>
                          <w14:schemeClr w14:val="tx1"/>
                        </w14:solidFill>
                      </w14:textFill>
                    </w:rPr>
                    <w:t>输送带</w:t>
                  </w:r>
                </w:p>
              </w:tc>
              <w:tc>
                <w:tcPr>
                  <w:tcW w:w="635" w:type="pct"/>
                  <w:tcBorders>
                    <w:tl2br w:val="nil"/>
                    <w:tr2bl w:val="nil"/>
                  </w:tcBorders>
                  <w:noWrap w:val="0"/>
                  <w:vAlign w:val="center"/>
                </w:tcPr>
                <w:p w14:paraId="3E8EE93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t>/</w:t>
                  </w:r>
                </w:p>
              </w:tc>
              <w:tc>
                <w:tcPr>
                  <w:tcW w:w="546" w:type="pct"/>
                  <w:tcBorders>
                    <w:tl2br w:val="nil"/>
                    <w:tr2bl w:val="nil"/>
                  </w:tcBorders>
                  <w:noWrap w:val="0"/>
                  <w:vAlign w:val="center"/>
                </w:tcPr>
                <w:p w14:paraId="36D586D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t>/</w:t>
                  </w:r>
                </w:p>
              </w:tc>
              <w:tc>
                <w:tcPr>
                  <w:tcW w:w="627" w:type="pct"/>
                  <w:tcBorders>
                    <w:tl2br w:val="nil"/>
                    <w:tr2bl w:val="nil"/>
                  </w:tcBorders>
                  <w:noWrap w:val="0"/>
                  <w:vAlign w:val="center"/>
                </w:tcPr>
                <w:p w14:paraId="7ADB251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eastAsia="宋体" w:cs="Times New Roman"/>
                      <w:b w:val="0"/>
                      <w:bCs w:val="0"/>
                      <w:color w:val="000000" w:themeColor="text1"/>
                      <w:sz w:val="21"/>
                      <w:szCs w:val="21"/>
                      <w:highlight w:val="none"/>
                      <w:u w:val="none"/>
                      <w:lang w:val="en-US" w:eastAsia="zh-CN"/>
                      <w14:textFill>
                        <w14:solidFill>
                          <w14:schemeClr w14:val="tx1"/>
                        </w14:solidFill>
                      </w14:textFill>
                    </w:rPr>
                    <w:t>1</w:t>
                  </w:r>
                </w:p>
              </w:tc>
              <w:tc>
                <w:tcPr>
                  <w:tcW w:w="780" w:type="pct"/>
                  <w:tcBorders>
                    <w:tl2br w:val="nil"/>
                    <w:tr2bl w:val="nil"/>
                  </w:tcBorders>
                  <w:noWrap w:val="0"/>
                  <w:vAlign w:val="center"/>
                </w:tcPr>
                <w:p w14:paraId="4BCAF2B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t>成品传送</w:t>
                  </w:r>
                </w:p>
              </w:tc>
              <w:tc>
                <w:tcPr>
                  <w:tcW w:w="930" w:type="pct"/>
                  <w:tcBorders>
                    <w:tl2br w:val="nil"/>
                    <w:tr2bl w:val="nil"/>
                  </w:tcBorders>
                  <w:noWrap w:val="0"/>
                  <w:vAlign w:val="center"/>
                </w:tcPr>
                <w:p w14:paraId="0DE4609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本次不验</w:t>
                  </w:r>
                </w:p>
              </w:tc>
            </w:tr>
            <w:tr w14:paraId="0415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24" w:type="pct"/>
                  <w:tcBorders>
                    <w:tl2br w:val="nil"/>
                    <w:tr2bl w:val="nil"/>
                  </w:tcBorders>
                  <w:noWrap w:val="0"/>
                  <w:vAlign w:val="center"/>
                </w:tcPr>
                <w:p w14:paraId="60B3AEE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35</w:t>
                  </w:r>
                </w:p>
              </w:tc>
              <w:tc>
                <w:tcPr>
                  <w:tcW w:w="618" w:type="pct"/>
                  <w:gridSpan w:val="2"/>
                  <w:vMerge w:val="continue"/>
                  <w:tcBorders>
                    <w:tl2br w:val="nil"/>
                    <w:tr2bl w:val="nil"/>
                  </w:tcBorders>
                  <w:noWrap w:val="0"/>
                  <w:vAlign w:val="center"/>
                </w:tcPr>
                <w:p w14:paraId="00D11AF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u w:val="none"/>
                      <w:lang w:val="en-US" w:eastAsia="zh-CN" w:bidi="ar-SA"/>
                    </w:rPr>
                  </w:pPr>
                </w:p>
              </w:tc>
              <w:tc>
                <w:tcPr>
                  <w:tcW w:w="635" w:type="pct"/>
                  <w:tcBorders>
                    <w:tl2br w:val="nil"/>
                    <w:tr2bl w:val="nil"/>
                  </w:tcBorders>
                  <w:noWrap w:val="0"/>
                  <w:vAlign w:val="center"/>
                </w:tcPr>
                <w:p w14:paraId="0E36973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highlight w:val="none"/>
                      <w:u w:val="none"/>
                      <w:lang w:val="en-US" w:eastAsia="zh-CN" w:bidi="ar-SA"/>
                      <w14:textFill>
                        <w14:solidFill>
                          <w14:schemeClr w14:val="tx1"/>
                        </w14:solidFill>
                      </w14:textFill>
                    </w:rPr>
                    <w:t>码垛线</w:t>
                  </w:r>
                </w:p>
              </w:tc>
              <w:tc>
                <w:tcPr>
                  <w:tcW w:w="635" w:type="pct"/>
                  <w:tcBorders>
                    <w:tl2br w:val="nil"/>
                    <w:tr2bl w:val="nil"/>
                  </w:tcBorders>
                  <w:noWrap w:val="0"/>
                  <w:vAlign w:val="center"/>
                </w:tcPr>
                <w:p w14:paraId="133EBD9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t>/</w:t>
                  </w:r>
                </w:p>
              </w:tc>
              <w:tc>
                <w:tcPr>
                  <w:tcW w:w="546" w:type="pct"/>
                  <w:tcBorders>
                    <w:tl2br w:val="nil"/>
                    <w:tr2bl w:val="nil"/>
                  </w:tcBorders>
                  <w:noWrap w:val="0"/>
                  <w:vAlign w:val="center"/>
                </w:tcPr>
                <w:p w14:paraId="71512AB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t>/</w:t>
                  </w:r>
                </w:p>
              </w:tc>
              <w:tc>
                <w:tcPr>
                  <w:tcW w:w="627" w:type="pct"/>
                  <w:tcBorders>
                    <w:tl2br w:val="nil"/>
                    <w:tr2bl w:val="nil"/>
                  </w:tcBorders>
                  <w:noWrap w:val="0"/>
                  <w:vAlign w:val="center"/>
                </w:tcPr>
                <w:p w14:paraId="1135E31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eastAsia="宋体" w:cs="Times New Roman"/>
                      <w:b w:val="0"/>
                      <w:bCs w:val="0"/>
                      <w:color w:val="000000" w:themeColor="text1"/>
                      <w:sz w:val="21"/>
                      <w:szCs w:val="21"/>
                      <w:highlight w:val="none"/>
                      <w:u w:val="none"/>
                      <w:lang w:val="en-US" w:eastAsia="zh-CN"/>
                      <w14:textFill>
                        <w14:solidFill>
                          <w14:schemeClr w14:val="tx1"/>
                        </w14:solidFill>
                      </w14:textFill>
                    </w:rPr>
                    <w:t>1</w:t>
                  </w:r>
                </w:p>
              </w:tc>
              <w:tc>
                <w:tcPr>
                  <w:tcW w:w="780" w:type="pct"/>
                  <w:tcBorders>
                    <w:tl2br w:val="nil"/>
                    <w:tr2bl w:val="nil"/>
                  </w:tcBorders>
                  <w:noWrap w:val="0"/>
                  <w:vAlign w:val="center"/>
                </w:tcPr>
                <w:p w14:paraId="7E8364E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t>成品堆码</w:t>
                  </w:r>
                </w:p>
              </w:tc>
              <w:tc>
                <w:tcPr>
                  <w:tcW w:w="930" w:type="pct"/>
                  <w:tcBorders>
                    <w:tl2br w:val="nil"/>
                    <w:tr2bl w:val="nil"/>
                  </w:tcBorders>
                  <w:noWrap w:val="0"/>
                  <w:vAlign w:val="center"/>
                </w:tcPr>
                <w:p w14:paraId="04327C9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本次不验</w:t>
                  </w:r>
                </w:p>
              </w:tc>
            </w:tr>
            <w:tr w14:paraId="044FA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24" w:type="pct"/>
                  <w:tcBorders>
                    <w:tl2br w:val="nil"/>
                    <w:tr2bl w:val="nil"/>
                  </w:tcBorders>
                  <w:noWrap w:val="0"/>
                  <w:vAlign w:val="center"/>
                </w:tcPr>
                <w:p w14:paraId="097F293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36</w:t>
                  </w:r>
                </w:p>
              </w:tc>
              <w:tc>
                <w:tcPr>
                  <w:tcW w:w="618" w:type="pct"/>
                  <w:gridSpan w:val="2"/>
                  <w:vMerge w:val="restart"/>
                  <w:tcBorders>
                    <w:tl2br w:val="nil"/>
                    <w:tr2bl w:val="nil"/>
                  </w:tcBorders>
                  <w:noWrap w:val="0"/>
                  <w:vAlign w:val="center"/>
                </w:tcPr>
                <w:p w14:paraId="554BE5F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b w:val="0"/>
                      <w:bCs w:val="0"/>
                      <w:color w:val="000000"/>
                      <w:kern w:val="2"/>
                      <w:sz w:val="21"/>
                      <w:szCs w:val="21"/>
                      <w:u w:val="none"/>
                      <w:lang w:val="en-US" w:eastAsia="zh-CN" w:bidi="ar-SA"/>
                    </w:rPr>
                  </w:pPr>
                  <w:r>
                    <w:rPr>
                      <w:rFonts w:hint="eastAsia" w:cs="Times New Roman"/>
                      <w:b w:val="0"/>
                      <w:bCs w:val="0"/>
                      <w:color w:val="000000"/>
                      <w:kern w:val="2"/>
                      <w:sz w:val="21"/>
                      <w:szCs w:val="21"/>
                      <w:highlight w:val="none"/>
                      <w:u w:val="none"/>
                      <w:lang w:val="en-US" w:eastAsia="zh-CN" w:bidi="ar-SA"/>
                    </w:rPr>
                    <w:t>公用</w:t>
                  </w:r>
                </w:p>
              </w:tc>
              <w:tc>
                <w:tcPr>
                  <w:tcW w:w="635" w:type="pct"/>
                  <w:tcBorders>
                    <w:tl2br w:val="nil"/>
                    <w:tr2bl w:val="nil"/>
                  </w:tcBorders>
                  <w:noWrap w:val="0"/>
                  <w:vAlign w:val="center"/>
                </w:tcPr>
                <w:p w14:paraId="44A70BB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cs="Times New Roman"/>
                      <w:b w:val="0"/>
                      <w:bCs w:val="0"/>
                      <w:color w:val="000000" w:themeColor="text1"/>
                      <w:kern w:val="2"/>
                      <w:sz w:val="21"/>
                      <w:szCs w:val="21"/>
                      <w:highlight w:val="none"/>
                      <w:u w:val="none"/>
                      <w:lang w:val="en-US" w:eastAsia="zh-CN" w:bidi="ar-SA"/>
                      <w14:textFill>
                        <w14:solidFill>
                          <w14:schemeClr w14:val="tx1"/>
                        </w14:solidFill>
                      </w14:textFill>
                    </w:rPr>
                    <w:t>蒸汽发生器（电加热）</w:t>
                  </w:r>
                </w:p>
              </w:tc>
              <w:tc>
                <w:tcPr>
                  <w:tcW w:w="635" w:type="pct"/>
                  <w:tcBorders>
                    <w:tl2br w:val="nil"/>
                    <w:tr2bl w:val="nil"/>
                  </w:tcBorders>
                  <w:noWrap w:val="0"/>
                  <w:vAlign w:val="center"/>
                </w:tcPr>
                <w:p w14:paraId="789DEEC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t>600kg/h蒸发量</w:t>
                  </w:r>
                </w:p>
              </w:tc>
              <w:tc>
                <w:tcPr>
                  <w:tcW w:w="546" w:type="pct"/>
                  <w:tcBorders>
                    <w:tl2br w:val="nil"/>
                    <w:tr2bl w:val="nil"/>
                  </w:tcBorders>
                  <w:noWrap w:val="0"/>
                  <w:vAlign w:val="center"/>
                </w:tcPr>
                <w:p w14:paraId="624244D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t>/</w:t>
                  </w:r>
                </w:p>
              </w:tc>
              <w:tc>
                <w:tcPr>
                  <w:tcW w:w="627" w:type="pct"/>
                  <w:tcBorders>
                    <w:tl2br w:val="nil"/>
                    <w:tr2bl w:val="nil"/>
                  </w:tcBorders>
                  <w:noWrap w:val="0"/>
                  <w:vAlign w:val="center"/>
                </w:tcPr>
                <w:p w14:paraId="617C4A8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val="0"/>
                      <w:bCs w:val="0"/>
                      <w:color w:val="000000" w:themeColor="text1"/>
                      <w:sz w:val="21"/>
                      <w:szCs w:val="21"/>
                      <w:highlight w:val="none"/>
                      <w:u w:val="none"/>
                      <w:lang w:val="en-US" w:eastAsia="zh-CN"/>
                      <w14:textFill>
                        <w14:solidFill>
                          <w14:schemeClr w14:val="tx1"/>
                        </w14:solidFill>
                      </w14:textFill>
                    </w:rPr>
                  </w:pPr>
                  <w:r>
                    <w:rPr>
                      <w:rFonts w:hint="eastAsia" w:cs="Times New Roman"/>
                      <w:b w:val="0"/>
                      <w:bCs w:val="0"/>
                      <w:color w:val="000000" w:themeColor="text1"/>
                      <w:sz w:val="21"/>
                      <w:szCs w:val="21"/>
                      <w:highlight w:val="none"/>
                      <w:u w:val="none"/>
                      <w:lang w:val="en-US" w:eastAsia="zh-CN"/>
                      <w14:textFill>
                        <w14:solidFill>
                          <w14:schemeClr w14:val="tx1"/>
                        </w14:solidFill>
                      </w14:textFill>
                    </w:rPr>
                    <w:t>1</w:t>
                  </w:r>
                </w:p>
              </w:tc>
              <w:tc>
                <w:tcPr>
                  <w:tcW w:w="780" w:type="pct"/>
                  <w:tcBorders>
                    <w:tl2br w:val="nil"/>
                    <w:tr2bl w:val="nil"/>
                  </w:tcBorders>
                  <w:noWrap w:val="0"/>
                  <w:vAlign w:val="center"/>
                </w:tcPr>
                <w:p w14:paraId="67B3D41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t>提供蒸汽，不涉及软水制备</w:t>
                  </w:r>
                </w:p>
              </w:tc>
              <w:tc>
                <w:tcPr>
                  <w:tcW w:w="930" w:type="pct"/>
                  <w:tcBorders>
                    <w:tl2br w:val="nil"/>
                    <w:tr2bl w:val="nil"/>
                  </w:tcBorders>
                  <w:noWrap w:val="0"/>
                  <w:vAlign w:val="center"/>
                </w:tcPr>
                <w:p w14:paraId="4AF7C40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无变动</w:t>
                  </w:r>
                </w:p>
              </w:tc>
            </w:tr>
            <w:tr w14:paraId="0BEC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24" w:type="pct"/>
                  <w:tcBorders>
                    <w:tl2br w:val="nil"/>
                    <w:tr2bl w:val="nil"/>
                  </w:tcBorders>
                  <w:noWrap w:val="0"/>
                  <w:vAlign w:val="center"/>
                </w:tcPr>
                <w:p w14:paraId="4C4EDEE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37</w:t>
                  </w:r>
                </w:p>
              </w:tc>
              <w:tc>
                <w:tcPr>
                  <w:tcW w:w="618" w:type="pct"/>
                  <w:gridSpan w:val="2"/>
                  <w:vMerge w:val="continue"/>
                  <w:tcBorders>
                    <w:tl2br w:val="nil"/>
                    <w:tr2bl w:val="nil"/>
                  </w:tcBorders>
                  <w:noWrap w:val="0"/>
                  <w:vAlign w:val="center"/>
                </w:tcPr>
                <w:p w14:paraId="5734864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b w:val="0"/>
                      <w:bCs w:val="0"/>
                      <w:color w:val="000000"/>
                      <w:kern w:val="2"/>
                      <w:sz w:val="21"/>
                      <w:szCs w:val="21"/>
                      <w:u w:val="none"/>
                      <w:lang w:val="en-US" w:eastAsia="zh-CN" w:bidi="ar-SA"/>
                    </w:rPr>
                  </w:pPr>
                </w:p>
              </w:tc>
              <w:tc>
                <w:tcPr>
                  <w:tcW w:w="635" w:type="pct"/>
                  <w:tcBorders>
                    <w:tl2br w:val="nil"/>
                    <w:tr2bl w:val="nil"/>
                  </w:tcBorders>
                  <w:noWrap w:val="0"/>
                  <w:vAlign w:val="center"/>
                </w:tcPr>
                <w:p w14:paraId="53B4691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cs="Times New Roman"/>
                      <w:b w:val="0"/>
                      <w:bCs w:val="0"/>
                      <w:color w:val="000000" w:themeColor="text1"/>
                      <w:kern w:val="2"/>
                      <w:sz w:val="21"/>
                      <w:szCs w:val="21"/>
                      <w:highlight w:val="none"/>
                      <w:u w:val="none"/>
                      <w:lang w:val="en-US" w:eastAsia="zh-CN" w:bidi="ar-SA"/>
                      <w14:textFill>
                        <w14:solidFill>
                          <w14:schemeClr w14:val="tx1"/>
                        </w14:solidFill>
                      </w14:textFill>
                    </w:rPr>
                    <w:t>冷水塔</w:t>
                  </w:r>
                </w:p>
              </w:tc>
              <w:tc>
                <w:tcPr>
                  <w:tcW w:w="635" w:type="pct"/>
                  <w:tcBorders>
                    <w:tl2br w:val="nil"/>
                    <w:tr2bl w:val="nil"/>
                  </w:tcBorders>
                  <w:noWrap w:val="0"/>
                  <w:vAlign w:val="center"/>
                </w:tcPr>
                <w:p w14:paraId="186B5D5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t>10t/h</w:t>
                  </w:r>
                </w:p>
              </w:tc>
              <w:tc>
                <w:tcPr>
                  <w:tcW w:w="546" w:type="pct"/>
                  <w:tcBorders>
                    <w:tl2br w:val="nil"/>
                    <w:tr2bl w:val="nil"/>
                  </w:tcBorders>
                  <w:noWrap w:val="0"/>
                  <w:vAlign w:val="center"/>
                </w:tcPr>
                <w:p w14:paraId="72AE3FF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t>/</w:t>
                  </w:r>
                </w:p>
              </w:tc>
              <w:tc>
                <w:tcPr>
                  <w:tcW w:w="627" w:type="pct"/>
                  <w:tcBorders>
                    <w:tl2br w:val="nil"/>
                    <w:tr2bl w:val="nil"/>
                  </w:tcBorders>
                  <w:noWrap w:val="0"/>
                  <w:vAlign w:val="center"/>
                </w:tcPr>
                <w:p w14:paraId="0584F75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val="0"/>
                      <w:bCs w:val="0"/>
                      <w:color w:val="000000" w:themeColor="text1"/>
                      <w:sz w:val="21"/>
                      <w:szCs w:val="21"/>
                      <w:highlight w:val="none"/>
                      <w:u w:val="none"/>
                      <w:lang w:val="en-US" w:eastAsia="zh-CN"/>
                      <w14:textFill>
                        <w14:solidFill>
                          <w14:schemeClr w14:val="tx1"/>
                        </w14:solidFill>
                      </w14:textFill>
                    </w:rPr>
                  </w:pPr>
                  <w:r>
                    <w:rPr>
                      <w:rFonts w:hint="eastAsia" w:cs="Times New Roman"/>
                      <w:b w:val="0"/>
                      <w:bCs w:val="0"/>
                      <w:color w:val="000000" w:themeColor="text1"/>
                      <w:sz w:val="21"/>
                      <w:szCs w:val="21"/>
                      <w:highlight w:val="none"/>
                      <w:u w:val="none"/>
                      <w:lang w:val="en-US" w:eastAsia="zh-CN"/>
                      <w14:textFill>
                        <w14:solidFill>
                          <w14:schemeClr w14:val="tx1"/>
                        </w14:solidFill>
                      </w14:textFill>
                    </w:rPr>
                    <w:t>2</w:t>
                  </w:r>
                </w:p>
              </w:tc>
              <w:tc>
                <w:tcPr>
                  <w:tcW w:w="780" w:type="pct"/>
                  <w:tcBorders>
                    <w:tl2br w:val="nil"/>
                    <w:tr2bl w:val="nil"/>
                  </w:tcBorders>
                  <w:noWrap w:val="0"/>
                  <w:vAlign w:val="center"/>
                </w:tcPr>
                <w:p w14:paraId="048BB4F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t>提供冷水</w:t>
                  </w:r>
                </w:p>
              </w:tc>
              <w:tc>
                <w:tcPr>
                  <w:tcW w:w="930" w:type="pct"/>
                  <w:tcBorders>
                    <w:tl2br w:val="nil"/>
                    <w:tr2bl w:val="nil"/>
                  </w:tcBorders>
                  <w:noWrap w:val="0"/>
                  <w:vAlign w:val="center"/>
                </w:tcPr>
                <w:p w14:paraId="202717F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无变动</w:t>
                  </w:r>
                </w:p>
              </w:tc>
            </w:tr>
            <w:tr w14:paraId="3916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224" w:type="pct"/>
                  <w:tcBorders>
                    <w:tl2br w:val="nil"/>
                    <w:tr2bl w:val="nil"/>
                  </w:tcBorders>
                  <w:noWrap w:val="0"/>
                  <w:vAlign w:val="center"/>
                </w:tcPr>
                <w:p w14:paraId="5A50530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eastAsia="宋体" w:cs="Times New Roman"/>
                      <w:b w:val="0"/>
                      <w:bCs w:val="0"/>
                      <w:color w:val="000000"/>
                      <w:kern w:val="2"/>
                      <w:sz w:val="21"/>
                      <w:szCs w:val="21"/>
                      <w:highlight w:val="none"/>
                      <w:u w:val="none"/>
                      <w:lang w:val="en-US" w:eastAsia="zh-CN" w:bidi="ar-SA"/>
                    </w:rPr>
                    <w:t>38</w:t>
                  </w:r>
                </w:p>
              </w:tc>
              <w:tc>
                <w:tcPr>
                  <w:tcW w:w="618" w:type="pct"/>
                  <w:gridSpan w:val="2"/>
                  <w:vMerge w:val="continue"/>
                  <w:tcBorders>
                    <w:tl2br w:val="nil"/>
                    <w:tr2bl w:val="nil"/>
                  </w:tcBorders>
                  <w:noWrap w:val="0"/>
                  <w:vAlign w:val="center"/>
                </w:tcPr>
                <w:p w14:paraId="26C5AC3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b w:val="0"/>
                      <w:bCs w:val="0"/>
                      <w:color w:val="000000"/>
                      <w:kern w:val="2"/>
                      <w:sz w:val="21"/>
                      <w:szCs w:val="21"/>
                      <w:u w:val="none"/>
                      <w:lang w:val="en-US" w:eastAsia="zh-CN" w:bidi="ar-SA"/>
                    </w:rPr>
                  </w:pPr>
                </w:p>
              </w:tc>
              <w:tc>
                <w:tcPr>
                  <w:tcW w:w="635" w:type="pct"/>
                  <w:tcBorders>
                    <w:tl2br w:val="nil"/>
                    <w:tr2bl w:val="nil"/>
                  </w:tcBorders>
                  <w:noWrap w:val="0"/>
                  <w:vAlign w:val="center"/>
                </w:tcPr>
                <w:p w14:paraId="208C1E5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t>柴油</w:t>
                  </w:r>
                  <w:r>
                    <w:rPr>
                      <w:rFonts w:hint="eastAsia" w:cs="Times New Roman"/>
                      <w:b w:val="0"/>
                      <w:bCs w:val="0"/>
                      <w:color w:val="000000" w:themeColor="text1"/>
                      <w:kern w:val="2"/>
                      <w:sz w:val="21"/>
                      <w:szCs w:val="21"/>
                      <w:highlight w:val="none"/>
                      <w:u w:val="none"/>
                      <w:lang w:val="en-US" w:eastAsia="zh-CN" w:bidi="ar-SA"/>
                      <w14:textFill>
                        <w14:solidFill>
                          <w14:schemeClr w14:val="tx1"/>
                        </w14:solidFill>
                      </w14:textFill>
                    </w:rPr>
                    <w:t>叉车</w:t>
                  </w:r>
                </w:p>
              </w:tc>
              <w:tc>
                <w:tcPr>
                  <w:tcW w:w="635" w:type="pct"/>
                  <w:tcBorders>
                    <w:tl2br w:val="nil"/>
                    <w:tr2bl w:val="nil"/>
                  </w:tcBorders>
                  <w:noWrap w:val="0"/>
                  <w:vAlign w:val="center"/>
                </w:tcPr>
                <w:p w14:paraId="6F2D8BF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t>3T</w:t>
                  </w:r>
                </w:p>
              </w:tc>
              <w:tc>
                <w:tcPr>
                  <w:tcW w:w="546" w:type="pct"/>
                  <w:tcBorders>
                    <w:tl2br w:val="nil"/>
                    <w:tr2bl w:val="nil"/>
                  </w:tcBorders>
                  <w:noWrap w:val="0"/>
                  <w:vAlign w:val="center"/>
                </w:tcPr>
                <w:p w14:paraId="6D525B0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t>/</w:t>
                  </w:r>
                </w:p>
              </w:tc>
              <w:tc>
                <w:tcPr>
                  <w:tcW w:w="627" w:type="pct"/>
                  <w:tcBorders>
                    <w:tl2br w:val="nil"/>
                    <w:tr2bl w:val="nil"/>
                  </w:tcBorders>
                  <w:noWrap w:val="0"/>
                  <w:vAlign w:val="center"/>
                </w:tcPr>
                <w:p w14:paraId="5DBDE36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val="0"/>
                      <w:bCs w:val="0"/>
                      <w:color w:val="000000" w:themeColor="text1"/>
                      <w:sz w:val="21"/>
                      <w:szCs w:val="21"/>
                      <w:highlight w:val="none"/>
                      <w:u w:val="none"/>
                      <w:lang w:val="en-US" w:eastAsia="zh-CN"/>
                      <w14:textFill>
                        <w14:solidFill>
                          <w14:schemeClr w14:val="tx1"/>
                        </w14:solidFill>
                      </w14:textFill>
                    </w:rPr>
                  </w:pPr>
                  <w:r>
                    <w:rPr>
                      <w:rFonts w:hint="eastAsia" w:cs="Times New Roman"/>
                      <w:b w:val="0"/>
                      <w:bCs w:val="0"/>
                      <w:color w:val="000000" w:themeColor="text1"/>
                      <w:sz w:val="21"/>
                      <w:szCs w:val="21"/>
                      <w:highlight w:val="none"/>
                      <w:u w:val="none"/>
                      <w:lang w:val="en-US" w:eastAsia="zh-CN"/>
                      <w14:textFill>
                        <w14:solidFill>
                          <w14:schemeClr w14:val="tx1"/>
                        </w14:solidFill>
                      </w14:textFill>
                    </w:rPr>
                    <w:t>4</w:t>
                  </w:r>
                </w:p>
              </w:tc>
              <w:tc>
                <w:tcPr>
                  <w:tcW w:w="780" w:type="pct"/>
                  <w:tcBorders>
                    <w:tl2br w:val="nil"/>
                    <w:tr2bl w:val="nil"/>
                  </w:tcBorders>
                  <w:noWrap w:val="0"/>
                  <w:vAlign w:val="center"/>
                </w:tcPr>
                <w:p w14:paraId="292B873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t>厂内运输。厂区不设柴油油罐，叉车定期到园区外最近长青加油站加油</w:t>
                  </w:r>
                </w:p>
              </w:tc>
              <w:tc>
                <w:tcPr>
                  <w:tcW w:w="930" w:type="pct"/>
                  <w:tcBorders>
                    <w:tl2br w:val="nil"/>
                    <w:tr2bl w:val="nil"/>
                  </w:tcBorders>
                  <w:noWrap w:val="0"/>
                  <w:vAlign w:val="center"/>
                </w:tcPr>
                <w:p w14:paraId="0132214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无变动</w:t>
                  </w:r>
                </w:p>
              </w:tc>
            </w:tr>
            <w:tr w14:paraId="4B8A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24" w:type="pct"/>
                  <w:tcBorders>
                    <w:tl2br w:val="nil"/>
                    <w:tr2bl w:val="nil"/>
                  </w:tcBorders>
                  <w:noWrap w:val="0"/>
                  <w:vAlign w:val="center"/>
                </w:tcPr>
                <w:p w14:paraId="5CE38AA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eastAsia="宋体" w:cs="Times New Roman"/>
                      <w:b w:val="0"/>
                      <w:bCs w:val="0"/>
                      <w:color w:val="000000"/>
                      <w:kern w:val="2"/>
                      <w:sz w:val="21"/>
                      <w:szCs w:val="21"/>
                      <w:highlight w:val="none"/>
                      <w:u w:val="none"/>
                      <w:lang w:val="en-US" w:eastAsia="zh-CN" w:bidi="ar-SA"/>
                    </w:rPr>
                    <w:t>39</w:t>
                  </w:r>
                </w:p>
              </w:tc>
              <w:tc>
                <w:tcPr>
                  <w:tcW w:w="618" w:type="pct"/>
                  <w:gridSpan w:val="2"/>
                  <w:vMerge w:val="restart"/>
                  <w:tcBorders>
                    <w:tl2br w:val="nil"/>
                    <w:tr2bl w:val="nil"/>
                  </w:tcBorders>
                  <w:noWrap w:val="0"/>
                  <w:vAlign w:val="center"/>
                </w:tcPr>
                <w:p w14:paraId="655DC3A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u w:val="none"/>
                      <w:lang w:val="en-US" w:eastAsia="zh-CN" w:bidi="ar-SA"/>
                    </w:rPr>
                  </w:pPr>
                  <w:r>
                    <w:rPr>
                      <w:rFonts w:hint="eastAsia" w:cs="Times New Roman"/>
                      <w:b w:val="0"/>
                      <w:bCs w:val="0"/>
                      <w:color w:val="000000"/>
                      <w:kern w:val="2"/>
                      <w:sz w:val="21"/>
                      <w:szCs w:val="21"/>
                      <w:u w:val="none"/>
                      <w:lang w:val="en-US" w:eastAsia="zh-CN" w:bidi="ar-SA"/>
                    </w:rPr>
                    <w:t>废气处理</w:t>
                  </w:r>
                </w:p>
              </w:tc>
              <w:tc>
                <w:tcPr>
                  <w:tcW w:w="635" w:type="pct"/>
                  <w:tcBorders>
                    <w:tl2br w:val="nil"/>
                    <w:tr2bl w:val="nil"/>
                  </w:tcBorders>
                  <w:noWrap w:val="0"/>
                  <w:vAlign w:val="center"/>
                </w:tcPr>
                <w:p w14:paraId="4960F8A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cs="Times New Roman"/>
                      <w:b w:val="0"/>
                      <w:bCs w:val="0"/>
                      <w:color w:val="000000" w:themeColor="text1"/>
                      <w:kern w:val="2"/>
                      <w:sz w:val="21"/>
                      <w:szCs w:val="21"/>
                      <w:highlight w:val="none"/>
                      <w:u w:val="none"/>
                      <w:lang w:val="en-US" w:eastAsia="zh-CN" w:bidi="ar-SA"/>
                      <w14:textFill>
                        <w14:solidFill>
                          <w14:schemeClr w14:val="tx1"/>
                        </w14:solidFill>
                      </w14:textFill>
                    </w:rPr>
                    <w:t>布袋除尘器</w:t>
                  </w:r>
                </w:p>
              </w:tc>
              <w:tc>
                <w:tcPr>
                  <w:tcW w:w="635" w:type="pct"/>
                  <w:tcBorders>
                    <w:tl2br w:val="nil"/>
                    <w:tr2bl w:val="nil"/>
                  </w:tcBorders>
                  <w:noWrap w:val="0"/>
                  <w:vAlign w:val="center"/>
                </w:tcPr>
                <w:p w14:paraId="1B7A52D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t>/</w:t>
                  </w:r>
                </w:p>
              </w:tc>
              <w:tc>
                <w:tcPr>
                  <w:tcW w:w="546" w:type="pct"/>
                  <w:tcBorders>
                    <w:tl2br w:val="nil"/>
                    <w:tr2bl w:val="nil"/>
                  </w:tcBorders>
                  <w:noWrap w:val="0"/>
                  <w:vAlign w:val="center"/>
                </w:tcPr>
                <w:p w14:paraId="0D9524A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t>/</w:t>
                  </w:r>
                </w:p>
              </w:tc>
              <w:tc>
                <w:tcPr>
                  <w:tcW w:w="627" w:type="pct"/>
                  <w:tcBorders>
                    <w:tl2br w:val="nil"/>
                    <w:tr2bl w:val="nil"/>
                  </w:tcBorders>
                  <w:noWrap w:val="0"/>
                  <w:vAlign w:val="center"/>
                </w:tcPr>
                <w:p w14:paraId="75A3271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cs="Times New Roman"/>
                      <w:b w:val="0"/>
                      <w:bCs w:val="0"/>
                      <w:color w:val="000000" w:themeColor="text1"/>
                      <w:sz w:val="21"/>
                      <w:szCs w:val="21"/>
                      <w:highlight w:val="none"/>
                      <w:u w:val="none"/>
                      <w:lang w:val="en-US" w:eastAsia="zh-CN"/>
                      <w14:textFill>
                        <w14:solidFill>
                          <w14:schemeClr w14:val="tx1"/>
                        </w14:solidFill>
                      </w14:textFill>
                    </w:rPr>
                    <w:t>2</w:t>
                  </w:r>
                </w:p>
              </w:tc>
              <w:tc>
                <w:tcPr>
                  <w:tcW w:w="780" w:type="pct"/>
                  <w:tcBorders>
                    <w:tl2br w:val="nil"/>
                    <w:tr2bl w:val="nil"/>
                  </w:tcBorders>
                  <w:noWrap w:val="0"/>
                  <w:vAlign w:val="center"/>
                </w:tcPr>
                <w:p w14:paraId="2927426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t>粉尘吸收、处理</w:t>
                  </w:r>
                </w:p>
              </w:tc>
              <w:tc>
                <w:tcPr>
                  <w:tcW w:w="930" w:type="pct"/>
                  <w:tcBorders>
                    <w:tl2br w:val="nil"/>
                    <w:tr2bl w:val="nil"/>
                  </w:tcBorders>
                  <w:noWrap w:val="0"/>
                  <w:vAlign w:val="center"/>
                </w:tcPr>
                <w:p w14:paraId="7F94646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无变动</w:t>
                  </w:r>
                </w:p>
              </w:tc>
            </w:tr>
            <w:tr w14:paraId="04757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24" w:type="pct"/>
                  <w:tcBorders>
                    <w:tl2br w:val="nil"/>
                    <w:tr2bl w:val="nil"/>
                  </w:tcBorders>
                  <w:noWrap w:val="0"/>
                  <w:vAlign w:val="center"/>
                </w:tcPr>
                <w:p w14:paraId="30518C6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eastAsia="宋体" w:cs="Times New Roman"/>
                      <w:b w:val="0"/>
                      <w:bCs w:val="0"/>
                      <w:color w:val="000000"/>
                      <w:kern w:val="2"/>
                      <w:sz w:val="21"/>
                      <w:szCs w:val="21"/>
                      <w:highlight w:val="none"/>
                      <w:u w:val="none"/>
                      <w:lang w:val="en-US" w:eastAsia="zh-CN" w:bidi="ar-SA"/>
                    </w:rPr>
                    <w:t>40</w:t>
                  </w:r>
                </w:p>
              </w:tc>
              <w:tc>
                <w:tcPr>
                  <w:tcW w:w="618" w:type="pct"/>
                  <w:gridSpan w:val="2"/>
                  <w:vMerge w:val="continue"/>
                  <w:tcBorders>
                    <w:tl2br w:val="nil"/>
                    <w:tr2bl w:val="nil"/>
                  </w:tcBorders>
                  <w:noWrap w:val="0"/>
                  <w:vAlign w:val="center"/>
                </w:tcPr>
                <w:p w14:paraId="58DA3E1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b w:val="0"/>
                      <w:bCs w:val="0"/>
                      <w:color w:val="000000"/>
                      <w:kern w:val="2"/>
                      <w:sz w:val="21"/>
                      <w:szCs w:val="21"/>
                      <w:u w:val="none"/>
                      <w:lang w:val="en-US" w:eastAsia="zh-CN" w:bidi="ar-SA"/>
                    </w:rPr>
                  </w:pPr>
                </w:p>
              </w:tc>
              <w:tc>
                <w:tcPr>
                  <w:tcW w:w="635" w:type="pct"/>
                  <w:tcBorders>
                    <w:tl2br w:val="nil"/>
                    <w:tr2bl w:val="nil"/>
                  </w:tcBorders>
                  <w:noWrap w:val="0"/>
                  <w:vAlign w:val="center"/>
                </w:tcPr>
                <w:p w14:paraId="044D309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cs="Times New Roman"/>
                      <w:b w:val="0"/>
                      <w:bCs w:val="0"/>
                      <w:color w:val="000000" w:themeColor="text1"/>
                      <w:kern w:val="2"/>
                      <w:sz w:val="21"/>
                      <w:szCs w:val="21"/>
                      <w:highlight w:val="none"/>
                      <w:u w:val="none"/>
                      <w:lang w:val="en-US" w:eastAsia="zh-CN" w:bidi="ar-SA"/>
                      <w14:textFill>
                        <w14:solidFill>
                          <w14:schemeClr w14:val="tx1"/>
                        </w14:solidFill>
                      </w14:textFill>
                    </w:rPr>
                    <w:t>尾气吸收塔</w:t>
                  </w:r>
                </w:p>
              </w:tc>
              <w:tc>
                <w:tcPr>
                  <w:tcW w:w="635" w:type="pct"/>
                  <w:tcBorders>
                    <w:tl2br w:val="nil"/>
                    <w:tr2bl w:val="nil"/>
                  </w:tcBorders>
                  <w:noWrap w:val="0"/>
                  <w:vAlign w:val="center"/>
                </w:tcPr>
                <w:p w14:paraId="3F43BBE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t>喷淋+干式过滤+二级活性炭吸附</w:t>
                  </w:r>
                </w:p>
              </w:tc>
              <w:tc>
                <w:tcPr>
                  <w:tcW w:w="546" w:type="pct"/>
                  <w:tcBorders>
                    <w:tl2br w:val="nil"/>
                    <w:tr2bl w:val="nil"/>
                  </w:tcBorders>
                  <w:noWrap w:val="0"/>
                  <w:vAlign w:val="center"/>
                </w:tcPr>
                <w:p w14:paraId="4163C78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t>/</w:t>
                  </w:r>
                </w:p>
              </w:tc>
              <w:tc>
                <w:tcPr>
                  <w:tcW w:w="627" w:type="pct"/>
                  <w:tcBorders>
                    <w:tl2br w:val="nil"/>
                    <w:tr2bl w:val="nil"/>
                  </w:tcBorders>
                  <w:noWrap w:val="0"/>
                  <w:vAlign w:val="center"/>
                </w:tcPr>
                <w:p w14:paraId="04780B9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cs="Times New Roman"/>
                      <w:b w:val="0"/>
                      <w:bCs w:val="0"/>
                      <w:color w:val="000000" w:themeColor="text1"/>
                      <w:sz w:val="21"/>
                      <w:szCs w:val="21"/>
                      <w:highlight w:val="none"/>
                      <w:u w:val="none"/>
                      <w:lang w:val="en-US" w:eastAsia="zh-CN"/>
                      <w14:textFill>
                        <w14:solidFill>
                          <w14:schemeClr w14:val="tx1"/>
                        </w14:solidFill>
                      </w14:textFill>
                    </w:rPr>
                    <w:t>1</w:t>
                  </w:r>
                </w:p>
              </w:tc>
              <w:tc>
                <w:tcPr>
                  <w:tcW w:w="780" w:type="pct"/>
                  <w:tcBorders>
                    <w:tl2br w:val="nil"/>
                    <w:tr2bl w:val="nil"/>
                  </w:tcBorders>
                  <w:noWrap w:val="0"/>
                  <w:vAlign w:val="center"/>
                </w:tcPr>
                <w:p w14:paraId="5CEA5BF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t>有机废气吸收、处理</w:t>
                  </w:r>
                </w:p>
              </w:tc>
              <w:tc>
                <w:tcPr>
                  <w:tcW w:w="930" w:type="pct"/>
                  <w:tcBorders>
                    <w:tl2br w:val="nil"/>
                    <w:tr2bl w:val="nil"/>
                  </w:tcBorders>
                  <w:noWrap w:val="0"/>
                  <w:vAlign w:val="center"/>
                </w:tcPr>
                <w:p w14:paraId="7B816D6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无变动</w:t>
                  </w:r>
                </w:p>
              </w:tc>
            </w:tr>
            <w:tr w14:paraId="30BB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24" w:type="pct"/>
                  <w:tcBorders>
                    <w:tl2br w:val="nil"/>
                    <w:tr2bl w:val="nil"/>
                  </w:tcBorders>
                  <w:noWrap w:val="0"/>
                  <w:vAlign w:val="center"/>
                </w:tcPr>
                <w:p w14:paraId="6B94572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eastAsia="宋体" w:cs="Times New Roman"/>
                      <w:b w:val="0"/>
                      <w:bCs w:val="0"/>
                      <w:color w:val="000000"/>
                      <w:kern w:val="2"/>
                      <w:sz w:val="21"/>
                      <w:szCs w:val="21"/>
                      <w:highlight w:val="none"/>
                      <w:u w:val="none"/>
                      <w:lang w:val="en-US" w:eastAsia="zh-CN" w:bidi="ar-SA"/>
                    </w:rPr>
                    <w:t>41</w:t>
                  </w:r>
                </w:p>
              </w:tc>
              <w:tc>
                <w:tcPr>
                  <w:tcW w:w="618" w:type="pct"/>
                  <w:gridSpan w:val="2"/>
                  <w:tcBorders>
                    <w:tl2br w:val="nil"/>
                    <w:tr2bl w:val="nil"/>
                  </w:tcBorders>
                  <w:noWrap w:val="0"/>
                  <w:vAlign w:val="center"/>
                </w:tcPr>
                <w:p w14:paraId="70717B3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val="0"/>
                      <w:bCs w:val="0"/>
                      <w:color w:val="000000"/>
                      <w:kern w:val="2"/>
                      <w:sz w:val="21"/>
                      <w:szCs w:val="21"/>
                      <w:u w:val="none"/>
                      <w:lang w:val="en-US" w:eastAsia="zh-CN" w:bidi="ar-SA"/>
                    </w:rPr>
                  </w:pPr>
                  <w:r>
                    <w:rPr>
                      <w:rFonts w:hint="eastAsia" w:cs="Times New Roman"/>
                      <w:b w:val="0"/>
                      <w:bCs w:val="0"/>
                      <w:color w:val="000000"/>
                      <w:kern w:val="2"/>
                      <w:sz w:val="21"/>
                      <w:szCs w:val="21"/>
                      <w:u w:val="none"/>
                      <w:lang w:val="en-US" w:eastAsia="zh-CN" w:bidi="ar-SA"/>
                    </w:rPr>
                    <w:t>废水处理</w:t>
                  </w:r>
                </w:p>
              </w:tc>
              <w:tc>
                <w:tcPr>
                  <w:tcW w:w="635" w:type="pct"/>
                  <w:tcBorders>
                    <w:tl2br w:val="nil"/>
                    <w:tr2bl w:val="nil"/>
                  </w:tcBorders>
                  <w:noWrap w:val="0"/>
                  <w:vAlign w:val="center"/>
                </w:tcPr>
                <w:p w14:paraId="65DA372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三级沉淀池</w:t>
                  </w:r>
                </w:p>
              </w:tc>
              <w:tc>
                <w:tcPr>
                  <w:tcW w:w="635" w:type="pct"/>
                  <w:tcBorders>
                    <w:tl2br w:val="nil"/>
                    <w:tr2bl w:val="nil"/>
                  </w:tcBorders>
                  <w:noWrap w:val="0"/>
                  <w:vAlign w:val="center"/>
                </w:tcPr>
                <w:p w14:paraId="6EBECA4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25m</w:t>
                  </w:r>
                  <w:r>
                    <w:rPr>
                      <w:rFonts w:hint="eastAsia" w:cs="Times New Roman"/>
                      <w:b w:val="0"/>
                      <w:bCs w:val="0"/>
                      <w:color w:val="000000"/>
                      <w:kern w:val="2"/>
                      <w:sz w:val="21"/>
                      <w:szCs w:val="21"/>
                      <w:highlight w:val="none"/>
                      <w:u w:val="none"/>
                      <w:vertAlign w:val="superscript"/>
                      <w:lang w:val="en-US" w:eastAsia="zh-CN" w:bidi="ar-SA"/>
                    </w:rPr>
                    <w:t>3</w:t>
                  </w:r>
                </w:p>
              </w:tc>
              <w:tc>
                <w:tcPr>
                  <w:tcW w:w="546" w:type="pct"/>
                  <w:tcBorders>
                    <w:tl2br w:val="nil"/>
                    <w:tr2bl w:val="nil"/>
                  </w:tcBorders>
                  <w:noWrap w:val="0"/>
                  <w:vAlign w:val="center"/>
                </w:tcPr>
                <w:p w14:paraId="73D746C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eastAsia="宋体" w:cs="Times New Roman"/>
                      <w:b w:val="0"/>
                      <w:bCs w:val="0"/>
                      <w:color w:val="000000"/>
                      <w:kern w:val="2"/>
                      <w:sz w:val="21"/>
                      <w:szCs w:val="21"/>
                      <w:highlight w:val="none"/>
                      <w:u w:val="none"/>
                      <w:lang w:val="en-US" w:eastAsia="zh-CN" w:bidi="ar-SA"/>
                    </w:rPr>
                    <w:t>/</w:t>
                  </w:r>
                </w:p>
              </w:tc>
              <w:tc>
                <w:tcPr>
                  <w:tcW w:w="627" w:type="pct"/>
                  <w:tcBorders>
                    <w:tl2br w:val="nil"/>
                    <w:tr2bl w:val="nil"/>
                  </w:tcBorders>
                  <w:noWrap w:val="0"/>
                  <w:vAlign w:val="center"/>
                </w:tcPr>
                <w:p w14:paraId="2E5AB50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val="0"/>
                      <w:bCs w:val="0"/>
                      <w:color w:val="000000"/>
                      <w:sz w:val="21"/>
                      <w:szCs w:val="21"/>
                      <w:highlight w:val="none"/>
                      <w:u w:val="none"/>
                      <w:lang w:val="en-US" w:eastAsia="zh-CN"/>
                    </w:rPr>
                  </w:pPr>
                  <w:r>
                    <w:rPr>
                      <w:rFonts w:hint="eastAsia" w:cs="Times New Roman"/>
                      <w:b w:val="0"/>
                      <w:bCs w:val="0"/>
                      <w:color w:val="000000"/>
                      <w:sz w:val="21"/>
                      <w:szCs w:val="21"/>
                      <w:highlight w:val="none"/>
                      <w:u w:val="none"/>
                      <w:lang w:val="en-US" w:eastAsia="zh-CN"/>
                    </w:rPr>
                    <w:t>1</w:t>
                  </w:r>
                </w:p>
              </w:tc>
              <w:tc>
                <w:tcPr>
                  <w:tcW w:w="780" w:type="pct"/>
                  <w:tcBorders>
                    <w:tl2br w:val="nil"/>
                    <w:tr2bl w:val="nil"/>
                  </w:tcBorders>
                  <w:noWrap w:val="0"/>
                  <w:vAlign w:val="center"/>
                </w:tcPr>
                <w:p w14:paraId="46475EC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清洗废水、检验废水处理</w:t>
                  </w:r>
                </w:p>
              </w:tc>
              <w:tc>
                <w:tcPr>
                  <w:tcW w:w="930" w:type="pct"/>
                  <w:tcBorders>
                    <w:tl2br w:val="nil"/>
                    <w:tr2bl w:val="nil"/>
                  </w:tcBorders>
                  <w:noWrap w:val="0"/>
                  <w:vAlign w:val="center"/>
                </w:tcPr>
                <w:p w14:paraId="13E579D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无变动</w:t>
                  </w:r>
                </w:p>
              </w:tc>
            </w:tr>
            <w:tr w14:paraId="54B5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24" w:type="pct"/>
                  <w:tcBorders>
                    <w:tl2br w:val="nil"/>
                    <w:tr2bl w:val="nil"/>
                  </w:tcBorders>
                  <w:noWrap w:val="0"/>
                  <w:vAlign w:val="center"/>
                </w:tcPr>
                <w:p w14:paraId="44968C0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s="Times New Roman"/>
                      <w:b w:val="0"/>
                      <w:bCs w:val="0"/>
                      <w:color w:val="000000"/>
                      <w:kern w:val="2"/>
                      <w:sz w:val="21"/>
                      <w:szCs w:val="21"/>
                      <w:highlight w:val="none"/>
                      <w:u w:val="none"/>
                      <w:lang w:val="en-US" w:eastAsia="zh-CN" w:bidi="ar-SA"/>
                    </w:rPr>
                  </w:pPr>
                  <w:r>
                    <w:rPr>
                      <w:rFonts w:hint="eastAsia" w:eastAsia="宋体" w:cs="Times New Roman"/>
                      <w:b w:val="0"/>
                      <w:bCs w:val="0"/>
                      <w:color w:val="000000"/>
                      <w:kern w:val="2"/>
                      <w:sz w:val="21"/>
                      <w:szCs w:val="21"/>
                      <w:highlight w:val="none"/>
                      <w:u w:val="none"/>
                      <w:lang w:val="en-US" w:eastAsia="zh-CN" w:bidi="ar-SA"/>
                    </w:rPr>
                    <w:t>42</w:t>
                  </w:r>
                </w:p>
              </w:tc>
              <w:tc>
                <w:tcPr>
                  <w:tcW w:w="618" w:type="pct"/>
                  <w:gridSpan w:val="2"/>
                  <w:tcBorders>
                    <w:tl2br w:val="nil"/>
                    <w:tr2bl w:val="nil"/>
                  </w:tcBorders>
                  <w:noWrap w:val="0"/>
                  <w:vAlign w:val="center"/>
                </w:tcPr>
                <w:p w14:paraId="4DE22A5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val="0"/>
                      <w:bCs w:val="0"/>
                      <w:color w:val="000000"/>
                      <w:kern w:val="2"/>
                      <w:sz w:val="21"/>
                      <w:szCs w:val="21"/>
                      <w:u w:val="none"/>
                      <w:lang w:val="en-US" w:eastAsia="zh-CN" w:bidi="ar-SA"/>
                    </w:rPr>
                  </w:pPr>
                  <w:r>
                    <w:rPr>
                      <w:rFonts w:hint="eastAsia" w:cs="Times New Roman"/>
                      <w:b w:val="0"/>
                      <w:bCs w:val="0"/>
                      <w:color w:val="000000"/>
                      <w:kern w:val="2"/>
                      <w:sz w:val="21"/>
                      <w:szCs w:val="21"/>
                      <w:u w:val="none"/>
                      <w:lang w:val="en-US" w:eastAsia="zh-CN" w:bidi="ar-SA"/>
                    </w:rPr>
                    <w:t>/</w:t>
                  </w:r>
                </w:p>
              </w:tc>
              <w:tc>
                <w:tcPr>
                  <w:tcW w:w="635" w:type="pct"/>
                  <w:tcBorders>
                    <w:tl2br w:val="nil"/>
                    <w:tr2bl w:val="nil"/>
                  </w:tcBorders>
                  <w:noWrap w:val="0"/>
                  <w:vAlign w:val="center"/>
                </w:tcPr>
                <w:p w14:paraId="50A9D3F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应急池</w:t>
                  </w:r>
                </w:p>
              </w:tc>
              <w:tc>
                <w:tcPr>
                  <w:tcW w:w="635" w:type="pct"/>
                  <w:tcBorders>
                    <w:tl2br w:val="nil"/>
                    <w:tr2bl w:val="nil"/>
                  </w:tcBorders>
                  <w:noWrap w:val="0"/>
                  <w:vAlign w:val="center"/>
                </w:tcPr>
                <w:p w14:paraId="44DD071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216m</w:t>
                  </w:r>
                  <w:r>
                    <w:rPr>
                      <w:rFonts w:hint="eastAsia" w:cs="Times New Roman"/>
                      <w:b w:val="0"/>
                      <w:bCs w:val="0"/>
                      <w:color w:val="000000"/>
                      <w:kern w:val="2"/>
                      <w:sz w:val="21"/>
                      <w:szCs w:val="21"/>
                      <w:highlight w:val="none"/>
                      <w:u w:val="none"/>
                      <w:vertAlign w:val="superscript"/>
                      <w:lang w:val="en-US" w:eastAsia="zh-CN" w:bidi="ar-SA"/>
                    </w:rPr>
                    <w:t>3</w:t>
                  </w:r>
                </w:p>
              </w:tc>
              <w:tc>
                <w:tcPr>
                  <w:tcW w:w="546" w:type="pct"/>
                  <w:tcBorders>
                    <w:tl2br w:val="nil"/>
                    <w:tr2bl w:val="nil"/>
                  </w:tcBorders>
                  <w:noWrap w:val="0"/>
                  <w:vAlign w:val="center"/>
                </w:tcPr>
                <w:p w14:paraId="283204C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eastAsia="宋体" w:cs="Times New Roman"/>
                      <w:b w:val="0"/>
                      <w:bCs w:val="0"/>
                      <w:color w:val="000000"/>
                      <w:kern w:val="2"/>
                      <w:sz w:val="21"/>
                      <w:szCs w:val="21"/>
                      <w:highlight w:val="none"/>
                      <w:u w:val="none"/>
                      <w:lang w:val="en-US" w:eastAsia="zh-CN" w:bidi="ar-SA"/>
                    </w:rPr>
                    <w:t>/</w:t>
                  </w:r>
                </w:p>
              </w:tc>
              <w:tc>
                <w:tcPr>
                  <w:tcW w:w="627" w:type="pct"/>
                  <w:tcBorders>
                    <w:tl2br w:val="nil"/>
                    <w:tr2bl w:val="nil"/>
                  </w:tcBorders>
                  <w:noWrap w:val="0"/>
                  <w:vAlign w:val="center"/>
                </w:tcPr>
                <w:p w14:paraId="5727447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val="0"/>
                      <w:bCs w:val="0"/>
                      <w:color w:val="000000"/>
                      <w:sz w:val="21"/>
                      <w:szCs w:val="21"/>
                      <w:highlight w:val="none"/>
                      <w:u w:val="none"/>
                      <w:lang w:val="en-US" w:eastAsia="zh-CN"/>
                    </w:rPr>
                  </w:pPr>
                  <w:r>
                    <w:rPr>
                      <w:rFonts w:hint="eastAsia" w:cs="Times New Roman"/>
                      <w:b w:val="0"/>
                      <w:bCs w:val="0"/>
                      <w:color w:val="000000"/>
                      <w:sz w:val="21"/>
                      <w:szCs w:val="21"/>
                      <w:highlight w:val="none"/>
                      <w:u w:val="none"/>
                      <w:lang w:val="en-US" w:eastAsia="zh-CN"/>
                    </w:rPr>
                    <w:t>1</w:t>
                  </w:r>
                </w:p>
              </w:tc>
              <w:tc>
                <w:tcPr>
                  <w:tcW w:w="780" w:type="pct"/>
                  <w:tcBorders>
                    <w:tl2br w:val="nil"/>
                    <w:tr2bl w:val="nil"/>
                  </w:tcBorders>
                  <w:noWrap w:val="0"/>
                  <w:vAlign w:val="center"/>
                </w:tcPr>
                <w:p w14:paraId="16CE294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应急事故池</w:t>
                  </w:r>
                </w:p>
              </w:tc>
              <w:tc>
                <w:tcPr>
                  <w:tcW w:w="930" w:type="pct"/>
                  <w:tcBorders>
                    <w:tl2br w:val="nil"/>
                    <w:tr2bl w:val="nil"/>
                  </w:tcBorders>
                  <w:noWrap w:val="0"/>
                  <w:vAlign w:val="center"/>
                </w:tcPr>
                <w:p w14:paraId="432BA8A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无变动</w:t>
                  </w:r>
                </w:p>
              </w:tc>
            </w:tr>
          </w:tbl>
          <w:p w14:paraId="37B722CD">
            <w:pPr>
              <w:pStyle w:val="17"/>
              <w:bidi w:val="0"/>
              <w:ind w:left="0" w:leftChars="0" w:firstLine="482" w:firstLineChars="200"/>
              <w:jc w:val="left"/>
              <w:rPr>
                <w:rFonts w:hint="eastAsia" w:ascii="宋体" w:hAnsi="宋体" w:cs="宋体" w:eastAsiaTheme="minorEastAsia"/>
                <w:b/>
                <w:bCs/>
                <w:color w:val="000000"/>
                <w:szCs w:val="22"/>
                <w:lang w:val="en-US" w:eastAsia="zh-CN" w:bidi="ar-SA"/>
              </w:rPr>
            </w:pPr>
            <w:r>
              <w:rPr>
                <w:rFonts w:hint="eastAsia" w:ascii="宋体" w:hAnsi="宋体" w:cs="宋体" w:eastAsiaTheme="minorEastAsia"/>
                <w:b/>
                <w:bCs/>
                <w:color w:val="000000"/>
                <w:szCs w:val="22"/>
                <w:lang w:val="en-US" w:eastAsia="zh-CN" w:bidi="ar-SA"/>
              </w:rPr>
              <w:t>2.2 原辅材料消耗及水平衡</w:t>
            </w:r>
          </w:p>
          <w:p w14:paraId="2154E06B">
            <w:pPr>
              <w:pStyle w:val="17"/>
              <w:bidi w:val="0"/>
              <w:jc w:val="left"/>
              <w:rPr>
                <w:rFonts w:hint="eastAsia" w:ascii="宋体" w:hAnsi="宋体" w:cs="宋体" w:eastAsiaTheme="minorEastAsia"/>
                <w:b/>
                <w:bCs/>
                <w:color w:val="000000"/>
                <w:szCs w:val="22"/>
                <w:lang w:val="en-US" w:eastAsia="zh-CN" w:bidi="ar-SA"/>
              </w:rPr>
            </w:pPr>
            <w:r>
              <w:rPr>
                <w:rFonts w:hint="eastAsia" w:ascii="宋体" w:hAnsi="宋体" w:cs="宋体" w:eastAsiaTheme="minorEastAsia"/>
                <w:b/>
                <w:bCs/>
                <w:color w:val="000000"/>
                <w:szCs w:val="22"/>
                <w:lang w:val="en-US" w:eastAsia="zh-CN" w:bidi="ar-SA"/>
              </w:rPr>
              <w:t>2.2.1 主要原辅料消耗</w:t>
            </w:r>
          </w:p>
          <w:p w14:paraId="0B8952D2">
            <w:pPr>
              <w:pStyle w:val="17"/>
              <w:bidi w:val="0"/>
              <w:jc w:val="left"/>
              <w:rPr>
                <w:rFonts w:hint="eastAsia" w:ascii="宋体" w:hAnsi="宋体" w:cs="宋体" w:eastAsiaTheme="minorEastAsia"/>
                <w:b w:val="0"/>
                <w:bCs w:val="0"/>
                <w:color w:val="000000"/>
                <w:szCs w:val="22"/>
                <w:lang w:val="en-US" w:eastAsia="zh-CN" w:bidi="ar-SA"/>
              </w:rPr>
            </w:pPr>
            <w:r>
              <w:rPr>
                <w:rFonts w:hint="eastAsia" w:ascii="宋体" w:hAnsi="宋体" w:cs="宋体" w:eastAsiaTheme="minorEastAsia"/>
                <w:b w:val="0"/>
                <w:bCs w:val="0"/>
                <w:color w:val="000000"/>
                <w:szCs w:val="22"/>
                <w:lang w:val="en-US" w:eastAsia="zh-CN" w:bidi="ar-SA"/>
              </w:rPr>
              <w:t>主要原辅材料消耗情况见表 2-6。</w:t>
            </w:r>
          </w:p>
          <w:p w14:paraId="01E9FAE2">
            <w:pPr>
              <w:keepNext w:val="0"/>
              <w:keepLines w:val="0"/>
              <w:pageBreakBefor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sz w:val="24"/>
                <w:szCs w:val="24"/>
                <w:u w:val="none"/>
                <w14:textFill>
                  <w14:solidFill>
                    <w14:schemeClr w14:val="tx1"/>
                  </w14:solidFill>
                </w14:textFill>
              </w:rPr>
            </w:pPr>
            <w:r>
              <w:rPr>
                <w:rFonts w:hint="eastAsia" w:ascii="Times New Roman" w:hAnsi="Times New Roman" w:cs="Times New Roman"/>
                <w:b/>
                <w:bCs/>
                <w:color w:val="000000" w:themeColor="text1"/>
                <w:sz w:val="24"/>
                <w:szCs w:val="24"/>
                <w:u w:val="none"/>
                <w:lang w:val="en-US" w:eastAsia="zh-CN"/>
                <w14:textFill>
                  <w14:solidFill>
                    <w14:schemeClr w14:val="tx1"/>
                  </w14:solidFill>
                </w14:textFill>
              </w:rPr>
              <w:t>表 2-6</w:t>
            </w:r>
            <w:r>
              <w:rPr>
                <w:rFonts w:hint="default" w:ascii="Times New Roman" w:hAnsi="Times New Roman" w:cs="Times New Roman"/>
                <w:b/>
                <w:bCs/>
                <w:color w:val="000000" w:themeColor="text1"/>
                <w:sz w:val="24"/>
                <w:szCs w:val="24"/>
                <w:u w:val="none"/>
                <w14:textFill>
                  <w14:solidFill>
                    <w14:schemeClr w14:val="tx1"/>
                  </w14:solidFill>
                </w14:textFill>
              </w:rPr>
              <w:t xml:space="preserve">   原辅材料消耗一览表</w:t>
            </w:r>
          </w:p>
          <w:tbl>
            <w:tblPr>
              <w:tblStyle w:val="13"/>
              <w:tblW w:w="48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276"/>
              <w:gridCol w:w="920"/>
              <w:gridCol w:w="450"/>
              <w:gridCol w:w="873"/>
              <w:gridCol w:w="778"/>
              <w:gridCol w:w="930"/>
              <w:gridCol w:w="1123"/>
              <w:gridCol w:w="1200"/>
              <w:gridCol w:w="470"/>
              <w:gridCol w:w="709"/>
            </w:tblGrid>
            <w:tr w14:paraId="353F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blHeader/>
                <w:jc w:val="center"/>
              </w:trPr>
              <w:tc>
                <w:tcPr>
                  <w:tcW w:w="337" w:type="pct"/>
                  <w:tcBorders>
                    <w:tl2br w:val="nil"/>
                    <w:tr2bl w:val="nil"/>
                  </w:tcBorders>
                  <w:noWrap w:val="0"/>
                  <w:vAlign w:val="center"/>
                </w:tcPr>
                <w:p w14:paraId="0EF62F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u w:val="none"/>
                      <w:lang w:val="en-US" w:eastAsia="zh-CN"/>
                    </w:rPr>
                  </w:pPr>
                  <w:r>
                    <w:rPr>
                      <w:rFonts w:hint="eastAsia" w:cs="Times New Roman"/>
                      <w:b w:val="0"/>
                      <w:bCs w:val="0"/>
                      <w:color w:val="000000"/>
                      <w:sz w:val="21"/>
                      <w:szCs w:val="21"/>
                      <w:u w:val="none"/>
                      <w:lang w:val="en-US" w:eastAsia="zh-CN"/>
                    </w:rPr>
                    <w:t>生产装置</w:t>
                  </w:r>
                </w:p>
              </w:tc>
              <w:tc>
                <w:tcPr>
                  <w:tcW w:w="681" w:type="pct"/>
                  <w:tcBorders>
                    <w:tl2br w:val="nil"/>
                    <w:tr2bl w:val="nil"/>
                  </w:tcBorders>
                  <w:noWrap w:val="0"/>
                  <w:vAlign w:val="center"/>
                </w:tcPr>
                <w:p w14:paraId="619E5C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名称</w:t>
                  </w:r>
                </w:p>
              </w:tc>
              <w:tc>
                <w:tcPr>
                  <w:tcW w:w="491" w:type="pct"/>
                  <w:tcBorders>
                    <w:tl2br w:val="nil"/>
                    <w:tr2bl w:val="nil"/>
                  </w:tcBorders>
                  <w:noWrap w:val="0"/>
                  <w:vAlign w:val="center"/>
                </w:tcPr>
                <w:p w14:paraId="0E6DA1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none"/>
                      <w:lang w:val="en-US" w:eastAsia="zh-CN"/>
                    </w:rPr>
                  </w:pPr>
                  <w:r>
                    <w:rPr>
                      <w:rFonts w:hint="default" w:ascii="Times New Roman" w:hAnsi="Times New Roman" w:cs="Times New Roman"/>
                      <w:b w:val="0"/>
                      <w:bCs w:val="0"/>
                      <w:color w:val="000000"/>
                      <w:sz w:val="21"/>
                      <w:szCs w:val="21"/>
                      <w:u w:val="none"/>
                      <w:lang w:val="en-US" w:eastAsia="zh-CN"/>
                    </w:rPr>
                    <w:t>主要</w:t>
                  </w:r>
                </w:p>
                <w:p w14:paraId="3EF105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u w:val="none"/>
                      <w:lang w:val="en-US" w:eastAsia="zh-CN"/>
                    </w:rPr>
                  </w:pPr>
                  <w:r>
                    <w:rPr>
                      <w:rFonts w:hint="default" w:ascii="Times New Roman" w:hAnsi="Times New Roman" w:cs="Times New Roman"/>
                      <w:b w:val="0"/>
                      <w:bCs w:val="0"/>
                      <w:color w:val="000000"/>
                      <w:sz w:val="21"/>
                      <w:szCs w:val="21"/>
                      <w:u w:val="none"/>
                      <w:lang w:val="en-US" w:eastAsia="zh-CN"/>
                    </w:rPr>
                    <w:t>成分</w:t>
                  </w:r>
                </w:p>
              </w:tc>
              <w:tc>
                <w:tcPr>
                  <w:tcW w:w="240" w:type="pct"/>
                  <w:tcBorders>
                    <w:tl2br w:val="nil"/>
                    <w:tr2bl w:val="nil"/>
                  </w:tcBorders>
                  <w:noWrap w:val="0"/>
                  <w:vAlign w:val="center"/>
                </w:tcPr>
                <w:p w14:paraId="492961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原料形态</w:t>
                  </w:r>
                </w:p>
              </w:tc>
              <w:tc>
                <w:tcPr>
                  <w:tcW w:w="466" w:type="pct"/>
                  <w:tcBorders>
                    <w:tl2br w:val="nil"/>
                    <w:tr2bl w:val="nil"/>
                  </w:tcBorders>
                  <w:noWrap w:val="0"/>
                  <w:vAlign w:val="center"/>
                </w:tcPr>
                <w:p w14:paraId="6A3B9E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储存</w:t>
                  </w:r>
                </w:p>
                <w:p w14:paraId="344D6C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规格</w:t>
                  </w:r>
                </w:p>
              </w:tc>
              <w:tc>
                <w:tcPr>
                  <w:tcW w:w="415" w:type="pct"/>
                  <w:tcBorders>
                    <w:tl2br w:val="nil"/>
                    <w:tr2bl w:val="nil"/>
                  </w:tcBorders>
                  <w:noWrap w:val="0"/>
                  <w:vAlign w:val="center"/>
                </w:tcPr>
                <w:p w14:paraId="01AAF2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最大储存量（t）</w:t>
                  </w:r>
                </w:p>
              </w:tc>
              <w:tc>
                <w:tcPr>
                  <w:tcW w:w="496" w:type="pct"/>
                  <w:tcBorders>
                    <w:tl2br w:val="nil"/>
                    <w:tr2bl w:val="nil"/>
                  </w:tcBorders>
                  <w:noWrap w:val="0"/>
                  <w:vAlign w:val="center"/>
                </w:tcPr>
                <w:p w14:paraId="2247F0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单套设备单批</w:t>
                  </w:r>
                </w:p>
                <w:p w14:paraId="428655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u w:val="none"/>
                      <w:lang w:eastAsia="zh-CN"/>
                    </w:rPr>
                  </w:pPr>
                  <w:r>
                    <w:rPr>
                      <w:rFonts w:hint="default" w:ascii="Times New Roman" w:hAnsi="Times New Roman" w:cs="Times New Roman"/>
                      <w:b w:val="0"/>
                      <w:bCs w:val="0"/>
                      <w:color w:val="000000"/>
                      <w:sz w:val="21"/>
                      <w:szCs w:val="21"/>
                      <w:u w:val="none"/>
                    </w:rPr>
                    <w:t>次</w:t>
                  </w:r>
                  <w:r>
                    <w:rPr>
                      <w:rFonts w:hint="eastAsia" w:cs="Times New Roman"/>
                      <w:b w:val="0"/>
                      <w:bCs w:val="0"/>
                      <w:color w:val="000000"/>
                      <w:sz w:val="21"/>
                      <w:szCs w:val="21"/>
                      <w:u w:val="none"/>
                      <w:lang w:eastAsia="zh-CN"/>
                    </w:rPr>
                    <w:t>（</w:t>
                  </w:r>
                  <w:r>
                    <w:rPr>
                      <w:rFonts w:hint="default" w:ascii="Times New Roman" w:hAnsi="Times New Roman" w:cs="Times New Roman"/>
                      <w:b w:val="0"/>
                      <w:bCs w:val="0"/>
                      <w:color w:val="000000"/>
                      <w:sz w:val="21"/>
                      <w:szCs w:val="21"/>
                      <w:u w:val="none"/>
                    </w:rPr>
                    <w:t>kg/批</w:t>
                  </w:r>
                  <w:r>
                    <w:rPr>
                      <w:rFonts w:hint="eastAsia" w:cs="Times New Roman"/>
                      <w:b w:val="0"/>
                      <w:bCs w:val="0"/>
                      <w:color w:val="000000"/>
                      <w:sz w:val="21"/>
                      <w:szCs w:val="21"/>
                      <w:u w:val="none"/>
                      <w:lang w:eastAsia="zh-CN"/>
                    </w:rPr>
                    <w:t>）</w:t>
                  </w:r>
                </w:p>
              </w:tc>
              <w:tc>
                <w:tcPr>
                  <w:tcW w:w="599" w:type="pct"/>
                  <w:tcBorders>
                    <w:tl2br w:val="nil"/>
                    <w:tr2bl w:val="nil"/>
                  </w:tcBorders>
                  <w:noWrap w:val="0"/>
                  <w:vAlign w:val="center"/>
                </w:tcPr>
                <w:p w14:paraId="4B3B0C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年消耗量（t/a）</w:t>
                  </w:r>
                </w:p>
              </w:tc>
              <w:tc>
                <w:tcPr>
                  <w:tcW w:w="640" w:type="pct"/>
                  <w:tcBorders>
                    <w:tl2br w:val="nil"/>
                    <w:tr2bl w:val="nil"/>
                  </w:tcBorders>
                  <w:noWrap w:val="0"/>
                  <w:vAlign w:val="center"/>
                </w:tcPr>
                <w:p w14:paraId="5CFCA0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u w:val="none"/>
                      <w:lang w:val="en-US" w:eastAsia="zh-CN"/>
                    </w:rPr>
                  </w:pPr>
                  <w:r>
                    <w:rPr>
                      <w:rFonts w:hint="eastAsia" w:cs="Times New Roman"/>
                      <w:b w:val="0"/>
                      <w:bCs w:val="0"/>
                      <w:color w:val="000000"/>
                      <w:sz w:val="21"/>
                      <w:szCs w:val="21"/>
                      <w:u w:val="none"/>
                      <w:lang w:val="en-US" w:eastAsia="zh-CN"/>
                    </w:rPr>
                    <w:t>储存位置</w:t>
                  </w:r>
                </w:p>
              </w:tc>
              <w:tc>
                <w:tcPr>
                  <w:tcW w:w="251" w:type="pct"/>
                  <w:tcBorders>
                    <w:tl2br w:val="nil"/>
                    <w:tr2bl w:val="nil"/>
                  </w:tcBorders>
                  <w:noWrap w:val="0"/>
                  <w:vAlign w:val="center"/>
                </w:tcPr>
                <w:p w14:paraId="2034F1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 w:val="0"/>
                      <w:bCs w:val="0"/>
                      <w:color w:val="000000"/>
                      <w:sz w:val="21"/>
                      <w:szCs w:val="21"/>
                      <w:u w:val="none"/>
                      <w:lang w:val="en-US" w:eastAsia="zh-CN"/>
                    </w:rPr>
                  </w:pPr>
                  <w:r>
                    <w:rPr>
                      <w:rFonts w:hint="eastAsia" w:cs="Times New Roman"/>
                      <w:b w:val="0"/>
                      <w:bCs w:val="0"/>
                      <w:color w:val="000000"/>
                      <w:sz w:val="21"/>
                      <w:szCs w:val="21"/>
                      <w:u w:val="none"/>
                      <w:lang w:val="en-US" w:eastAsia="zh-CN"/>
                    </w:rPr>
                    <w:t>来源</w:t>
                  </w:r>
                </w:p>
              </w:tc>
              <w:tc>
                <w:tcPr>
                  <w:tcW w:w="378" w:type="pct"/>
                  <w:tcBorders>
                    <w:tl2br w:val="nil"/>
                    <w:tr2bl w:val="nil"/>
                  </w:tcBorders>
                  <w:noWrap w:val="0"/>
                  <w:vAlign w:val="center"/>
                </w:tcPr>
                <w:p w14:paraId="57535D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 w:val="0"/>
                      <w:bCs w:val="0"/>
                      <w:color w:val="000000"/>
                      <w:sz w:val="21"/>
                      <w:szCs w:val="21"/>
                      <w:u w:val="none"/>
                      <w:lang w:val="en-US" w:eastAsia="zh-CN"/>
                    </w:rPr>
                  </w:pPr>
                  <w:r>
                    <w:rPr>
                      <w:rFonts w:hint="eastAsia" w:cs="Times New Roman"/>
                      <w:b w:val="0"/>
                      <w:bCs w:val="0"/>
                      <w:color w:val="000000"/>
                      <w:sz w:val="21"/>
                      <w:szCs w:val="21"/>
                      <w:u w:val="none"/>
                      <w:lang w:val="en-US" w:eastAsia="zh-CN"/>
                    </w:rPr>
                    <w:t>变动情况</w:t>
                  </w:r>
                </w:p>
              </w:tc>
            </w:tr>
            <w:tr w14:paraId="7654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37" w:type="pct"/>
                  <w:vMerge w:val="restart"/>
                  <w:tcBorders>
                    <w:tl2br w:val="nil"/>
                    <w:tr2bl w:val="nil"/>
                  </w:tcBorders>
                  <w:noWrap w:val="0"/>
                  <w:vAlign w:val="center"/>
                </w:tcPr>
                <w:p w14:paraId="68DAE2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u w:val="none"/>
                      <w:lang w:val="en-US" w:eastAsia="zh-CN"/>
                    </w:rPr>
                  </w:pPr>
                  <w:bookmarkStart w:id="2" w:name="OLE_LINK1" w:colFirst="1" w:colLast="1"/>
                  <w:r>
                    <w:rPr>
                      <w:rFonts w:hint="eastAsia" w:cs="Times New Roman"/>
                      <w:b w:val="0"/>
                      <w:bCs w:val="0"/>
                      <w:color w:val="000000"/>
                      <w:sz w:val="21"/>
                      <w:szCs w:val="21"/>
                      <w:u w:val="none"/>
                      <w:lang w:val="en-US" w:eastAsia="zh-CN"/>
                    </w:rPr>
                    <w:t>减水型母液生产装置</w:t>
                  </w:r>
                </w:p>
              </w:tc>
              <w:tc>
                <w:tcPr>
                  <w:tcW w:w="681" w:type="pct"/>
                  <w:tcBorders>
                    <w:tl2br w:val="nil"/>
                    <w:tr2bl w:val="nil"/>
                  </w:tcBorders>
                  <w:noWrap w:val="0"/>
                  <w:vAlign w:val="center"/>
                </w:tcPr>
                <w:p w14:paraId="19C473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highlight w:val="none"/>
                      <w:u w:val="none"/>
                      <w:lang w:val="en-US" w:eastAsia="zh-CN"/>
                    </w:rPr>
                  </w:pPr>
                  <w:r>
                    <w:rPr>
                      <w:rFonts w:hint="eastAsia" w:cs="Times New Roman"/>
                      <w:b w:val="0"/>
                      <w:bCs w:val="0"/>
                      <w:color w:val="000000"/>
                      <w:sz w:val="21"/>
                      <w:szCs w:val="21"/>
                      <w:highlight w:val="none"/>
                      <w:u w:val="none"/>
                      <w:lang w:val="en-US" w:eastAsia="zh-CN"/>
                    </w:rPr>
                    <w:t>聚醚大单体</w:t>
                  </w:r>
                </w:p>
              </w:tc>
              <w:tc>
                <w:tcPr>
                  <w:tcW w:w="491" w:type="pct"/>
                  <w:tcBorders>
                    <w:tl2br w:val="nil"/>
                    <w:tr2bl w:val="nil"/>
                  </w:tcBorders>
                  <w:noWrap w:val="0"/>
                  <w:vAlign w:val="center"/>
                </w:tcPr>
                <w:p w14:paraId="0A457C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highlight w:val="none"/>
                      <w:u w:val="none"/>
                      <w:lang w:val="en-US" w:eastAsia="zh-CN"/>
                    </w:rPr>
                  </w:pPr>
                  <w:r>
                    <w:rPr>
                      <w:rFonts w:hint="eastAsia" w:cs="Times New Roman"/>
                      <w:b w:val="0"/>
                      <w:bCs w:val="0"/>
                      <w:color w:val="000000"/>
                      <w:sz w:val="21"/>
                      <w:szCs w:val="21"/>
                      <w:highlight w:val="none"/>
                      <w:u w:val="none"/>
                      <w:lang w:val="en-US" w:eastAsia="zh-CN"/>
                    </w:rPr>
                    <w:t>99%</w:t>
                  </w:r>
                </w:p>
              </w:tc>
              <w:tc>
                <w:tcPr>
                  <w:tcW w:w="240" w:type="pct"/>
                  <w:tcBorders>
                    <w:tl2br w:val="nil"/>
                    <w:tr2bl w:val="nil"/>
                  </w:tcBorders>
                  <w:noWrap w:val="0"/>
                  <w:vAlign w:val="center"/>
                </w:tcPr>
                <w:p w14:paraId="751212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cs="Times New Roman"/>
                      <w:b w:val="0"/>
                      <w:bCs w:val="0"/>
                      <w:color w:val="000000"/>
                      <w:sz w:val="21"/>
                      <w:szCs w:val="21"/>
                      <w:highlight w:val="none"/>
                      <w:u w:val="none"/>
                      <w:lang w:val="en-US" w:eastAsia="zh-CN"/>
                    </w:rPr>
                    <w:t>固态</w:t>
                  </w:r>
                </w:p>
              </w:tc>
              <w:tc>
                <w:tcPr>
                  <w:tcW w:w="466" w:type="pct"/>
                  <w:tcBorders>
                    <w:tl2br w:val="nil"/>
                    <w:tr2bl w:val="nil"/>
                  </w:tcBorders>
                  <w:noWrap w:val="0"/>
                  <w:vAlign w:val="center"/>
                </w:tcPr>
                <w:p w14:paraId="5E272D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cs="Times New Roman"/>
                      <w:b w:val="0"/>
                      <w:bCs w:val="0"/>
                      <w:color w:val="000000"/>
                      <w:sz w:val="21"/>
                      <w:szCs w:val="21"/>
                      <w:highlight w:val="none"/>
                      <w:u w:val="none"/>
                      <w:lang w:val="en-US" w:eastAsia="zh-CN"/>
                    </w:rPr>
                    <w:t>25kg/袋</w:t>
                  </w:r>
                </w:p>
              </w:tc>
              <w:tc>
                <w:tcPr>
                  <w:tcW w:w="415" w:type="pct"/>
                  <w:tcBorders>
                    <w:tl2br w:val="nil"/>
                    <w:tr2bl w:val="nil"/>
                  </w:tcBorders>
                  <w:noWrap w:val="0"/>
                  <w:vAlign w:val="center"/>
                </w:tcPr>
                <w:p w14:paraId="351CBB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20</w:t>
                  </w:r>
                </w:p>
              </w:tc>
              <w:tc>
                <w:tcPr>
                  <w:tcW w:w="496" w:type="pct"/>
                  <w:tcBorders>
                    <w:tl2br w:val="nil"/>
                    <w:tr2bl w:val="nil"/>
                  </w:tcBorders>
                  <w:noWrap w:val="0"/>
                  <w:vAlign w:val="center"/>
                </w:tcPr>
                <w:p w14:paraId="57E587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 w:val="21"/>
                      <w:szCs w:val="21"/>
                      <w:vertAlign w:val="baseline"/>
                      <w:lang w:val="en-US" w:eastAsia="zh-CN"/>
                    </w:rPr>
                    <w:t>2895</w:t>
                  </w:r>
                </w:p>
              </w:tc>
              <w:tc>
                <w:tcPr>
                  <w:tcW w:w="599" w:type="pct"/>
                  <w:tcBorders>
                    <w:tl2br w:val="nil"/>
                    <w:tr2bl w:val="nil"/>
                  </w:tcBorders>
                  <w:noWrap w:val="0"/>
                  <w:vAlign w:val="center"/>
                </w:tcPr>
                <w:p w14:paraId="3E045B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 w:val="21"/>
                      <w:szCs w:val="21"/>
                      <w:vertAlign w:val="baseline"/>
                      <w:lang w:val="en-US" w:eastAsia="zh-CN"/>
                    </w:rPr>
                    <w:t>1737</w:t>
                  </w:r>
                </w:p>
              </w:tc>
              <w:tc>
                <w:tcPr>
                  <w:tcW w:w="640" w:type="pct"/>
                  <w:tcBorders>
                    <w:tl2br w:val="nil"/>
                    <w:tr2bl w:val="nil"/>
                  </w:tcBorders>
                  <w:noWrap w:val="0"/>
                  <w:vAlign w:val="center"/>
                </w:tcPr>
                <w:p w14:paraId="562E8D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固体原料储存区</w:t>
                  </w:r>
                </w:p>
              </w:tc>
              <w:tc>
                <w:tcPr>
                  <w:tcW w:w="251" w:type="pct"/>
                  <w:tcBorders>
                    <w:tl2br w:val="nil"/>
                    <w:tr2bl w:val="nil"/>
                  </w:tcBorders>
                  <w:noWrap w:val="0"/>
                  <w:vAlign w:val="center"/>
                </w:tcPr>
                <w:p w14:paraId="235DC0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highlight w:val="none"/>
                      <w:u w:val="none"/>
                      <w:lang w:val="en-US" w:eastAsia="zh-CN"/>
                    </w:rPr>
                  </w:pPr>
                  <w:r>
                    <w:rPr>
                      <w:rFonts w:hint="eastAsia" w:ascii="Times New Roman" w:hAnsi="Times New Roman" w:eastAsia="宋体" w:cs="Times New Roman"/>
                      <w:b w:val="0"/>
                      <w:bCs w:val="0"/>
                      <w:color w:val="000000"/>
                      <w:sz w:val="21"/>
                      <w:szCs w:val="21"/>
                      <w:highlight w:val="none"/>
                      <w:u w:val="none"/>
                      <w:lang w:val="en-US" w:eastAsia="zh-CN"/>
                    </w:rPr>
                    <w:t>外购</w:t>
                  </w:r>
                </w:p>
              </w:tc>
              <w:tc>
                <w:tcPr>
                  <w:tcW w:w="378" w:type="pct"/>
                  <w:tcBorders>
                    <w:tl2br w:val="nil"/>
                    <w:tr2bl w:val="nil"/>
                  </w:tcBorders>
                  <w:noWrap w:val="0"/>
                  <w:vAlign w:val="center"/>
                </w:tcPr>
                <w:p w14:paraId="3D8620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highlight w:val="none"/>
                      <w:u w:val="none"/>
                      <w:lang w:val="en-US" w:eastAsia="zh-CN"/>
                    </w:rPr>
                  </w:pPr>
                  <w:r>
                    <w:rPr>
                      <w:rFonts w:hint="eastAsia" w:ascii="Times New Roman" w:hAnsi="Times New Roman" w:eastAsia="宋体" w:cs="Times New Roman"/>
                      <w:b w:val="0"/>
                      <w:bCs w:val="0"/>
                      <w:color w:val="000000"/>
                      <w:sz w:val="21"/>
                      <w:szCs w:val="21"/>
                      <w:highlight w:val="none"/>
                      <w:u w:val="none"/>
                      <w:lang w:val="en-US" w:eastAsia="zh-CN"/>
                    </w:rPr>
                    <w:t>无变动</w:t>
                  </w:r>
                </w:p>
              </w:tc>
            </w:tr>
            <w:tr w14:paraId="4893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37" w:type="pct"/>
                  <w:vMerge w:val="continue"/>
                  <w:tcBorders>
                    <w:tl2br w:val="nil"/>
                    <w:tr2bl w:val="nil"/>
                  </w:tcBorders>
                  <w:noWrap w:val="0"/>
                  <w:vAlign w:val="center"/>
                </w:tcPr>
                <w:p w14:paraId="56D994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none"/>
                    </w:rPr>
                  </w:pPr>
                </w:p>
              </w:tc>
              <w:tc>
                <w:tcPr>
                  <w:tcW w:w="681" w:type="pct"/>
                  <w:tcBorders>
                    <w:tl2br w:val="nil"/>
                    <w:tr2bl w:val="nil"/>
                  </w:tcBorders>
                  <w:noWrap w:val="0"/>
                  <w:vAlign w:val="center"/>
                </w:tcPr>
                <w:p w14:paraId="6A474A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highlight w:val="none"/>
                      <w:u w:val="none"/>
                      <w:lang w:eastAsia="zh-CN"/>
                    </w:rPr>
                  </w:pPr>
                  <w:r>
                    <w:rPr>
                      <w:rFonts w:hint="eastAsia" w:cs="Times New Roman"/>
                      <w:b w:val="0"/>
                      <w:bCs w:val="0"/>
                      <w:color w:val="000000"/>
                      <w:sz w:val="21"/>
                      <w:szCs w:val="21"/>
                      <w:highlight w:val="none"/>
                      <w:u w:val="none"/>
                      <w:lang w:val="en-US" w:eastAsia="zh-CN"/>
                    </w:rPr>
                    <w:t>丙烯酸</w:t>
                  </w:r>
                </w:p>
              </w:tc>
              <w:tc>
                <w:tcPr>
                  <w:tcW w:w="491" w:type="pct"/>
                  <w:tcBorders>
                    <w:tl2br w:val="nil"/>
                    <w:tr2bl w:val="nil"/>
                  </w:tcBorders>
                  <w:noWrap w:val="0"/>
                  <w:vAlign w:val="center"/>
                </w:tcPr>
                <w:p w14:paraId="1EFC33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pPr>
                  <w:r>
                    <w:rPr>
                      <w:rFonts w:hint="eastAsia" w:cs="Times New Roman"/>
                      <w:b w:val="0"/>
                      <w:bCs w:val="0"/>
                      <w:color w:val="000000" w:themeColor="text1"/>
                      <w:sz w:val="21"/>
                      <w:szCs w:val="21"/>
                      <w:highlight w:val="none"/>
                      <w:u w:val="none"/>
                      <w:lang w:val="en-US" w:eastAsia="zh-CN"/>
                      <w14:textFill>
                        <w14:solidFill>
                          <w14:schemeClr w14:val="tx1"/>
                        </w14:solidFill>
                      </w14:textFill>
                    </w:rPr>
                    <w:t>60%</w:t>
                  </w:r>
                </w:p>
              </w:tc>
              <w:tc>
                <w:tcPr>
                  <w:tcW w:w="240" w:type="pct"/>
                  <w:tcBorders>
                    <w:tl2br w:val="nil"/>
                    <w:tr2bl w:val="nil"/>
                  </w:tcBorders>
                  <w:noWrap w:val="0"/>
                  <w:vAlign w:val="center"/>
                </w:tcPr>
                <w:p w14:paraId="4BFE48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液态</w:t>
                  </w:r>
                </w:p>
              </w:tc>
              <w:tc>
                <w:tcPr>
                  <w:tcW w:w="466" w:type="pct"/>
                  <w:tcBorders>
                    <w:tl2br w:val="nil"/>
                    <w:tr2bl w:val="nil"/>
                  </w:tcBorders>
                  <w:noWrap w:val="0"/>
                  <w:vAlign w:val="center"/>
                </w:tcPr>
                <w:p w14:paraId="737143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200kg/桶</w:t>
                  </w:r>
                </w:p>
              </w:tc>
              <w:tc>
                <w:tcPr>
                  <w:tcW w:w="415" w:type="pct"/>
                  <w:tcBorders>
                    <w:tl2br w:val="nil"/>
                    <w:tr2bl w:val="nil"/>
                  </w:tcBorders>
                  <w:noWrap w:val="0"/>
                  <w:vAlign w:val="center"/>
                </w:tcPr>
                <w:p w14:paraId="497D22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t>15</w:t>
                  </w:r>
                </w:p>
              </w:tc>
              <w:tc>
                <w:tcPr>
                  <w:tcW w:w="496" w:type="pct"/>
                  <w:tcBorders>
                    <w:tl2br w:val="nil"/>
                    <w:tr2bl w:val="nil"/>
                  </w:tcBorders>
                  <w:noWrap w:val="0"/>
                  <w:vAlign w:val="center"/>
                </w:tcPr>
                <w:p w14:paraId="7C80B6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261.124</w:t>
                  </w:r>
                </w:p>
              </w:tc>
              <w:tc>
                <w:tcPr>
                  <w:tcW w:w="599" w:type="pct"/>
                  <w:tcBorders>
                    <w:tl2br w:val="nil"/>
                    <w:tr2bl w:val="nil"/>
                  </w:tcBorders>
                  <w:noWrap w:val="0"/>
                  <w:vAlign w:val="center"/>
                </w:tcPr>
                <w:p w14:paraId="5D26AE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156.674</w:t>
                  </w:r>
                </w:p>
              </w:tc>
              <w:tc>
                <w:tcPr>
                  <w:tcW w:w="640" w:type="pct"/>
                  <w:tcBorders>
                    <w:tl2br w:val="nil"/>
                    <w:tr2bl w:val="nil"/>
                  </w:tcBorders>
                  <w:noWrap w:val="0"/>
                  <w:vAlign w:val="center"/>
                </w:tcPr>
                <w:p w14:paraId="407B02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cs="Times New Roman"/>
                      <w:b w:val="0"/>
                      <w:bCs w:val="0"/>
                      <w:color w:val="000000" w:themeColor="text1"/>
                      <w:sz w:val="21"/>
                      <w:szCs w:val="21"/>
                      <w:highlight w:val="none"/>
                      <w:u w:val="none"/>
                      <w:lang w:val="en-US" w:eastAsia="zh-CN"/>
                      <w14:textFill>
                        <w14:solidFill>
                          <w14:schemeClr w14:val="tx1"/>
                        </w14:solidFill>
                      </w14:textFill>
                    </w:rPr>
                    <w:t>丙烯酸暂存库</w:t>
                  </w:r>
                </w:p>
              </w:tc>
              <w:tc>
                <w:tcPr>
                  <w:tcW w:w="251" w:type="pct"/>
                  <w:tcBorders>
                    <w:tl2br w:val="nil"/>
                    <w:tr2bl w:val="nil"/>
                  </w:tcBorders>
                  <w:noWrap w:val="0"/>
                  <w:vAlign w:val="center"/>
                </w:tcPr>
                <w:p w14:paraId="368746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外购</w:t>
                  </w:r>
                </w:p>
              </w:tc>
              <w:tc>
                <w:tcPr>
                  <w:tcW w:w="378" w:type="pct"/>
                  <w:tcBorders>
                    <w:tl2br w:val="nil"/>
                    <w:tr2bl w:val="nil"/>
                  </w:tcBorders>
                  <w:noWrap w:val="0"/>
                  <w:vAlign w:val="center"/>
                </w:tcPr>
                <w:p w14:paraId="39EB93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highlight w:val="none"/>
                      <w:u w:val="none"/>
                      <w:lang w:val="en-US" w:eastAsia="zh-CN"/>
                    </w:rPr>
                  </w:pPr>
                  <w:r>
                    <w:rPr>
                      <w:rFonts w:hint="eastAsia" w:ascii="Times New Roman" w:hAnsi="Times New Roman" w:eastAsia="宋体" w:cs="Times New Roman"/>
                      <w:b w:val="0"/>
                      <w:bCs w:val="0"/>
                      <w:color w:val="000000"/>
                      <w:sz w:val="21"/>
                      <w:szCs w:val="21"/>
                      <w:highlight w:val="none"/>
                      <w:u w:val="none"/>
                      <w:lang w:val="en-US" w:eastAsia="zh-CN"/>
                    </w:rPr>
                    <w:t>无变动</w:t>
                  </w:r>
                </w:p>
              </w:tc>
            </w:tr>
            <w:tr w14:paraId="272B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37" w:type="pct"/>
                  <w:vMerge w:val="continue"/>
                  <w:tcBorders>
                    <w:tl2br w:val="nil"/>
                    <w:tr2bl w:val="nil"/>
                  </w:tcBorders>
                  <w:noWrap w:val="0"/>
                  <w:vAlign w:val="center"/>
                </w:tcPr>
                <w:p w14:paraId="62CC26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none"/>
                    </w:rPr>
                  </w:pPr>
                </w:p>
              </w:tc>
              <w:tc>
                <w:tcPr>
                  <w:tcW w:w="681" w:type="pct"/>
                  <w:tcBorders>
                    <w:tl2br w:val="nil"/>
                    <w:tr2bl w:val="nil"/>
                  </w:tcBorders>
                  <w:noWrap w:val="0"/>
                  <w:vAlign w:val="center"/>
                </w:tcPr>
                <w:p w14:paraId="337553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 w:val="0"/>
                      <w:bCs w:val="0"/>
                      <w:color w:val="000000"/>
                      <w:sz w:val="21"/>
                      <w:szCs w:val="21"/>
                      <w:highlight w:val="none"/>
                      <w:u w:val="none"/>
                      <w:lang w:val="en-US" w:eastAsia="zh-CN"/>
                    </w:rPr>
                  </w:pPr>
                  <w:r>
                    <w:rPr>
                      <w:rFonts w:hint="eastAsia" w:cs="Times New Roman"/>
                      <w:b w:val="0"/>
                      <w:bCs w:val="0"/>
                      <w:color w:val="000000"/>
                      <w:sz w:val="21"/>
                      <w:szCs w:val="21"/>
                      <w:highlight w:val="none"/>
                      <w:u w:val="none"/>
                      <w:lang w:val="en-US" w:eastAsia="zh-CN"/>
                    </w:rPr>
                    <w:t>氢氧化钠</w:t>
                  </w:r>
                </w:p>
              </w:tc>
              <w:tc>
                <w:tcPr>
                  <w:tcW w:w="491" w:type="pct"/>
                  <w:tcBorders>
                    <w:tl2br w:val="nil"/>
                    <w:tr2bl w:val="nil"/>
                  </w:tcBorders>
                  <w:noWrap w:val="0"/>
                  <w:vAlign w:val="center"/>
                </w:tcPr>
                <w:p w14:paraId="1DD3FE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themeColor="text1"/>
                      <w:sz w:val="21"/>
                      <w:szCs w:val="21"/>
                      <w:highlight w:val="none"/>
                      <w:u w:val="none"/>
                      <w:lang w:val="en-US" w:eastAsia="zh-CN"/>
                      <w14:textFill>
                        <w14:solidFill>
                          <w14:schemeClr w14:val="tx1"/>
                        </w14:solidFill>
                      </w14:textFill>
                    </w:rPr>
                  </w:pPr>
                  <w:r>
                    <w:rPr>
                      <w:rFonts w:hint="eastAsia" w:cs="Times New Roman"/>
                      <w:b w:val="0"/>
                      <w:bCs w:val="0"/>
                      <w:color w:val="000000" w:themeColor="text1"/>
                      <w:sz w:val="21"/>
                      <w:szCs w:val="21"/>
                      <w:highlight w:val="none"/>
                      <w:u w:val="none"/>
                      <w:lang w:val="en-US" w:eastAsia="zh-CN"/>
                      <w14:textFill>
                        <w14:solidFill>
                          <w14:schemeClr w14:val="tx1"/>
                        </w14:solidFill>
                      </w14:textFill>
                    </w:rPr>
                    <w:t>99%</w:t>
                  </w:r>
                </w:p>
              </w:tc>
              <w:tc>
                <w:tcPr>
                  <w:tcW w:w="240" w:type="pct"/>
                  <w:tcBorders>
                    <w:tl2br w:val="nil"/>
                    <w:tr2bl w:val="nil"/>
                  </w:tcBorders>
                  <w:noWrap w:val="0"/>
                  <w:vAlign w:val="center"/>
                </w:tcPr>
                <w:p w14:paraId="08187A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highlight w:val="none"/>
                      <w:u w:val="none"/>
                      <w:lang w:val="en-US" w:eastAsia="zh-CN"/>
                      <w14:textFill>
                        <w14:solidFill>
                          <w14:schemeClr w14:val="tx1"/>
                        </w14:solidFill>
                      </w14:textFill>
                    </w:rPr>
                    <w:t>固态</w:t>
                  </w:r>
                </w:p>
              </w:tc>
              <w:tc>
                <w:tcPr>
                  <w:tcW w:w="466" w:type="pct"/>
                  <w:tcBorders>
                    <w:tl2br w:val="nil"/>
                    <w:tr2bl w:val="nil"/>
                  </w:tcBorders>
                  <w:noWrap w:val="0"/>
                  <w:vAlign w:val="center"/>
                </w:tcPr>
                <w:p w14:paraId="63A5FC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highlight w:val="none"/>
                      <w:u w:val="none"/>
                      <w:lang w:val="en-US" w:eastAsia="zh-CN"/>
                      <w14:textFill>
                        <w14:solidFill>
                          <w14:schemeClr w14:val="tx1"/>
                        </w14:solidFill>
                      </w14:textFill>
                    </w:rPr>
                    <w:t>25kg/袋</w:t>
                  </w:r>
                </w:p>
              </w:tc>
              <w:tc>
                <w:tcPr>
                  <w:tcW w:w="415" w:type="pct"/>
                  <w:tcBorders>
                    <w:tl2br w:val="nil"/>
                    <w:tr2bl w:val="nil"/>
                  </w:tcBorders>
                  <w:noWrap w:val="0"/>
                  <w:vAlign w:val="center"/>
                </w:tcPr>
                <w:p w14:paraId="39EAFD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t>2</w:t>
                  </w:r>
                </w:p>
              </w:tc>
              <w:tc>
                <w:tcPr>
                  <w:tcW w:w="496" w:type="pct"/>
                  <w:tcBorders>
                    <w:tl2br w:val="nil"/>
                    <w:tr2bl w:val="nil"/>
                  </w:tcBorders>
                  <w:noWrap w:val="0"/>
                  <w:vAlign w:val="center"/>
                </w:tcPr>
                <w:p w14:paraId="334FFE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31.5</w:t>
                  </w:r>
                </w:p>
              </w:tc>
              <w:tc>
                <w:tcPr>
                  <w:tcW w:w="599" w:type="pct"/>
                  <w:tcBorders>
                    <w:tl2br w:val="nil"/>
                    <w:tr2bl w:val="nil"/>
                  </w:tcBorders>
                  <w:noWrap w:val="0"/>
                  <w:vAlign w:val="center"/>
                </w:tcPr>
                <w:p w14:paraId="1B512A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18.9</w:t>
                  </w:r>
                </w:p>
              </w:tc>
              <w:tc>
                <w:tcPr>
                  <w:tcW w:w="640" w:type="pct"/>
                  <w:tcBorders>
                    <w:tl2br w:val="nil"/>
                    <w:tr2bl w:val="nil"/>
                  </w:tcBorders>
                  <w:noWrap w:val="0"/>
                  <w:vAlign w:val="center"/>
                </w:tcPr>
                <w:p w14:paraId="7BFEA0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val="0"/>
                      <w:bCs w:val="0"/>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固体原料储存区</w:t>
                  </w:r>
                </w:p>
              </w:tc>
              <w:tc>
                <w:tcPr>
                  <w:tcW w:w="251" w:type="pct"/>
                  <w:tcBorders>
                    <w:tl2br w:val="nil"/>
                    <w:tr2bl w:val="nil"/>
                  </w:tcBorders>
                  <w:noWrap w:val="0"/>
                  <w:vAlign w:val="center"/>
                </w:tcPr>
                <w:p w14:paraId="070792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外购</w:t>
                  </w:r>
                </w:p>
              </w:tc>
              <w:tc>
                <w:tcPr>
                  <w:tcW w:w="378" w:type="pct"/>
                  <w:tcBorders>
                    <w:tl2br w:val="nil"/>
                    <w:tr2bl w:val="nil"/>
                  </w:tcBorders>
                  <w:noWrap w:val="0"/>
                  <w:vAlign w:val="center"/>
                </w:tcPr>
                <w:p w14:paraId="3D5CDF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highlight w:val="none"/>
                      <w:u w:val="none"/>
                      <w:lang w:val="en-US" w:eastAsia="zh-CN"/>
                    </w:rPr>
                  </w:pPr>
                  <w:r>
                    <w:rPr>
                      <w:rFonts w:hint="eastAsia" w:ascii="Times New Roman" w:hAnsi="Times New Roman" w:eastAsia="宋体" w:cs="Times New Roman"/>
                      <w:b w:val="0"/>
                      <w:bCs w:val="0"/>
                      <w:color w:val="000000"/>
                      <w:sz w:val="21"/>
                      <w:szCs w:val="21"/>
                      <w:highlight w:val="none"/>
                      <w:u w:val="none"/>
                      <w:lang w:val="en-US" w:eastAsia="zh-CN"/>
                    </w:rPr>
                    <w:t>无变动</w:t>
                  </w:r>
                </w:p>
              </w:tc>
            </w:tr>
            <w:tr w14:paraId="4DA6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 w:type="pct"/>
                  <w:vMerge w:val="continue"/>
                  <w:tcBorders>
                    <w:tl2br w:val="nil"/>
                    <w:tr2bl w:val="nil"/>
                  </w:tcBorders>
                  <w:noWrap w:val="0"/>
                  <w:vAlign w:val="center"/>
                </w:tcPr>
                <w:p w14:paraId="1D3BD8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none"/>
                    </w:rPr>
                  </w:pPr>
                </w:p>
              </w:tc>
              <w:tc>
                <w:tcPr>
                  <w:tcW w:w="681" w:type="pct"/>
                  <w:tcBorders>
                    <w:tl2br w:val="nil"/>
                    <w:tr2bl w:val="nil"/>
                  </w:tcBorders>
                  <w:noWrap w:val="0"/>
                  <w:vAlign w:val="center"/>
                </w:tcPr>
                <w:p w14:paraId="66EED1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highlight w:val="none"/>
                      <w:u w:val="none"/>
                      <w:lang w:val="en-US" w:eastAsia="zh-CN"/>
                    </w:rPr>
                  </w:pPr>
                  <w:r>
                    <w:rPr>
                      <w:rFonts w:hint="eastAsia" w:cs="Times New Roman"/>
                      <w:b w:val="0"/>
                      <w:bCs w:val="0"/>
                      <w:color w:val="000000"/>
                      <w:sz w:val="21"/>
                      <w:szCs w:val="21"/>
                      <w:highlight w:val="none"/>
                      <w:u w:val="none"/>
                      <w:lang w:val="en-US" w:eastAsia="zh-CN"/>
                    </w:rPr>
                    <w:t>次磷酸钠（链转移剂）</w:t>
                  </w:r>
                </w:p>
              </w:tc>
              <w:tc>
                <w:tcPr>
                  <w:tcW w:w="491" w:type="pct"/>
                  <w:tcBorders>
                    <w:tl2br w:val="nil"/>
                    <w:tr2bl w:val="nil"/>
                  </w:tcBorders>
                  <w:noWrap w:val="0"/>
                  <w:vAlign w:val="center"/>
                </w:tcPr>
                <w:p w14:paraId="396D7F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pPr>
                  <w:r>
                    <w:rPr>
                      <w:rFonts w:hint="eastAsia" w:cs="Times New Roman"/>
                      <w:b w:val="0"/>
                      <w:bCs w:val="0"/>
                      <w:color w:val="000000" w:themeColor="text1"/>
                      <w:sz w:val="21"/>
                      <w:szCs w:val="21"/>
                      <w:highlight w:val="none"/>
                      <w:u w:val="none"/>
                      <w:lang w:val="en-US" w:eastAsia="zh-CN"/>
                      <w14:textFill>
                        <w14:solidFill>
                          <w14:schemeClr w14:val="tx1"/>
                        </w14:solidFill>
                      </w14:textFill>
                    </w:rPr>
                    <w:t>99%</w:t>
                  </w:r>
                </w:p>
              </w:tc>
              <w:tc>
                <w:tcPr>
                  <w:tcW w:w="240" w:type="pct"/>
                  <w:tcBorders>
                    <w:tl2br w:val="nil"/>
                    <w:tr2bl w:val="nil"/>
                  </w:tcBorders>
                  <w:noWrap w:val="0"/>
                  <w:vAlign w:val="center"/>
                </w:tcPr>
                <w:p w14:paraId="5E5D4F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cs="Times New Roman"/>
                      <w:b w:val="0"/>
                      <w:bCs w:val="0"/>
                      <w:color w:val="000000" w:themeColor="text1"/>
                      <w:sz w:val="21"/>
                      <w:szCs w:val="21"/>
                      <w:highlight w:val="none"/>
                      <w:u w:val="none"/>
                      <w:lang w:val="en-US" w:eastAsia="zh-CN"/>
                      <w14:textFill>
                        <w14:solidFill>
                          <w14:schemeClr w14:val="tx1"/>
                        </w14:solidFill>
                      </w14:textFill>
                    </w:rPr>
                    <w:t>固态</w:t>
                  </w:r>
                </w:p>
              </w:tc>
              <w:tc>
                <w:tcPr>
                  <w:tcW w:w="466" w:type="pct"/>
                  <w:tcBorders>
                    <w:tl2br w:val="nil"/>
                    <w:tr2bl w:val="nil"/>
                  </w:tcBorders>
                  <w:noWrap w:val="0"/>
                  <w:vAlign w:val="center"/>
                </w:tcPr>
                <w:p w14:paraId="460ADC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25kg/袋</w:t>
                  </w:r>
                </w:p>
              </w:tc>
              <w:tc>
                <w:tcPr>
                  <w:tcW w:w="415" w:type="pct"/>
                  <w:tcBorders>
                    <w:tl2br w:val="nil"/>
                    <w:tr2bl w:val="nil"/>
                  </w:tcBorders>
                  <w:noWrap w:val="0"/>
                  <w:vAlign w:val="center"/>
                </w:tcPr>
                <w:p w14:paraId="29D89D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0.5</w:t>
                  </w:r>
                </w:p>
              </w:tc>
              <w:tc>
                <w:tcPr>
                  <w:tcW w:w="496" w:type="pct"/>
                  <w:tcBorders>
                    <w:tl2br w:val="nil"/>
                    <w:tr2bl w:val="nil"/>
                  </w:tcBorders>
                  <w:noWrap w:val="0"/>
                  <w:vAlign w:val="center"/>
                </w:tcPr>
                <w:p w14:paraId="1B943D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8.251</w:t>
                  </w:r>
                </w:p>
              </w:tc>
              <w:tc>
                <w:tcPr>
                  <w:tcW w:w="599" w:type="pct"/>
                  <w:tcBorders>
                    <w:tl2br w:val="nil"/>
                    <w:tr2bl w:val="nil"/>
                  </w:tcBorders>
                  <w:noWrap w:val="0"/>
                  <w:vAlign w:val="center"/>
                </w:tcPr>
                <w:p w14:paraId="10899F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4.951</w:t>
                  </w:r>
                </w:p>
              </w:tc>
              <w:tc>
                <w:tcPr>
                  <w:tcW w:w="640" w:type="pct"/>
                  <w:tcBorders>
                    <w:tl2br w:val="nil"/>
                    <w:tr2bl w:val="nil"/>
                  </w:tcBorders>
                  <w:noWrap w:val="0"/>
                  <w:vAlign w:val="center"/>
                </w:tcPr>
                <w:p w14:paraId="649D07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固体原料储存区</w:t>
                  </w:r>
                </w:p>
              </w:tc>
              <w:tc>
                <w:tcPr>
                  <w:tcW w:w="251" w:type="pct"/>
                  <w:tcBorders>
                    <w:tl2br w:val="nil"/>
                    <w:tr2bl w:val="nil"/>
                  </w:tcBorders>
                  <w:noWrap w:val="0"/>
                  <w:vAlign w:val="center"/>
                </w:tcPr>
                <w:p w14:paraId="3FF421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外购</w:t>
                  </w:r>
                </w:p>
              </w:tc>
              <w:tc>
                <w:tcPr>
                  <w:tcW w:w="378" w:type="pct"/>
                  <w:tcBorders>
                    <w:tl2br w:val="nil"/>
                    <w:tr2bl w:val="nil"/>
                  </w:tcBorders>
                  <w:noWrap w:val="0"/>
                  <w:vAlign w:val="center"/>
                </w:tcPr>
                <w:p w14:paraId="73CC06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highlight w:val="none"/>
                      <w:u w:val="none"/>
                      <w:lang w:val="en-US" w:eastAsia="zh-CN"/>
                    </w:rPr>
                  </w:pPr>
                  <w:r>
                    <w:rPr>
                      <w:rFonts w:hint="eastAsia" w:ascii="Times New Roman" w:hAnsi="Times New Roman" w:eastAsia="宋体" w:cs="Times New Roman"/>
                      <w:b w:val="0"/>
                      <w:bCs w:val="0"/>
                      <w:color w:val="000000"/>
                      <w:sz w:val="21"/>
                      <w:szCs w:val="21"/>
                      <w:highlight w:val="none"/>
                      <w:u w:val="none"/>
                      <w:lang w:val="en-US" w:eastAsia="zh-CN"/>
                    </w:rPr>
                    <w:t>无变动</w:t>
                  </w:r>
                </w:p>
              </w:tc>
            </w:tr>
            <w:tr w14:paraId="6FEC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 w:type="pct"/>
                  <w:vMerge w:val="continue"/>
                  <w:tcBorders>
                    <w:tl2br w:val="nil"/>
                    <w:tr2bl w:val="nil"/>
                  </w:tcBorders>
                  <w:noWrap w:val="0"/>
                  <w:vAlign w:val="center"/>
                </w:tcPr>
                <w:p w14:paraId="351A79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none"/>
                    </w:rPr>
                  </w:pPr>
                </w:p>
              </w:tc>
              <w:tc>
                <w:tcPr>
                  <w:tcW w:w="681" w:type="pct"/>
                  <w:tcBorders>
                    <w:tl2br w:val="nil"/>
                    <w:tr2bl w:val="nil"/>
                  </w:tcBorders>
                  <w:noWrap w:val="0"/>
                  <w:vAlign w:val="center"/>
                </w:tcPr>
                <w:p w14:paraId="00BAE9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val="0"/>
                      <w:bCs w:val="0"/>
                      <w:color w:val="000000"/>
                      <w:sz w:val="21"/>
                      <w:szCs w:val="21"/>
                      <w:highlight w:val="none"/>
                      <w:u w:val="none"/>
                      <w:lang w:val="en-US" w:eastAsia="zh-CN"/>
                    </w:rPr>
                  </w:pPr>
                  <w:r>
                    <w:rPr>
                      <w:rFonts w:hint="eastAsia" w:cs="Times New Roman"/>
                      <w:b w:val="0"/>
                      <w:bCs w:val="0"/>
                      <w:color w:val="000000"/>
                      <w:sz w:val="21"/>
                      <w:szCs w:val="21"/>
                      <w:highlight w:val="none"/>
                      <w:u w:val="none"/>
                      <w:lang w:val="en-US" w:eastAsia="zh-CN"/>
                    </w:rPr>
                    <w:t>双氧水</w:t>
                  </w:r>
                </w:p>
              </w:tc>
              <w:tc>
                <w:tcPr>
                  <w:tcW w:w="491" w:type="pct"/>
                  <w:tcBorders>
                    <w:tl2br w:val="nil"/>
                    <w:tr2bl w:val="nil"/>
                  </w:tcBorders>
                  <w:noWrap w:val="0"/>
                  <w:vAlign w:val="center"/>
                </w:tcPr>
                <w:p w14:paraId="43BB15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 w:val="0"/>
                      <w:bCs w:val="0"/>
                      <w:color w:val="000000" w:themeColor="text1"/>
                      <w:sz w:val="21"/>
                      <w:szCs w:val="21"/>
                      <w:highlight w:val="none"/>
                      <w:u w:val="none"/>
                      <w:lang w:val="en-US" w:eastAsia="zh-CN"/>
                      <w14:textFill>
                        <w14:solidFill>
                          <w14:schemeClr w14:val="tx1"/>
                        </w14:solidFill>
                      </w14:textFill>
                    </w:rPr>
                  </w:pPr>
                  <w:r>
                    <w:rPr>
                      <w:rFonts w:hint="eastAsia" w:cs="Times New Roman"/>
                      <w:b w:val="0"/>
                      <w:bCs w:val="0"/>
                      <w:color w:val="000000" w:themeColor="text1"/>
                      <w:sz w:val="21"/>
                      <w:szCs w:val="21"/>
                      <w:highlight w:val="none"/>
                      <w:u w:val="none"/>
                      <w:lang w:val="en-US" w:eastAsia="zh-CN"/>
                      <w14:textFill>
                        <w14:solidFill>
                          <w14:schemeClr w14:val="tx1"/>
                        </w14:solidFill>
                      </w14:textFill>
                    </w:rPr>
                    <w:t>8%</w:t>
                  </w:r>
                </w:p>
              </w:tc>
              <w:tc>
                <w:tcPr>
                  <w:tcW w:w="240" w:type="pct"/>
                  <w:tcBorders>
                    <w:tl2br w:val="nil"/>
                    <w:tr2bl w:val="nil"/>
                  </w:tcBorders>
                  <w:noWrap w:val="0"/>
                  <w:vAlign w:val="center"/>
                </w:tcPr>
                <w:p w14:paraId="43C12E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液态</w:t>
                  </w:r>
                </w:p>
              </w:tc>
              <w:tc>
                <w:tcPr>
                  <w:tcW w:w="466" w:type="pct"/>
                  <w:tcBorders>
                    <w:tl2br w:val="nil"/>
                    <w:tr2bl w:val="nil"/>
                  </w:tcBorders>
                  <w:noWrap w:val="0"/>
                  <w:vAlign w:val="center"/>
                </w:tcPr>
                <w:p w14:paraId="212DC0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highlight w:val="none"/>
                      <w:u w:val="none"/>
                      <w:lang w:val="en-US" w:eastAsia="zh-CN"/>
                      <w14:textFill>
                        <w14:solidFill>
                          <w14:schemeClr w14:val="tx1"/>
                        </w14:solidFill>
                      </w14:textFill>
                    </w:rPr>
                    <w:t>25kg/桶</w:t>
                  </w:r>
                </w:p>
              </w:tc>
              <w:tc>
                <w:tcPr>
                  <w:tcW w:w="415" w:type="pct"/>
                  <w:tcBorders>
                    <w:tl2br w:val="nil"/>
                    <w:tr2bl w:val="nil"/>
                  </w:tcBorders>
                  <w:noWrap w:val="0"/>
                  <w:vAlign w:val="center"/>
                </w:tcPr>
                <w:p w14:paraId="363ACF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1</w:t>
                  </w:r>
                </w:p>
              </w:tc>
              <w:tc>
                <w:tcPr>
                  <w:tcW w:w="496" w:type="pct"/>
                  <w:tcBorders>
                    <w:tl2br w:val="nil"/>
                    <w:tr2bl w:val="nil"/>
                  </w:tcBorders>
                  <w:noWrap w:val="0"/>
                  <w:vAlign w:val="center"/>
                </w:tcPr>
                <w:p w14:paraId="5DBBA5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20.25</w:t>
                  </w:r>
                </w:p>
              </w:tc>
              <w:tc>
                <w:tcPr>
                  <w:tcW w:w="599" w:type="pct"/>
                  <w:tcBorders>
                    <w:tl2br w:val="nil"/>
                    <w:tr2bl w:val="nil"/>
                  </w:tcBorders>
                  <w:noWrap w:val="0"/>
                  <w:vAlign w:val="center"/>
                </w:tcPr>
                <w:p w14:paraId="7E98CC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12.15</w:t>
                  </w:r>
                </w:p>
              </w:tc>
              <w:tc>
                <w:tcPr>
                  <w:tcW w:w="640" w:type="pct"/>
                  <w:tcBorders>
                    <w:tl2br w:val="nil"/>
                    <w:tr2bl w:val="nil"/>
                  </w:tcBorders>
                  <w:noWrap w:val="0"/>
                  <w:vAlign w:val="center"/>
                </w:tcPr>
                <w:p w14:paraId="0F423F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themeColor="text1"/>
                      <w:sz w:val="21"/>
                      <w:szCs w:val="21"/>
                      <w:highlight w:val="none"/>
                      <w:u w:val="no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highlight w:val="none"/>
                      <w:u w:val="none"/>
                      <w:lang w:val="en-US" w:eastAsia="zh-CN"/>
                      <w14:textFill>
                        <w14:solidFill>
                          <w14:schemeClr w14:val="tx1"/>
                        </w14:solidFill>
                      </w14:textFill>
                    </w:rPr>
                    <w:t>双氧水暂存库</w:t>
                  </w:r>
                </w:p>
              </w:tc>
              <w:tc>
                <w:tcPr>
                  <w:tcW w:w="251" w:type="pct"/>
                  <w:tcBorders>
                    <w:tl2br w:val="nil"/>
                    <w:tr2bl w:val="nil"/>
                  </w:tcBorders>
                  <w:noWrap w:val="0"/>
                  <w:vAlign w:val="center"/>
                </w:tcPr>
                <w:p w14:paraId="528EC9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外购</w:t>
                  </w:r>
                </w:p>
              </w:tc>
              <w:tc>
                <w:tcPr>
                  <w:tcW w:w="378" w:type="pct"/>
                  <w:tcBorders>
                    <w:tl2br w:val="nil"/>
                    <w:tr2bl w:val="nil"/>
                  </w:tcBorders>
                  <w:noWrap w:val="0"/>
                  <w:vAlign w:val="center"/>
                </w:tcPr>
                <w:p w14:paraId="229D60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highlight w:val="none"/>
                      <w:u w:val="none"/>
                      <w:lang w:val="en-US" w:eastAsia="zh-CN"/>
                    </w:rPr>
                  </w:pPr>
                  <w:r>
                    <w:rPr>
                      <w:rFonts w:hint="eastAsia" w:ascii="Times New Roman" w:hAnsi="Times New Roman" w:eastAsia="宋体" w:cs="Times New Roman"/>
                      <w:b w:val="0"/>
                      <w:bCs w:val="0"/>
                      <w:color w:val="000000"/>
                      <w:sz w:val="21"/>
                      <w:szCs w:val="21"/>
                      <w:highlight w:val="none"/>
                      <w:u w:val="none"/>
                      <w:lang w:val="en-US" w:eastAsia="zh-CN"/>
                    </w:rPr>
                    <w:t>无变动</w:t>
                  </w:r>
                </w:p>
              </w:tc>
            </w:tr>
            <w:tr w14:paraId="4AF1B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 w:type="pct"/>
                  <w:vMerge w:val="continue"/>
                  <w:tcBorders>
                    <w:tl2br w:val="nil"/>
                    <w:tr2bl w:val="nil"/>
                  </w:tcBorders>
                  <w:noWrap w:val="0"/>
                  <w:vAlign w:val="center"/>
                </w:tcPr>
                <w:p w14:paraId="29ED4F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none"/>
                    </w:rPr>
                  </w:pPr>
                </w:p>
              </w:tc>
              <w:tc>
                <w:tcPr>
                  <w:tcW w:w="681" w:type="pct"/>
                  <w:tcBorders>
                    <w:tl2br w:val="nil"/>
                    <w:tr2bl w:val="nil"/>
                  </w:tcBorders>
                  <w:noWrap w:val="0"/>
                  <w:vAlign w:val="center"/>
                </w:tcPr>
                <w:p w14:paraId="6DA5BD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val="0"/>
                      <w:bCs w:val="0"/>
                      <w:color w:val="000000"/>
                      <w:sz w:val="21"/>
                      <w:szCs w:val="21"/>
                      <w:highlight w:val="none"/>
                      <w:u w:val="none"/>
                      <w:lang w:val="en-US" w:eastAsia="zh-CN"/>
                    </w:rPr>
                  </w:pPr>
                  <w:r>
                    <w:rPr>
                      <w:rFonts w:hint="eastAsia" w:cs="Times New Roman"/>
                      <w:b w:val="0"/>
                      <w:bCs w:val="0"/>
                      <w:color w:val="000000"/>
                      <w:sz w:val="21"/>
                      <w:szCs w:val="21"/>
                      <w:highlight w:val="none"/>
                      <w:u w:val="none"/>
                      <w:lang w:val="en-US" w:eastAsia="zh-CN"/>
                    </w:rPr>
                    <w:t xml:space="preserve">维生素 C </w:t>
                  </w:r>
                </w:p>
              </w:tc>
              <w:tc>
                <w:tcPr>
                  <w:tcW w:w="491" w:type="pct"/>
                  <w:tcBorders>
                    <w:tl2br w:val="nil"/>
                    <w:tr2bl w:val="nil"/>
                  </w:tcBorders>
                  <w:noWrap w:val="0"/>
                  <w:vAlign w:val="center"/>
                </w:tcPr>
                <w:p w14:paraId="294857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val="0"/>
                      <w:bCs w:val="0"/>
                      <w:color w:val="000000" w:themeColor="text1"/>
                      <w:sz w:val="21"/>
                      <w:szCs w:val="21"/>
                      <w:highlight w:val="none"/>
                      <w:u w:val="none"/>
                      <w:lang w:val="en-US" w:eastAsia="zh-CN"/>
                      <w14:textFill>
                        <w14:solidFill>
                          <w14:schemeClr w14:val="tx1"/>
                        </w14:solidFill>
                      </w14:textFill>
                    </w:rPr>
                  </w:pPr>
                  <w:r>
                    <w:rPr>
                      <w:rFonts w:hint="eastAsia" w:cs="Times New Roman"/>
                      <w:b w:val="0"/>
                      <w:bCs w:val="0"/>
                      <w:color w:val="000000" w:themeColor="text1"/>
                      <w:sz w:val="21"/>
                      <w:szCs w:val="21"/>
                      <w:highlight w:val="none"/>
                      <w:u w:val="none"/>
                      <w:lang w:val="en-US" w:eastAsia="zh-CN"/>
                      <w14:textFill>
                        <w14:solidFill>
                          <w14:schemeClr w14:val="tx1"/>
                        </w14:solidFill>
                      </w14:textFill>
                    </w:rPr>
                    <w:t>99%</w:t>
                  </w:r>
                </w:p>
              </w:tc>
              <w:tc>
                <w:tcPr>
                  <w:tcW w:w="240" w:type="pct"/>
                  <w:tcBorders>
                    <w:tl2br w:val="nil"/>
                    <w:tr2bl w:val="nil"/>
                  </w:tcBorders>
                  <w:noWrap w:val="0"/>
                  <w:vAlign w:val="center"/>
                </w:tcPr>
                <w:p w14:paraId="524642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cs="Times New Roman"/>
                      <w:b w:val="0"/>
                      <w:bCs w:val="0"/>
                      <w:color w:val="000000" w:themeColor="text1"/>
                      <w:sz w:val="21"/>
                      <w:szCs w:val="21"/>
                      <w:highlight w:val="none"/>
                      <w:u w:val="none"/>
                      <w:lang w:val="en-US" w:eastAsia="zh-CN"/>
                      <w14:textFill>
                        <w14:solidFill>
                          <w14:schemeClr w14:val="tx1"/>
                        </w14:solidFill>
                      </w14:textFill>
                    </w:rPr>
                    <w:t>固态</w:t>
                  </w:r>
                </w:p>
              </w:tc>
              <w:tc>
                <w:tcPr>
                  <w:tcW w:w="466" w:type="pct"/>
                  <w:tcBorders>
                    <w:tl2br w:val="nil"/>
                    <w:tr2bl w:val="nil"/>
                  </w:tcBorders>
                  <w:noWrap w:val="0"/>
                  <w:vAlign w:val="center"/>
                </w:tcPr>
                <w:p w14:paraId="190A34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highlight w:val="none"/>
                      <w:u w:val="none"/>
                      <w:lang w:val="en-US" w:eastAsia="zh-CN"/>
                      <w14:textFill>
                        <w14:solidFill>
                          <w14:schemeClr w14:val="tx1"/>
                        </w14:solidFill>
                      </w14:textFill>
                    </w:rPr>
                    <w:t>25kg/袋</w:t>
                  </w:r>
                </w:p>
              </w:tc>
              <w:tc>
                <w:tcPr>
                  <w:tcW w:w="415" w:type="pct"/>
                  <w:tcBorders>
                    <w:tl2br w:val="nil"/>
                    <w:tr2bl w:val="nil"/>
                  </w:tcBorders>
                  <w:noWrap w:val="0"/>
                  <w:vAlign w:val="center"/>
                </w:tcPr>
                <w:p w14:paraId="76B5B2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0.1</w:t>
                  </w:r>
                </w:p>
              </w:tc>
              <w:tc>
                <w:tcPr>
                  <w:tcW w:w="496" w:type="pct"/>
                  <w:tcBorders>
                    <w:tl2br w:val="nil"/>
                    <w:tr2bl w:val="nil"/>
                  </w:tcBorders>
                  <w:noWrap w:val="0"/>
                  <w:vAlign w:val="center"/>
                </w:tcPr>
                <w:p w14:paraId="76A6D6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1.5</w:t>
                  </w:r>
                </w:p>
              </w:tc>
              <w:tc>
                <w:tcPr>
                  <w:tcW w:w="599" w:type="pct"/>
                  <w:tcBorders>
                    <w:tl2br w:val="nil"/>
                    <w:tr2bl w:val="nil"/>
                  </w:tcBorders>
                  <w:noWrap w:val="0"/>
                  <w:vAlign w:val="center"/>
                </w:tcPr>
                <w:p w14:paraId="4EDC18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0.9</w:t>
                  </w:r>
                </w:p>
              </w:tc>
              <w:tc>
                <w:tcPr>
                  <w:tcW w:w="640" w:type="pct"/>
                  <w:tcBorders>
                    <w:tl2br w:val="nil"/>
                    <w:tr2bl w:val="nil"/>
                  </w:tcBorders>
                  <w:noWrap w:val="0"/>
                  <w:vAlign w:val="center"/>
                </w:tcPr>
                <w:p w14:paraId="45826E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固体原料储存区</w:t>
                  </w:r>
                </w:p>
              </w:tc>
              <w:tc>
                <w:tcPr>
                  <w:tcW w:w="251" w:type="pct"/>
                  <w:tcBorders>
                    <w:tl2br w:val="nil"/>
                    <w:tr2bl w:val="nil"/>
                  </w:tcBorders>
                  <w:noWrap w:val="0"/>
                  <w:vAlign w:val="center"/>
                </w:tcPr>
                <w:p w14:paraId="3DEEA8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外购</w:t>
                  </w:r>
                </w:p>
              </w:tc>
              <w:tc>
                <w:tcPr>
                  <w:tcW w:w="378" w:type="pct"/>
                  <w:tcBorders>
                    <w:tl2br w:val="nil"/>
                    <w:tr2bl w:val="nil"/>
                  </w:tcBorders>
                  <w:noWrap w:val="0"/>
                  <w:vAlign w:val="center"/>
                </w:tcPr>
                <w:p w14:paraId="27F418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highlight w:val="none"/>
                      <w:u w:val="none"/>
                      <w:lang w:val="en-US" w:eastAsia="zh-CN"/>
                    </w:rPr>
                  </w:pPr>
                  <w:r>
                    <w:rPr>
                      <w:rFonts w:hint="eastAsia" w:ascii="Times New Roman" w:hAnsi="Times New Roman" w:eastAsia="宋体" w:cs="Times New Roman"/>
                      <w:b w:val="0"/>
                      <w:bCs w:val="0"/>
                      <w:color w:val="000000"/>
                      <w:sz w:val="21"/>
                      <w:szCs w:val="21"/>
                      <w:highlight w:val="none"/>
                      <w:u w:val="none"/>
                      <w:lang w:val="en-US" w:eastAsia="zh-CN"/>
                    </w:rPr>
                    <w:t>无变动</w:t>
                  </w:r>
                </w:p>
              </w:tc>
            </w:tr>
            <w:tr w14:paraId="2F2DA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 w:type="pct"/>
                  <w:vMerge w:val="restart"/>
                  <w:tcBorders>
                    <w:tl2br w:val="nil"/>
                    <w:tr2bl w:val="nil"/>
                  </w:tcBorders>
                  <w:noWrap w:val="0"/>
                  <w:vAlign w:val="center"/>
                </w:tcPr>
                <w:p w14:paraId="369C40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none"/>
                    </w:rPr>
                  </w:pPr>
                  <w:r>
                    <w:rPr>
                      <w:rFonts w:hint="eastAsia" w:cs="Times New Roman"/>
                      <w:b w:val="0"/>
                      <w:bCs w:val="0"/>
                      <w:color w:val="000000"/>
                      <w:sz w:val="21"/>
                      <w:szCs w:val="21"/>
                      <w:u w:val="none"/>
                      <w:lang w:val="en-US" w:eastAsia="zh-CN"/>
                    </w:rPr>
                    <w:t>聚羧酸减水剂生产装置</w:t>
                  </w:r>
                </w:p>
              </w:tc>
              <w:tc>
                <w:tcPr>
                  <w:tcW w:w="681" w:type="pct"/>
                  <w:tcBorders>
                    <w:tl2br w:val="nil"/>
                    <w:tr2bl w:val="nil"/>
                  </w:tcBorders>
                  <w:noWrap w:val="0"/>
                  <w:vAlign w:val="center"/>
                </w:tcPr>
                <w:p w14:paraId="311958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val="0"/>
                      <w:bCs w:val="0"/>
                      <w:color w:val="000000"/>
                      <w:sz w:val="21"/>
                      <w:szCs w:val="21"/>
                      <w:highlight w:val="none"/>
                      <w:u w:val="none"/>
                      <w:lang w:val="en-US" w:eastAsia="zh-CN"/>
                    </w:rPr>
                  </w:pPr>
                  <w:r>
                    <w:rPr>
                      <w:rFonts w:hint="eastAsia" w:cs="Times New Roman"/>
                      <w:b w:val="0"/>
                      <w:bCs w:val="0"/>
                      <w:color w:val="000000"/>
                      <w:sz w:val="21"/>
                      <w:szCs w:val="21"/>
                      <w:highlight w:val="none"/>
                      <w:u w:val="none"/>
                      <w:lang w:val="en-US" w:eastAsia="zh-CN"/>
                    </w:rPr>
                    <w:t>减水型母液</w:t>
                  </w:r>
                </w:p>
              </w:tc>
              <w:tc>
                <w:tcPr>
                  <w:tcW w:w="491" w:type="pct"/>
                  <w:tcBorders>
                    <w:tl2br w:val="nil"/>
                    <w:tr2bl w:val="nil"/>
                  </w:tcBorders>
                  <w:noWrap w:val="0"/>
                  <w:vAlign w:val="center"/>
                </w:tcPr>
                <w:p w14:paraId="4B97C3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 w:val="0"/>
                      <w:bCs w:val="0"/>
                      <w:color w:val="000000"/>
                      <w:sz w:val="21"/>
                      <w:szCs w:val="21"/>
                      <w:highlight w:val="none"/>
                      <w:u w:val="none"/>
                      <w:lang w:val="en-US" w:eastAsia="zh-CN"/>
                    </w:rPr>
                  </w:pPr>
                  <w:r>
                    <w:rPr>
                      <w:rFonts w:hint="eastAsia" w:cs="Times New Roman"/>
                      <w:b w:val="0"/>
                      <w:bCs w:val="0"/>
                      <w:color w:val="000000"/>
                      <w:sz w:val="21"/>
                      <w:szCs w:val="21"/>
                      <w:highlight w:val="none"/>
                      <w:u w:val="none"/>
                      <w:lang w:val="en-US" w:eastAsia="zh-CN"/>
                    </w:rPr>
                    <w:t>40%</w:t>
                  </w:r>
                </w:p>
              </w:tc>
              <w:tc>
                <w:tcPr>
                  <w:tcW w:w="240" w:type="pct"/>
                  <w:tcBorders>
                    <w:tl2br w:val="nil"/>
                    <w:tr2bl w:val="nil"/>
                  </w:tcBorders>
                  <w:noWrap w:val="0"/>
                  <w:vAlign w:val="center"/>
                </w:tcPr>
                <w:p w14:paraId="715064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highlight w:val="none"/>
                      <w:u w:val="none"/>
                      <w:lang w:val="en-US" w:eastAsia="zh-CN"/>
                    </w:rPr>
                  </w:pPr>
                  <w:r>
                    <w:rPr>
                      <w:rFonts w:hint="eastAsia" w:ascii="Times New Roman" w:hAnsi="Times New Roman" w:eastAsia="宋体" w:cs="Times New Roman"/>
                      <w:b w:val="0"/>
                      <w:bCs w:val="0"/>
                      <w:color w:val="000000"/>
                      <w:sz w:val="21"/>
                      <w:szCs w:val="21"/>
                      <w:highlight w:val="none"/>
                      <w:u w:val="none"/>
                      <w:lang w:val="en-US" w:eastAsia="zh-CN"/>
                    </w:rPr>
                    <w:t>液态</w:t>
                  </w:r>
                </w:p>
              </w:tc>
              <w:tc>
                <w:tcPr>
                  <w:tcW w:w="466" w:type="pct"/>
                  <w:tcBorders>
                    <w:tl2br w:val="nil"/>
                    <w:tr2bl w:val="nil"/>
                  </w:tcBorders>
                  <w:noWrap w:val="0"/>
                  <w:vAlign w:val="center"/>
                </w:tcPr>
                <w:p w14:paraId="46F5EE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highlight w:val="none"/>
                      <w:u w:val="none"/>
                      <w:lang w:val="en-US" w:eastAsia="zh-CN"/>
                    </w:rPr>
                  </w:pPr>
                  <w:r>
                    <w:rPr>
                      <w:rFonts w:hint="eastAsia" w:ascii="Times New Roman" w:hAnsi="Times New Roman" w:eastAsia="宋体" w:cs="Times New Roman"/>
                      <w:b w:val="0"/>
                      <w:bCs w:val="0"/>
                      <w:color w:val="000000"/>
                      <w:sz w:val="21"/>
                      <w:szCs w:val="21"/>
                      <w:highlight w:val="none"/>
                      <w:u w:val="none"/>
                      <w:lang w:val="en-US" w:eastAsia="zh-CN"/>
                    </w:rPr>
                    <w:t>储罐</w:t>
                  </w:r>
                </w:p>
              </w:tc>
              <w:tc>
                <w:tcPr>
                  <w:tcW w:w="415" w:type="pct"/>
                  <w:tcBorders>
                    <w:tl2br w:val="nil"/>
                    <w:tr2bl w:val="nil"/>
                  </w:tcBorders>
                  <w:noWrap w:val="0"/>
                  <w:vAlign w:val="center"/>
                </w:tcPr>
                <w:p w14:paraId="40E135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highlight w:val="none"/>
                      <w:u w:val="none"/>
                      <w:lang w:val="en-US" w:eastAsia="zh-CN"/>
                    </w:rPr>
                  </w:pPr>
                  <w:r>
                    <w:rPr>
                      <w:rFonts w:hint="eastAsia" w:ascii="Times New Roman" w:hAnsi="Times New Roman" w:eastAsia="宋体" w:cs="Times New Roman"/>
                      <w:b w:val="0"/>
                      <w:bCs w:val="0"/>
                      <w:color w:val="000000"/>
                      <w:sz w:val="21"/>
                      <w:szCs w:val="21"/>
                      <w:highlight w:val="none"/>
                      <w:u w:val="none"/>
                      <w:lang w:val="en-US" w:eastAsia="zh-CN"/>
                    </w:rPr>
                    <w:t>120</w:t>
                  </w:r>
                </w:p>
              </w:tc>
              <w:tc>
                <w:tcPr>
                  <w:tcW w:w="496" w:type="pct"/>
                  <w:tcBorders>
                    <w:tl2br w:val="nil"/>
                    <w:tr2bl w:val="nil"/>
                  </w:tcBorders>
                  <w:noWrap w:val="0"/>
                  <w:vAlign w:val="center"/>
                </w:tcPr>
                <w:p w14:paraId="732335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0"/>
                      <w:sz w:val="21"/>
                      <w:szCs w:val="21"/>
                      <w:highlight w:val="none"/>
                      <w:u w:val="none"/>
                      <w:lang w:val="en-US" w:eastAsia="zh-CN" w:bidi="ar-SA"/>
                    </w:rPr>
                  </w:pPr>
                  <w:r>
                    <w:rPr>
                      <w:rFonts w:hint="eastAsia" w:ascii="Times New Roman" w:hAnsi="Times New Roman" w:cs="Times New Roman"/>
                      <w:b w:val="0"/>
                      <w:bCs w:val="0"/>
                      <w:color w:val="000000"/>
                      <w:kern w:val="0"/>
                      <w:sz w:val="21"/>
                      <w:szCs w:val="21"/>
                      <w:highlight w:val="none"/>
                      <w:u w:val="none"/>
                      <w:lang w:val="en-US" w:eastAsia="zh-CN" w:bidi="ar-SA"/>
                    </w:rPr>
                    <w:t>4500</w:t>
                  </w:r>
                </w:p>
              </w:tc>
              <w:tc>
                <w:tcPr>
                  <w:tcW w:w="599" w:type="pct"/>
                  <w:tcBorders>
                    <w:tl2br w:val="nil"/>
                    <w:tr2bl w:val="nil"/>
                  </w:tcBorders>
                  <w:noWrap w:val="0"/>
                  <w:vAlign w:val="center"/>
                </w:tcPr>
                <w:p w14:paraId="17D038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0"/>
                      <w:sz w:val="21"/>
                      <w:szCs w:val="21"/>
                      <w:highlight w:val="none"/>
                      <w:u w:val="none"/>
                      <w:lang w:val="en-US" w:eastAsia="zh-CN" w:bidi="ar-SA"/>
                    </w:rPr>
                  </w:pPr>
                  <w:r>
                    <w:rPr>
                      <w:rFonts w:hint="eastAsia" w:ascii="Times New Roman" w:hAnsi="Times New Roman" w:cs="Times New Roman"/>
                      <w:b w:val="0"/>
                      <w:bCs w:val="0"/>
                      <w:color w:val="000000"/>
                      <w:kern w:val="0"/>
                      <w:sz w:val="21"/>
                      <w:szCs w:val="21"/>
                      <w:highlight w:val="none"/>
                      <w:u w:val="none"/>
                      <w:lang w:val="en-US" w:eastAsia="zh-CN" w:bidi="ar-SA"/>
                    </w:rPr>
                    <w:t>4500</w:t>
                  </w:r>
                </w:p>
              </w:tc>
              <w:tc>
                <w:tcPr>
                  <w:tcW w:w="640" w:type="pct"/>
                  <w:tcBorders>
                    <w:tl2br w:val="nil"/>
                    <w:tr2bl w:val="nil"/>
                  </w:tcBorders>
                  <w:noWrap w:val="0"/>
                  <w:vAlign w:val="center"/>
                </w:tcPr>
                <w:p w14:paraId="23C0DE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highlight w:val="none"/>
                      <w:u w:val="none"/>
                      <w:lang w:val="en-US" w:eastAsia="zh-CN"/>
                    </w:rPr>
                  </w:pPr>
                  <w:r>
                    <w:rPr>
                      <w:rFonts w:hint="eastAsia" w:ascii="Times New Roman" w:hAnsi="Times New Roman" w:cs="Times New Roman"/>
                      <w:b w:val="0"/>
                      <w:bCs w:val="0"/>
                      <w:color w:val="000000"/>
                      <w:sz w:val="21"/>
                      <w:szCs w:val="21"/>
                      <w:highlight w:val="none"/>
                      <w:u w:val="none"/>
                      <w:lang w:val="en-US" w:eastAsia="zh-CN"/>
                    </w:rPr>
                    <w:t>母液罐</w:t>
                  </w:r>
                </w:p>
              </w:tc>
              <w:tc>
                <w:tcPr>
                  <w:tcW w:w="251" w:type="pct"/>
                  <w:tcBorders>
                    <w:tl2br w:val="nil"/>
                    <w:tr2bl w:val="nil"/>
                  </w:tcBorders>
                  <w:noWrap w:val="0"/>
                  <w:vAlign w:val="center"/>
                </w:tcPr>
                <w:p w14:paraId="37711E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highlight w:val="none"/>
                      <w:u w:val="none"/>
                      <w:lang w:val="en-US" w:eastAsia="zh-CN"/>
                    </w:rPr>
                  </w:pPr>
                  <w:r>
                    <w:rPr>
                      <w:rFonts w:hint="eastAsia" w:ascii="Times New Roman" w:hAnsi="Times New Roman" w:cs="Times New Roman"/>
                      <w:b w:val="0"/>
                      <w:bCs w:val="0"/>
                      <w:color w:val="000000"/>
                      <w:sz w:val="21"/>
                      <w:szCs w:val="21"/>
                      <w:highlight w:val="none"/>
                      <w:u w:val="none"/>
                      <w:lang w:val="en-US" w:eastAsia="zh-CN"/>
                    </w:rPr>
                    <w:t>自制</w:t>
                  </w:r>
                </w:p>
              </w:tc>
              <w:tc>
                <w:tcPr>
                  <w:tcW w:w="378" w:type="pct"/>
                  <w:tcBorders>
                    <w:tl2br w:val="nil"/>
                    <w:tr2bl w:val="nil"/>
                  </w:tcBorders>
                  <w:noWrap w:val="0"/>
                  <w:vAlign w:val="center"/>
                </w:tcPr>
                <w:p w14:paraId="35C8DC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val="0"/>
                      <w:bCs w:val="0"/>
                      <w:color w:val="000000"/>
                      <w:sz w:val="21"/>
                      <w:szCs w:val="21"/>
                      <w:highlight w:val="none"/>
                      <w:u w:val="none"/>
                      <w:lang w:val="en-US" w:eastAsia="zh-CN"/>
                    </w:rPr>
                  </w:pPr>
                  <w:r>
                    <w:rPr>
                      <w:rFonts w:hint="eastAsia" w:ascii="Times New Roman" w:hAnsi="Times New Roman" w:eastAsia="宋体" w:cs="Times New Roman"/>
                      <w:b w:val="0"/>
                      <w:bCs w:val="0"/>
                      <w:color w:val="000000"/>
                      <w:sz w:val="21"/>
                      <w:szCs w:val="21"/>
                      <w:highlight w:val="none"/>
                      <w:u w:val="none"/>
                      <w:lang w:val="en-US" w:eastAsia="zh-CN"/>
                    </w:rPr>
                    <w:t>无变动</w:t>
                  </w:r>
                </w:p>
              </w:tc>
            </w:tr>
            <w:tr w14:paraId="5EAC5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 w:type="pct"/>
                  <w:vMerge w:val="continue"/>
                  <w:tcBorders>
                    <w:tl2br w:val="nil"/>
                    <w:tr2bl w:val="nil"/>
                  </w:tcBorders>
                  <w:noWrap w:val="0"/>
                  <w:vAlign w:val="center"/>
                </w:tcPr>
                <w:p w14:paraId="24A70B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val="0"/>
                      <w:bCs w:val="0"/>
                      <w:color w:val="000000"/>
                      <w:sz w:val="21"/>
                      <w:szCs w:val="21"/>
                      <w:u w:val="none"/>
                      <w:lang w:val="en-US" w:eastAsia="zh-CN"/>
                    </w:rPr>
                  </w:pPr>
                </w:p>
              </w:tc>
              <w:tc>
                <w:tcPr>
                  <w:tcW w:w="681" w:type="pct"/>
                  <w:tcBorders>
                    <w:tl2br w:val="nil"/>
                    <w:tr2bl w:val="nil"/>
                  </w:tcBorders>
                  <w:noWrap w:val="0"/>
                  <w:vAlign w:val="center"/>
                </w:tcPr>
                <w:p w14:paraId="2E3278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val="0"/>
                      <w:bCs w:val="0"/>
                      <w:color w:val="000000"/>
                      <w:sz w:val="21"/>
                      <w:szCs w:val="21"/>
                      <w:highlight w:val="none"/>
                      <w:u w:val="none"/>
                      <w:lang w:val="en-US" w:eastAsia="zh-CN"/>
                    </w:rPr>
                  </w:pPr>
                  <w:r>
                    <w:rPr>
                      <w:rFonts w:hint="eastAsia" w:cs="Times New Roman"/>
                      <w:b w:val="0"/>
                      <w:bCs w:val="0"/>
                      <w:color w:val="000000"/>
                      <w:sz w:val="21"/>
                      <w:szCs w:val="21"/>
                      <w:highlight w:val="none"/>
                      <w:u w:val="none"/>
                      <w:lang w:val="en-US" w:eastAsia="zh-CN"/>
                    </w:rPr>
                    <w:t>白糖</w:t>
                  </w:r>
                </w:p>
              </w:tc>
              <w:tc>
                <w:tcPr>
                  <w:tcW w:w="491" w:type="pct"/>
                  <w:tcBorders>
                    <w:tl2br w:val="nil"/>
                    <w:tr2bl w:val="nil"/>
                  </w:tcBorders>
                  <w:noWrap w:val="0"/>
                  <w:vAlign w:val="center"/>
                </w:tcPr>
                <w:p w14:paraId="5D5667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val="0"/>
                      <w:bCs w:val="0"/>
                      <w:color w:val="000000"/>
                      <w:sz w:val="21"/>
                      <w:szCs w:val="21"/>
                      <w:highlight w:val="none"/>
                      <w:u w:val="none"/>
                      <w:lang w:val="en-US" w:eastAsia="zh-CN"/>
                    </w:rPr>
                  </w:pPr>
                  <w:r>
                    <w:rPr>
                      <w:rFonts w:hint="eastAsia" w:cs="Times New Roman"/>
                      <w:b w:val="0"/>
                      <w:bCs w:val="0"/>
                      <w:color w:val="000000"/>
                      <w:sz w:val="21"/>
                      <w:szCs w:val="21"/>
                      <w:highlight w:val="none"/>
                      <w:u w:val="none"/>
                      <w:lang w:val="en-US" w:eastAsia="zh-CN"/>
                    </w:rPr>
                    <w:t>99%</w:t>
                  </w:r>
                </w:p>
              </w:tc>
              <w:tc>
                <w:tcPr>
                  <w:tcW w:w="240" w:type="pct"/>
                  <w:tcBorders>
                    <w:tl2br w:val="nil"/>
                    <w:tr2bl w:val="nil"/>
                  </w:tcBorders>
                  <w:noWrap w:val="0"/>
                  <w:vAlign w:val="center"/>
                </w:tcPr>
                <w:p w14:paraId="10B223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highlight w:val="none"/>
                      <w:u w:val="none"/>
                      <w:lang w:val="en-US" w:eastAsia="zh-CN"/>
                    </w:rPr>
                  </w:pPr>
                  <w:r>
                    <w:rPr>
                      <w:rFonts w:hint="eastAsia" w:ascii="Times New Roman" w:hAnsi="Times New Roman" w:cs="Times New Roman"/>
                      <w:b w:val="0"/>
                      <w:bCs w:val="0"/>
                      <w:color w:val="000000"/>
                      <w:sz w:val="21"/>
                      <w:szCs w:val="21"/>
                      <w:highlight w:val="none"/>
                      <w:u w:val="none"/>
                      <w:lang w:val="en-US" w:eastAsia="zh-CN"/>
                    </w:rPr>
                    <w:t>固态</w:t>
                  </w:r>
                </w:p>
              </w:tc>
              <w:tc>
                <w:tcPr>
                  <w:tcW w:w="466" w:type="pct"/>
                  <w:tcBorders>
                    <w:tl2br w:val="nil"/>
                    <w:tr2bl w:val="nil"/>
                  </w:tcBorders>
                  <w:noWrap w:val="0"/>
                  <w:vAlign w:val="center"/>
                </w:tcPr>
                <w:p w14:paraId="7452B3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highlight w:val="none"/>
                      <w:u w:val="none"/>
                      <w:lang w:val="en-US" w:eastAsia="zh-CN"/>
                    </w:rPr>
                  </w:pPr>
                  <w:r>
                    <w:rPr>
                      <w:rFonts w:hint="eastAsia" w:ascii="Times New Roman" w:hAnsi="Times New Roman" w:cs="Times New Roman"/>
                      <w:b w:val="0"/>
                      <w:bCs w:val="0"/>
                      <w:color w:val="000000"/>
                      <w:sz w:val="21"/>
                      <w:szCs w:val="21"/>
                      <w:highlight w:val="none"/>
                      <w:u w:val="none"/>
                      <w:lang w:val="en-US" w:eastAsia="zh-CN"/>
                    </w:rPr>
                    <w:t>25kg/袋</w:t>
                  </w:r>
                </w:p>
              </w:tc>
              <w:tc>
                <w:tcPr>
                  <w:tcW w:w="415" w:type="pct"/>
                  <w:tcBorders>
                    <w:tl2br w:val="nil"/>
                    <w:tr2bl w:val="nil"/>
                  </w:tcBorders>
                  <w:noWrap w:val="0"/>
                  <w:vAlign w:val="center"/>
                </w:tcPr>
                <w:p w14:paraId="074097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eastAsia="宋体" w:cs="Times New Roman"/>
                      <w:color w:val="000000"/>
                      <w:kern w:val="2"/>
                      <w:sz w:val="21"/>
                      <w:szCs w:val="21"/>
                      <w:vertAlign w:val="baseline"/>
                      <w:lang w:val="en-US" w:eastAsia="zh-CN" w:bidi="ar-SA"/>
                    </w:rPr>
                    <w:t>10</w:t>
                  </w:r>
                </w:p>
              </w:tc>
              <w:tc>
                <w:tcPr>
                  <w:tcW w:w="496" w:type="pct"/>
                  <w:tcBorders>
                    <w:tl2br w:val="nil"/>
                    <w:tr2bl w:val="nil"/>
                  </w:tcBorders>
                  <w:noWrap w:val="0"/>
                  <w:vAlign w:val="center"/>
                </w:tcPr>
                <w:p w14:paraId="0FDF27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kern w:val="2"/>
                      <w:sz w:val="21"/>
                      <w:szCs w:val="21"/>
                      <w:vertAlign w:val="baseline"/>
                      <w:lang w:val="en-US" w:eastAsia="zh-CN" w:bidi="ar-SA"/>
                    </w:rPr>
                  </w:pPr>
                  <w:r>
                    <w:rPr>
                      <w:rFonts w:hint="eastAsia"/>
                      <w:color w:val="000000"/>
                      <w:sz w:val="21"/>
                      <w:szCs w:val="21"/>
                      <w:vertAlign w:val="baseline"/>
                      <w:lang w:val="en-US" w:eastAsia="zh-CN"/>
                    </w:rPr>
                    <w:t>250</w:t>
                  </w:r>
                </w:p>
              </w:tc>
              <w:tc>
                <w:tcPr>
                  <w:tcW w:w="599" w:type="pct"/>
                  <w:tcBorders>
                    <w:tl2br w:val="nil"/>
                    <w:tr2bl w:val="nil"/>
                  </w:tcBorders>
                  <w:noWrap w:val="0"/>
                  <w:vAlign w:val="center"/>
                </w:tcPr>
                <w:p w14:paraId="7B35A8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 w:val="21"/>
                      <w:szCs w:val="21"/>
                      <w:vertAlign w:val="baseline"/>
                      <w:lang w:val="en-US" w:eastAsia="zh-CN"/>
                    </w:rPr>
                    <w:t>250</w:t>
                  </w:r>
                </w:p>
              </w:tc>
              <w:tc>
                <w:tcPr>
                  <w:tcW w:w="640" w:type="pct"/>
                  <w:tcBorders>
                    <w:tl2br w:val="nil"/>
                    <w:tr2bl w:val="nil"/>
                  </w:tcBorders>
                  <w:noWrap w:val="0"/>
                  <w:vAlign w:val="center"/>
                </w:tcPr>
                <w:p w14:paraId="5BAF4B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val="0"/>
                      <w:bCs w:val="0"/>
                      <w:color w:val="000000"/>
                      <w:sz w:val="21"/>
                      <w:szCs w:val="21"/>
                      <w:highlight w:val="none"/>
                      <w:u w:val="none"/>
                      <w:lang w:val="en-US" w:eastAsia="zh-CN"/>
                    </w:rPr>
                  </w:pPr>
                  <w:r>
                    <w:rPr>
                      <w:rFonts w:hint="eastAsia" w:ascii="Times New Roman" w:hAnsi="Times New Roman" w:eastAsia="宋体" w:cs="Times New Roman"/>
                      <w:b w:val="0"/>
                      <w:bCs w:val="0"/>
                      <w:color w:val="000000"/>
                      <w:sz w:val="21"/>
                      <w:szCs w:val="21"/>
                      <w:highlight w:val="none"/>
                      <w:u w:val="none"/>
                      <w:lang w:val="en-US" w:eastAsia="zh-CN"/>
                    </w:rPr>
                    <w:t>固体原料储存区</w:t>
                  </w:r>
                </w:p>
              </w:tc>
              <w:tc>
                <w:tcPr>
                  <w:tcW w:w="251" w:type="pct"/>
                  <w:tcBorders>
                    <w:tl2br w:val="nil"/>
                    <w:tr2bl w:val="nil"/>
                  </w:tcBorders>
                  <w:noWrap w:val="0"/>
                  <w:vAlign w:val="center"/>
                </w:tcPr>
                <w:p w14:paraId="38729D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外购</w:t>
                  </w:r>
                </w:p>
              </w:tc>
              <w:tc>
                <w:tcPr>
                  <w:tcW w:w="378" w:type="pct"/>
                  <w:tcBorders>
                    <w:tl2br w:val="nil"/>
                    <w:tr2bl w:val="nil"/>
                  </w:tcBorders>
                  <w:noWrap w:val="0"/>
                  <w:vAlign w:val="center"/>
                </w:tcPr>
                <w:p w14:paraId="6C444A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highlight w:val="none"/>
                      <w:u w:val="none"/>
                      <w:lang w:val="en-US" w:eastAsia="zh-CN"/>
                    </w:rPr>
                  </w:pPr>
                  <w:r>
                    <w:rPr>
                      <w:rFonts w:hint="eastAsia" w:ascii="Times New Roman" w:hAnsi="Times New Roman" w:eastAsia="宋体" w:cs="Times New Roman"/>
                      <w:b w:val="0"/>
                      <w:bCs w:val="0"/>
                      <w:color w:val="000000"/>
                      <w:sz w:val="21"/>
                      <w:szCs w:val="21"/>
                      <w:highlight w:val="none"/>
                      <w:u w:val="none"/>
                      <w:lang w:val="en-US" w:eastAsia="zh-CN"/>
                    </w:rPr>
                    <w:t>无变动</w:t>
                  </w:r>
                </w:p>
              </w:tc>
            </w:tr>
            <w:tr w14:paraId="5B356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 w:type="pct"/>
                  <w:vMerge w:val="continue"/>
                  <w:tcBorders>
                    <w:tl2br w:val="nil"/>
                    <w:tr2bl w:val="nil"/>
                  </w:tcBorders>
                  <w:noWrap w:val="0"/>
                  <w:vAlign w:val="center"/>
                </w:tcPr>
                <w:p w14:paraId="5EF4C5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val="0"/>
                      <w:bCs w:val="0"/>
                      <w:color w:val="000000"/>
                      <w:sz w:val="21"/>
                      <w:szCs w:val="21"/>
                      <w:u w:val="none"/>
                      <w:lang w:val="en-US" w:eastAsia="zh-CN"/>
                    </w:rPr>
                  </w:pPr>
                </w:p>
              </w:tc>
              <w:tc>
                <w:tcPr>
                  <w:tcW w:w="681" w:type="pct"/>
                  <w:tcBorders>
                    <w:tl2br w:val="nil"/>
                    <w:tr2bl w:val="nil"/>
                  </w:tcBorders>
                  <w:noWrap w:val="0"/>
                  <w:vAlign w:val="center"/>
                </w:tcPr>
                <w:p w14:paraId="6662D5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val="0"/>
                      <w:bCs w:val="0"/>
                      <w:color w:val="000000"/>
                      <w:sz w:val="21"/>
                      <w:szCs w:val="21"/>
                      <w:highlight w:val="none"/>
                      <w:u w:val="none"/>
                      <w:lang w:val="en-US" w:eastAsia="zh-CN"/>
                    </w:rPr>
                  </w:pPr>
                  <w:r>
                    <w:rPr>
                      <w:rFonts w:hint="eastAsia" w:cs="Times New Roman"/>
                      <w:b w:val="0"/>
                      <w:bCs w:val="0"/>
                      <w:color w:val="000000"/>
                      <w:sz w:val="21"/>
                      <w:szCs w:val="21"/>
                      <w:highlight w:val="none"/>
                      <w:u w:val="none"/>
                      <w:lang w:val="en-US" w:eastAsia="zh-CN"/>
                    </w:rPr>
                    <w:t>葡萄糖酸钠</w:t>
                  </w:r>
                </w:p>
              </w:tc>
              <w:tc>
                <w:tcPr>
                  <w:tcW w:w="491" w:type="pct"/>
                  <w:tcBorders>
                    <w:tl2br w:val="nil"/>
                    <w:tr2bl w:val="nil"/>
                  </w:tcBorders>
                  <w:noWrap w:val="0"/>
                  <w:vAlign w:val="center"/>
                </w:tcPr>
                <w:p w14:paraId="06C80A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val="0"/>
                      <w:bCs w:val="0"/>
                      <w:color w:val="000000"/>
                      <w:sz w:val="21"/>
                      <w:szCs w:val="21"/>
                      <w:highlight w:val="none"/>
                      <w:u w:val="none"/>
                      <w:lang w:val="en-US" w:eastAsia="zh-CN"/>
                    </w:rPr>
                  </w:pPr>
                  <w:r>
                    <w:rPr>
                      <w:rFonts w:hint="eastAsia" w:cs="Times New Roman"/>
                      <w:b w:val="0"/>
                      <w:bCs w:val="0"/>
                      <w:color w:val="000000"/>
                      <w:sz w:val="21"/>
                      <w:szCs w:val="21"/>
                      <w:highlight w:val="none"/>
                      <w:u w:val="none"/>
                      <w:lang w:val="en-US" w:eastAsia="zh-CN"/>
                    </w:rPr>
                    <w:t>99%</w:t>
                  </w:r>
                </w:p>
              </w:tc>
              <w:tc>
                <w:tcPr>
                  <w:tcW w:w="240" w:type="pct"/>
                  <w:tcBorders>
                    <w:tl2br w:val="nil"/>
                    <w:tr2bl w:val="nil"/>
                  </w:tcBorders>
                  <w:noWrap w:val="0"/>
                  <w:vAlign w:val="center"/>
                </w:tcPr>
                <w:p w14:paraId="680FCE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highlight w:val="none"/>
                      <w:u w:val="none"/>
                      <w:lang w:val="en-US" w:eastAsia="zh-CN"/>
                    </w:rPr>
                  </w:pPr>
                  <w:r>
                    <w:rPr>
                      <w:rFonts w:hint="eastAsia" w:ascii="Times New Roman" w:hAnsi="Times New Roman" w:cs="Times New Roman"/>
                      <w:b w:val="0"/>
                      <w:bCs w:val="0"/>
                      <w:color w:val="000000"/>
                      <w:sz w:val="21"/>
                      <w:szCs w:val="21"/>
                      <w:highlight w:val="none"/>
                      <w:u w:val="none"/>
                      <w:lang w:val="en-US" w:eastAsia="zh-CN"/>
                    </w:rPr>
                    <w:t>固态</w:t>
                  </w:r>
                </w:p>
              </w:tc>
              <w:tc>
                <w:tcPr>
                  <w:tcW w:w="466" w:type="pct"/>
                  <w:tcBorders>
                    <w:tl2br w:val="nil"/>
                    <w:tr2bl w:val="nil"/>
                  </w:tcBorders>
                  <w:noWrap w:val="0"/>
                  <w:vAlign w:val="center"/>
                </w:tcPr>
                <w:p w14:paraId="7C1C0F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highlight w:val="none"/>
                      <w:u w:val="none"/>
                      <w:lang w:val="en-US" w:eastAsia="zh-CN"/>
                    </w:rPr>
                  </w:pPr>
                  <w:r>
                    <w:rPr>
                      <w:rFonts w:hint="eastAsia" w:ascii="Times New Roman" w:hAnsi="Times New Roman" w:cs="Times New Roman"/>
                      <w:b w:val="0"/>
                      <w:bCs w:val="0"/>
                      <w:color w:val="000000"/>
                      <w:sz w:val="21"/>
                      <w:szCs w:val="21"/>
                      <w:highlight w:val="none"/>
                      <w:u w:val="none"/>
                      <w:lang w:val="en-US" w:eastAsia="zh-CN"/>
                    </w:rPr>
                    <w:t>25kg/袋</w:t>
                  </w:r>
                </w:p>
              </w:tc>
              <w:tc>
                <w:tcPr>
                  <w:tcW w:w="415" w:type="pct"/>
                  <w:tcBorders>
                    <w:tl2br w:val="nil"/>
                    <w:tr2bl w:val="nil"/>
                  </w:tcBorders>
                  <w:noWrap w:val="0"/>
                  <w:vAlign w:val="center"/>
                </w:tcPr>
                <w:p w14:paraId="2E42ED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eastAsia="宋体" w:cs="Times New Roman"/>
                      <w:color w:val="000000"/>
                      <w:kern w:val="2"/>
                      <w:sz w:val="21"/>
                      <w:szCs w:val="21"/>
                      <w:vertAlign w:val="baseline"/>
                      <w:lang w:val="en-US" w:eastAsia="zh-CN" w:bidi="ar-SA"/>
                    </w:rPr>
                    <w:t>10</w:t>
                  </w:r>
                </w:p>
              </w:tc>
              <w:tc>
                <w:tcPr>
                  <w:tcW w:w="496" w:type="pct"/>
                  <w:tcBorders>
                    <w:tl2br w:val="nil"/>
                    <w:tr2bl w:val="nil"/>
                  </w:tcBorders>
                  <w:noWrap w:val="0"/>
                  <w:vAlign w:val="center"/>
                </w:tcPr>
                <w:p w14:paraId="7A31BC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kern w:val="2"/>
                      <w:sz w:val="21"/>
                      <w:szCs w:val="21"/>
                      <w:vertAlign w:val="baseline"/>
                      <w:lang w:val="en-US" w:eastAsia="zh-CN" w:bidi="ar-SA"/>
                    </w:rPr>
                  </w:pPr>
                  <w:r>
                    <w:rPr>
                      <w:rFonts w:hint="eastAsia"/>
                      <w:color w:val="000000"/>
                      <w:sz w:val="21"/>
                      <w:szCs w:val="21"/>
                      <w:vertAlign w:val="baseline"/>
                      <w:lang w:val="en-US" w:eastAsia="zh-CN"/>
                    </w:rPr>
                    <w:t>162</w:t>
                  </w:r>
                </w:p>
              </w:tc>
              <w:tc>
                <w:tcPr>
                  <w:tcW w:w="599" w:type="pct"/>
                  <w:tcBorders>
                    <w:tl2br w:val="nil"/>
                    <w:tr2bl w:val="nil"/>
                  </w:tcBorders>
                  <w:noWrap w:val="0"/>
                  <w:vAlign w:val="center"/>
                </w:tcPr>
                <w:p w14:paraId="1B582E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 w:val="21"/>
                      <w:szCs w:val="21"/>
                      <w:vertAlign w:val="baseline"/>
                      <w:lang w:val="en-US" w:eastAsia="zh-CN"/>
                    </w:rPr>
                    <w:t>162</w:t>
                  </w:r>
                </w:p>
              </w:tc>
              <w:tc>
                <w:tcPr>
                  <w:tcW w:w="640" w:type="pct"/>
                  <w:tcBorders>
                    <w:tl2br w:val="nil"/>
                    <w:tr2bl w:val="nil"/>
                  </w:tcBorders>
                  <w:noWrap w:val="0"/>
                  <w:vAlign w:val="center"/>
                </w:tcPr>
                <w:p w14:paraId="35035D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val="0"/>
                      <w:bCs w:val="0"/>
                      <w:color w:val="000000"/>
                      <w:sz w:val="21"/>
                      <w:szCs w:val="21"/>
                      <w:highlight w:val="none"/>
                      <w:u w:val="none"/>
                      <w:lang w:val="en-US" w:eastAsia="zh-CN"/>
                    </w:rPr>
                  </w:pPr>
                  <w:r>
                    <w:rPr>
                      <w:rFonts w:hint="eastAsia" w:ascii="Times New Roman" w:hAnsi="Times New Roman" w:eastAsia="宋体" w:cs="Times New Roman"/>
                      <w:b w:val="0"/>
                      <w:bCs w:val="0"/>
                      <w:color w:val="000000"/>
                      <w:sz w:val="21"/>
                      <w:szCs w:val="21"/>
                      <w:highlight w:val="none"/>
                      <w:u w:val="none"/>
                      <w:lang w:val="en-US" w:eastAsia="zh-CN"/>
                    </w:rPr>
                    <w:t>固体原料储存区</w:t>
                  </w:r>
                </w:p>
              </w:tc>
              <w:tc>
                <w:tcPr>
                  <w:tcW w:w="251" w:type="pct"/>
                  <w:tcBorders>
                    <w:tl2br w:val="nil"/>
                    <w:tr2bl w:val="nil"/>
                  </w:tcBorders>
                  <w:noWrap w:val="0"/>
                  <w:vAlign w:val="center"/>
                </w:tcPr>
                <w:p w14:paraId="671CB8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外购</w:t>
                  </w:r>
                </w:p>
              </w:tc>
              <w:tc>
                <w:tcPr>
                  <w:tcW w:w="378" w:type="pct"/>
                  <w:tcBorders>
                    <w:tl2br w:val="nil"/>
                    <w:tr2bl w:val="nil"/>
                  </w:tcBorders>
                  <w:noWrap w:val="0"/>
                  <w:vAlign w:val="center"/>
                </w:tcPr>
                <w:p w14:paraId="366A45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highlight w:val="none"/>
                      <w:u w:val="none"/>
                      <w:lang w:val="en-US" w:eastAsia="zh-CN"/>
                    </w:rPr>
                  </w:pPr>
                  <w:r>
                    <w:rPr>
                      <w:rFonts w:hint="eastAsia" w:ascii="Times New Roman" w:hAnsi="Times New Roman" w:eastAsia="宋体" w:cs="Times New Roman"/>
                      <w:b w:val="0"/>
                      <w:bCs w:val="0"/>
                      <w:color w:val="000000"/>
                      <w:sz w:val="21"/>
                      <w:szCs w:val="21"/>
                      <w:highlight w:val="none"/>
                      <w:u w:val="none"/>
                      <w:lang w:val="en-US" w:eastAsia="zh-CN"/>
                    </w:rPr>
                    <w:t>无变动</w:t>
                  </w:r>
                </w:p>
              </w:tc>
            </w:tr>
            <w:tr w14:paraId="4C9A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 w:type="pct"/>
                  <w:vMerge w:val="continue"/>
                  <w:tcBorders>
                    <w:tl2br w:val="nil"/>
                    <w:tr2bl w:val="nil"/>
                  </w:tcBorders>
                  <w:noWrap w:val="0"/>
                  <w:vAlign w:val="center"/>
                </w:tcPr>
                <w:p w14:paraId="4B9848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val="0"/>
                      <w:bCs w:val="0"/>
                      <w:color w:val="000000"/>
                      <w:sz w:val="21"/>
                      <w:szCs w:val="21"/>
                      <w:u w:val="none"/>
                      <w:lang w:val="en-US" w:eastAsia="zh-CN"/>
                    </w:rPr>
                  </w:pPr>
                </w:p>
              </w:tc>
              <w:tc>
                <w:tcPr>
                  <w:tcW w:w="681" w:type="pct"/>
                  <w:tcBorders>
                    <w:tl2br w:val="nil"/>
                    <w:tr2bl w:val="nil"/>
                  </w:tcBorders>
                  <w:noWrap w:val="0"/>
                  <w:vAlign w:val="center"/>
                </w:tcPr>
                <w:p w14:paraId="461E0B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val="0"/>
                      <w:bCs w:val="0"/>
                      <w:color w:val="000000"/>
                      <w:sz w:val="21"/>
                      <w:szCs w:val="21"/>
                      <w:highlight w:val="none"/>
                      <w:u w:val="none"/>
                      <w:lang w:val="en-US" w:eastAsia="zh-CN"/>
                    </w:rPr>
                  </w:pPr>
                  <w:r>
                    <w:rPr>
                      <w:rFonts w:hint="eastAsia" w:cs="Times New Roman"/>
                      <w:b w:val="0"/>
                      <w:bCs w:val="0"/>
                      <w:color w:val="000000"/>
                      <w:sz w:val="21"/>
                      <w:szCs w:val="21"/>
                      <w:highlight w:val="none"/>
                      <w:u w:val="none"/>
                      <w:lang w:val="en-US" w:eastAsia="zh-CN"/>
                    </w:rPr>
                    <w:t xml:space="preserve">烯基磺酸钠（AOS） </w:t>
                  </w:r>
                </w:p>
              </w:tc>
              <w:tc>
                <w:tcPr>
                  <w:tcW w:w="491" w:type="pct"/>
                  <w:tcBorders>
                    <w:tl2br w:val="nil"/>
                    <w:tr2bl w:val="nil"/>
                  </w:tcBorders>
                  <w:noWrap w:val="0"/>
                  <w:vAlign w:val="center"/>
                </w:tcPr>
                <w:p w14:paraId="4CC61C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 w:val="0"/>
                      <w:bCs w:val="0"/>
                      <w:color w:val="000000"/>
                      <w:sz w:val="21"/>
                      <w:szCs w:val="21"/>
                      <w:highlight w:val="none"/>
                      <w:u w:val="none"/>
                      <w:lang w:val="en-US" w:eastAsia="zh-CN"/>
                    </w:rPr>
                  </w:pPr>
                  <w:r>
                    <w:rPr>
                      <w:rFonts w:hint="eastAsia" w:cs="Times New Roman"/>
                      <w:b w:val="0"/>
                      <w:bCs w:val="0"/>
                      <w:color w:val="000000"/>
                      <w:sz w:val="21"/>
                      <w:szCs w:val="21"/>
                      <w:highlight w:val="none"/>
                      <w:u w:val="none"/>
                      <w:lang w:val="en-US" w:eastAsia="zh-CN"/>
                    </w:rPr>
                    <w:t>92%</w:t>
                  </w:r>
                </w:p>
              </w:tc>
              <w:tc>
                <w:tcPr>
                  <w:tcW w:w="240" w:type="pct"/>
                  <w:tcBorders>
                    <w:tl2br w:val="nil"/>
                    <w:tr2bl w:val="nil"/>
                  </w:tcBorders>
                  <w:noWrap w:val="0"/>
                  <w:vAlign w:val="center"/>
                </w:tcPr>
                <w:p w14:paraId="2F333D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highlight w:val="none"/>
                      <w:u w:val="none"/>
                      <w:lang w:val="en-US" w:eastAsia="zh-CN"/>
                    </w:rPr>
                  </w:pPr>
                  <w:r>
                    <w:rPr>
                      <w:rFonts w:hint="eastAsia" w:ascii="Times New Roman" w:hAnsi="Times New Roman" w:eastAsia="宋体" w:cs="Times New Roman"/>
                      <w:b w:val="0"/>
                      <w:bCs w:val="0"/>
                      <w:color w:val="000000"/>
                      <w:sz w:val="21"/>
                      <w:szCs w:val="21"/>
                      <w:highlight w:val="none"/>
                      <w:u w:val="none"/>
                      <w:lang w:val="en-US" w:eastAsia="zh-CN"/>
                    </w:rPr>
                    <w:t>液态</w:t>
                  </w:r>
                </w:p>
              </w:tc>
              <w:tc>
                <w:tcPr>
                  <w:tcW w:w="466" w:type="pct"/>
                  <w:tcBorders>
                    <w:tl2br w:val="nil"/>
                    <w:tr2bl w:val="nil"/>
                  </w:tcBorders>
                  <w:noWrap w:val="0"/>
                  <w:vAlign w:val="center"/>
                </w:tcPr>
                <w:p w14:paraId="5051AF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highlight w:val="none"/>
                      <w:u w:val="none"/>
                      <w:lang w:val="en-US" w:eastAsia="zh-CN"/>
                    </w:rPr>
                  </w:pPr>
                  <w:r>
                    <w:rPr>
                      <w:rFonts w:hint="eastAsia" w:ascii="Times New Roman" w:hAnsi="Times New Roman" w:eastAsia="宋体" w:cs="Times New Roman"/>
                      <w:b w:val="0"/>
                      <w:bCs w:val="0"/>
                      <w:color w:val="000000"/>
                      <w:sz w:val="21"/>
                      <w:szCs w:val="21"/>
                      <w:highlight w:val="none"/>
                      <w:u w:val="none"/>
                      <w:lang w:val="en-US" w:eastAsia="zh-CN"/>
                    </w:rPr>
                    <w:t>25kg/桶</w:t>
                  </w:r>
                </w:p>
              </w:tc>
              <w:tc>
                <w:tcPr>
                  <w:tcW w:w="415" w:type="pct"/>
                  <w:tcBorders>
                    <w:tl2br w:val="nil"/>
                    <w:tr2bl w:val="nil"/>
                  </w:tcBorders>
                  <w:noWrap w:val="0"/>
                  <w:vAlign w:val="center"/>
                </w:tcPr>
                <w:p w14:paraId="3D7A18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eastAsia="宋体" w:cs="Times New Roman"/>
                      <w:color w:val="000000"/>
                      <w:kern w:val="2"/>
                      <w:sz w:val="21"/>
                      <w:szCs w:val="21"/>
                      <w:vertAlign w:val="baseline"/>
                      <w:lang w:val="en-US" w:eastAsia="zh-CN" w:bidi="ar-SA"/>
                    </w:rPr>
                    <w:t>0.6</w:t>
                  </w:r>
                </w:p>
              </w:tc>
              <w:tc>
                <w:tcPr>
                  <w:tcW w:w="496" w:type="pct"/>
                  <w:tcBorders>
                    <w:tl2br w:val="nil"/>
                    <w:tr2bl w:val="nil"/>
                  </w:tcBorders>
                  <w:noWrap w:val="0"/>
                  <w:vAlign w:val="center"/>
                </w:tcPr>
                <w:p w14:paraId="205D2D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kern w:val="2"/>
                      <w:sz w:val="21"/>
                      <w:szCs w:val="21"/>
                      <w:vertAlign w:val="baseline"/>
                      <w:lang w:val="en-US" w:eastAsia="zh-CN" w:bidi="ar-SA"/>
                    </w:rPr>
                  </w:pPr>
                  <w:r>
                    <w:rPr>
                      <w:rFonts w:hint="eastAsia"/>
                      <w:color w:val="000000"/>
                      <w:sz w:val="21"/>
                      <w:szCs w:val="21"/>
                      <w:vertAlign w:val="baseline"/>
                      <w:lang w:val="en-US" w:eastAsia="zh-CN"/>
                    </w:rPr>
                    <w:t>6</w:t>
                  </w:r>
                </w:p>
              </w:tc>
              <w:tc>
                <w:tcPr>
                  <w:tcW w:w="599" w:type="pct"/>
                  <w:tcBorders>
                    <w:tl2br w:val="nil"/>
                    <w:tr2bl w:val="nil"/>
                  </w:tcBorders>
                  <w:noWrap w:val="0"/>
                  <w:vAlign w:val="center"/>
                </w:tcPr>
                <w:p w14:paraId="193B4F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 w:val="21"/>
                      <w:szCs w:val="21"/>
                      <w:vertAlign w:val="baseline"/>
                      <w:lang w:val="en-US" w:eastAsia="zh-CN"/>
                    </w:rPr>
                    <w:t>6</w:t>
                  </w:r>
                </w:p>
              </w:tc>
              <w:tc>
                <w:tcPr>
                  <w:tcW w:w="640" w:type="pct"/>
                  <w:tcBorders>
                    <w:tl2br w:val="nil"/>
                    <w:tr2bl w:val="nil"/>
                  </w:tcBorders>
                  <w:noWrap w:val="0"/>
                  <w:vAlign w:val="center"/>
                </w:tcPr>
                <w:p w14:paraId="759AAA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val="0"/>
                      <w:bCs w:val="0"/>
                      <w:color w:val="000000"/>
                      <w:sz w:val="21"/>
                      <w:szCs w:val="21"/>
                      <w:highlight w:val="none"/>
                      <w:u w:val="none"/>
                      <w:lang w:val="en-US" w:eastAsia="zh-CN"/>
                    </w:rPr>
                  </w:pPr>
                  <w:r>
                    <w:rPr>
                      <w:rFonts w:hint="eastAsia" w:ascii="Times New Roman" w:hAnsi="Times New Roman" w:eastAsia="宋体" w:cs="Times New Roman"/>
                      <w:b w:val="0"/>
                      <w:bCs w:val="0"/>
                      <w:color w:val="000000"/>
                      <w:sz w:val="21"/>
                      <w:szCs w:val="21"/>
                      <w:highlight w:val="none"/>
                      <w:u w:val="none"/>
                      <w:lang w:val="en-US" w:eastAsia="zh-CN"/>
                    </w:rPr>
                    <w:t>液体原料储存区</w:t>
                  </w:r>
                </w:p>
              </w:tc>
              <w:tc>
                <w:tcPr>
                  <w:tcW w:w="251" w:type="pct"/>
                  <w:tcBorders>
                    <w:tl2br w:val="nil"/>
                    <w:tr2bl w:val="nil"/>
                  </w:tcBorders>
                  <w:noWrap w:val="0"/>
                  <w:vAlign w:val="center"/>
                </w:tcPr>
                <w:p w14:paraId="2E1F62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外购</w:t>
                  </w:r>
                </w:p>
              </w:tc>
              <w:tc>
                <w:tcPr>
                  <w:tcW w:w="378" w:type="pct"/>
                  <w:tcBorders>
                    <w:tl2br w:val="nil"/>
                    <w:tr2bl w:val="nil"/>
                  </w:tcBorders>
                  <w:noWrap w:val="0"/>
                  <w:vAlign w:val="center"/>
                </w:tcPr>
                <w:p w14:paraId="49F778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highlight w:val="none"/>
                      <w:u w:val="none"/>
                      <w:lang w:val="en-US" w:eastAsia="zh-CN"/>
                    </w:rPr>
                  </w:pPr>
                  <w:r>
                    <w:rPr>
                      <w:rFonts w:hint="eastAsia" w:ascii="Times New Roman" w:hAnsi="Times New Roman" w:eastAsia="宋体" w:cs="Times New Roman"/>
                      <w:b w:val="0"/>
                      <w:bCs w:val="0"/>
                      <w:color w:val="000000"/>
                      <w:sz w:val="21"/>
                      <w:szCs w:val="21"/>
                      <w:highlight w:val="none"/>
                      <w:u w:val="none"/>
                      <w:lang w:val="en-US" w:eastAsia="zh-CN"/>
                    </w:rPr>
                    <w:t>无变动</w:t>
                  </w:r>
                </w:p>
              </w:tc>
            </w:tr>
            <w:tr w14:paraId="0A6B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 w:type="pct"/>
                  <w:vMerge w:val="continue"/>
                  <w:tcBorders>
                    <w:tl2br w:val="nil"/>
                    <w:tr2bl w:val="nil"/>
                  </w:tcBorders>
                  <w:noWrap w:val="0"/>
                  <w:vAlign w:val="center"/>
                </w:tcPr>
                <w:p w14:paraId="3539F0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val="0"/>
                      <w:bCs w:val="0"/>
                      <w:color w:val="000000"/>
                      <w:sz w:val="21"/>
                      <w:szCs w:val="21"/>
                      <w:u w:val="none"/>
                      <w:lang w:val="en-US" w:eastAsia="zh-CN"/>
                    </w:rPr>
                  </w:pPr>
                </w:p>
              </w:tc>
              <w:tc>
                <w:tcPr>
                  <w:tcW w:w="681" w:type="pct"/>
                  <w:tcBorders>
                    <w:tl2br w:val="nil"/>
                    <w:tr2bl w:val="nil"/>
                  </w:tcBorders>
                  <w:noWrap w:val="0"/>
                  <w:vAlign w:val="center"/>
                </w:tcPr>
                <w:p w14:paraId="2A9B1C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val="0"/>
                      <w:bCs w:val="0"/>
                      <w:color w:val="000000"/>
                      <w:sz w:val="21"/>
                      <w:szCs w:val="21"/>
                      <w:highlight w:val="none"/>
                      <w:u w:val="none"/>
                      <w:lang w:val="en-US" w:eastAsia="zh-CN"/>
                    </w:rPr>
                  </w:pPr>
                  <w:r>
                    <w:rPr>
                      <w:rFonts w:hint="eastAsia" w:cs="Times New Roman"/>
                      <w:b w:val="0"/>
                      <w:bCs w:val="0"/>
                      <w:color w:val="000000"/>
                      <w:sz w:val="21"/>
                      <w:szCs w:val="21"/>
                      <w:highlight w:val="none"/>
                      <w:u w:val="none"/>
                      <w:lang w:val="en-US" w:eastAsia="zh-CN"/>
                    </w:rPr>
                    <w:t>消泡剂 304（聚醚</w:t>
                  </w:r>
                </w:p>
                <w:p w14:paraId="13473B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 w:val="0"/>
                      <w:bCs w:val="0"/>
                      <w:color w:val="000000"/>
                      <w:sz w:val="21"/>
                      <w:szCs w:val="21"/>
                      <w:highlight w:val="none"/>
                      <w:u w:val="none"/>
                      <w:lang w:val="en-US" w:eastAsia="zh-CN"/>
                    </w:rPr>
                  </w:pPr>
                  <w:r>
                    <w:rPr>
                      <w:rFonts w:hint="eastAsia" w:cs="Times New Roman"/>
                      <w:b w:val="0"/>
                      <w:bCs w:val="0"/>
                      <w:color w:val="000000"/>
                      <w:sz w:val="21"/>
                      <w:szCs w:val="21"/>
                      <w:highlight w:val="none"/>
                      <w:u w:val="none"/>
                      <w:lang w:val="en-US" w:eastAsia="zh-CN"/>
                    </w:rPr>
                    <w:t>硅氧烷乳液）</w:t>
                  </w:r>
                </w:p>
              </w:tc>
              <w:tc>
                <w:tcPr>
                  <w:tcW w:w="491" w:type="pct"/>
                  <w:tcBorders>
                    <w:tl2br w:val="nil"/>
                    <w:tr2bl w:val="nil"/>
                  </w:tcBorders>
                  <w:noWrap w:val="0"/>
                  <w:vAlign w:val="center"/>
                </w:tcPr>
                <w:p w14:paraId="3A6FB6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val="0"/>
                      <w:bCs w:val="0"/>
                      <w:color w:val="000000"/>
                      <w:sz w:val="21"/>
                      <w:szCs w:val="21"/>
                      <w:highlight w:val="none"/>
                      <w:u w:val="none"/>
                      <w:lang w:val="en-US" w:eastAsia="zh-CN"/>
                    </w:rPr>
                  </w:pPr>
                  <w:r>
                    <w:rPr>
                      <w:rFonts w:hint="eastAsia" w:cs="Times New Roman"/>
                      <w:b w:val="0"/>
                      <w:bCs w:val="0"/>
                      <w:color w:val="000000"/>
                      <w:sz w:val="21"/>
                      <w:szCs w:val="21"/>
                      <w:highlight w:val="none"/>
                      <w:u w:val="none"/>
                      <w:lang w:val="en-US" w:eastAsia="zh-CN"/>
                    </w:rPr>
                    <w:t>99%</w:t>
                  </w:r>
                </w:p>
              </w:tc>
              <w:tc>
                <w:tcPr>
                  <w:tcW w:w="240" w:type="pct"/>
                  <w:tcBorders>
                    <w:tl2br w:val="nil"/>
                    <w:tr2bl w:val="nil"/>
                  </w:tcBorders>
                  <w:noWrap w:val="0"/>
                  <w:vAlign w:val="center"/>
                </w:tcPr>
                <w:p w14:paraId="16921E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液态</w:t>
                  </w:r>
                </w:p>
              </w:tc>
              <w:tc>
                <w:tcPr>
                  <w:tcW w:w="466" w:type="pct"/>
                  <w:tcBorders>
                    <w:tl2br w:val="nil"/>
                    <w:tr2bl w:val="nil"/>
                  </w:tcBorders>
                  <w:noWrap w:val="0"/>
                  <w:vAlign w:val="center"/>
                </w:tcPr>
                <w:p w14:paraId="1E928B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25kg/桶</w:t>
                  </w:r>
                </w:p>
              </w:tc>
              <w:tc>
                <w:tcPr>
                  <w:tcW w:w="415" w:type="pct"/>
                  <w:tcBorders>
                    <w:tl2br w:val="nil"/>
                    <w:tr2bl w:val="nil"/>
                  </w:tcBorders>
                  <w:noWrap w:val="0"/>
                  <w:vAlign w:val="center"/>
                </w:tcPr>
                <w:p w14:paraId="6DB53C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eastAsia="宋体" w:cs="Times New Roman"/>
                      <w:color w:val="000000"/>
                      <w:kern w:val="2"/>
                      <w:sz w:val="21"/>
                      <w:szCs w:val="21"/>
                      <w:vertAlign w:val="baseline"/>
                      <w:lang w:val="en-US" w:eastAsia="zh-CN" w:bidi="ar-SA"/>
                    </w:rPr>
                    <w:t>0.1</w:t>
                  </w:r>
                </w:p>
              </w:tc>
              <w:tc>
                <w:tcPr>
                  <w:tcW w:w="496" w:type="pct"/>
                  <w:tcBorders>
                    <w:tl2br w:val="nil"/>
                    <w:tr2bl w:val="nil"/>
                  </w:tcBorders>
                  <w:noWrap w:val="0"/>
                  <w:vAlign w:val="center"/>
                </w:tcPr>
                <w:p w14:paraId="0B1606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 w:val="21"/>
                      <w:szCs w:val="21"/>
                      <w:vertAlign w:val="baseline"/>
                      <w:lang w:val="en-US" w:eastAsia="zh-CN"/>
                    </w:rPr>
                    <w:t>1.5</w:t>
                  </w:r>
                </w:p>
              </w:tc>
              <w:tc>
                <w:tcPr>
                  <w:tcW w:w="599" w:type="pct"/>
                  <w:tcBorders>
                    <w:tl2br w:val="nil"/>
                    <w:tr2bl w:val="nil"/>
                  </w:tcBorders>
                  <w:noWrap w:val="0"/>
                  <w:vAlign w:val="center"/>
                </w:tcPr>
                <w:p w14:paraId="12A9B8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 w:val="21"/>
                      <w:szCs w:val="21"/>
                      <w:vertAlign w:val="baseline"/>
                      <w:lang w:val="en-US" w:eastAsia="zh-CN"/>
                    </w:rPr>
                    <w:t>1.5</w:t>
                  </w:r>
                </w:p>
              </w:tc>
              <w:tc>
                <w:tcPr>
                  <w:tcW w:w="640" w:type="pct"/>
                  <w:tcBorders>
                    <w:tl2br w:val="nil"/>
                    <w:tr2bl w:val="nil"/>
                  </w:tcBorders>
                  <w:noWrap w:val="0"/>
                  <w:vAlign w:val="center"/>
                </w:tcPr>
                <w:p w14:paraId="615A96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液体原料储存区</w:t>
                  </w:r>
                </w:p>
              </w:tc>
              <w:tc>
                <w:tcPr>
                  <w:tcW w:w="251" w:type="pct"/>
                  <w:tcBorders>
                    <w:tl2br w:val="nil"/>
                    <w:tr2bl w:val="nil"/>
                  </w:tcBorders>
                  <w:noWrap w:val="0"/>
                  <w:vAlign w:val="center"/>
                </w:tcPr>
                <w:p w14:paraId="241602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外购</w:t>
                  </w:r>
                </w:p>
              </w:tc>
              <w:tc>
                <w:tcPr>
                  <w:tcW w:w="378" w:type="pct"/>
                  <w:tcBorders>
                    <w:tl2br w:val="nil"/>
                    <w:tr2bl w:val="nil"/>
                  </w:tcBorders>
                  <w:noWrap w:val="0"/>
                  <w:vAlign w:val="center"/>
                </w:tcPr>
                <w:p w14:paraId="2BDFB3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highlight w:val="none"/>
                      <w:u w:val="none"/>
                      <w:lang w:val="en-US" w:eastAsia="zh-CN"/>
                    </w:rPr>
                  </w:pPr>
                  <w:r>
                    <w:rPr>
                      <w:rFonts w:hint="eastAsia" w:ascii="Times New Roman" w:hAnsi="Times New Roman" w:eastAsia="宋体" w:cs="Times New Roman"/>
                      <w:b w:val="0"/>
                      <w:bCs w:val="0"/>
                      <w:color w:val="000000"/>
                      <w:sz w:val="21"/>
                      <w:szCs w:val="21"/>
                      <w:highlight w:val="none"/>
                      <w:u w:val="none"/>
                      <w:lang w:val="en-US" w:eastAsia="zh-CN"/>
                    </w:rPr>
                    <w:t>无变动</w:t>
                  </w:r>
                </w:p>
              </w:tc>
            </w:tr>
            <w:tr w14:paraId="61356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 w:type="pct"/>
                  <w:vMerge w:val="restart"/>
                  <w:tcBorders>
                    <w:tl2br w:val="nil"/>
                    <w:tr2bl w:val="nil"/>
                  </w:tcBorders>
                  <w:noWrap w:val="0"/>
                  <w:vAlign w:val="center"/>
                </w:tcPr>
                <w:p w14:paraId="66638F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u w:val="none"/>
                      <w:lang w:val="en-US" w:eastAsia="zh-CN"/>
                    </w:rPr>
                  </w:pPr>
                  <w:r>
                    <w:rPr>
                      <w:rFonts w:hint="eastAsia" w:cs="Times New Roman"/>
                      <w:b w:val="0"/>
                      <w:bCs w:val="0"/>
                      <w:color w:val="000000"/>
                      <w:sz w:val="21"/>
                      <w:szCs w:val="21"/>
                      <w:u w:val="none"/>
                      <w:lang w:val="en-US" w:eastAsia="zh-CN"/>
                    </w:rPr>
                    <w:t>片硫酸铝</w:t>
                  </w:r>
                  <w:r>
                    <w:rPr>
                      <w:rFonts w:hint="default" w:ascii="Times New Roman" w:hAnsi="Times New Roman" w:cs="Times New Roman"/>
                      <w:b w:val="0"/>
                      <w:bCs w:val="0"/>
                      <w:color w:val="000000"/>
                      <w:sz w:val="21"/>
                      <w:szCs w:val="21"/>
                      <w:u w:val="none"/>
                    </w:rPr>
                    <w:t>生产</w:t>
                  </w:r>
                  <w:r>
                    <w:rPr>
                      <w:rFonts w:hint="eastAsia" w:cs="Times New Roman"/>
                      <w:b w:val="0"/>
                      <w:bCs w:val="0"/>
                      <w:color w:val="000000"/>
                      <w:sz w:val="21"/>
                      <w:szCs w:val="21"/>
                      <w:u w:val="none"/>
                      <w:lang w:val="en-US" w:eastAsia="zh-CN"/>
                    </w:rPr>
                    <w:t>装置</w:t>
                  </w:r>
                </w:p>
              </w:tc>
              <w:tc>
                <w:tcPr>
                  <w:tcW w:w="681" w:type="pct"/>
                  <w:tcBorders>
                    <w:tl2br w:val="nil"/>
                    <w:tr2bl w:val="nil"/>
                  </w:tcBorders>
                  <w:noWrap w:val="0"/>
                  <w:vAlign w:val="center"/>
                </w:tcPr>
                <w:p w14:paraId="1FBD52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浓硫酸</w:t>
                  </w:r>
                </w:p>
              </w:tc>
              <w:tc>
                <w:tcPr>
                  <w:tcW w:w="491" w:type="pct"/>
                  <w:tcBorders>
                    <w:tl2br w:val="nil"/>
                    <w:tr2bl w:val="nil"/>
                  </w:tcBorders>
                  <w:noWrap w:val="0"/>
                  <w:vAlign w:val="center"/>
                </w:tcPr>
                <w:p w14:paraId="303F4A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cs="Times New Roman"/>
                      <w:b w:val="0"/>
                      <w:bCs w:val="0"/>
                      <w:color w:val="000000"/>
                      <w:sz w:val="21"/>
                      <w:szCs w:val="21"/>
                      <w:highlight w:val="none"/>
                      <w:u w:val="none"/>
                      <w:lang w:val="en-US" w:eastAsia="zh-CN"/>
                    </w:rPr>
                    <w:t>98%</w:t>
                  </w:r>
                </w:p>
              </w:tc>
              <w:tc>
                <w:tcPr>
                  <w:tcW w:w="240" w:type="pct"/>
                  <w:tcBorders>
                    <w:tl2br w:val="nil"/>
                    <w:tr2bl w:val="nil"/>
                  </w:tcBorders>
                  <w:noWrap w:val="0"/>
                  <w:vAlign w:val="center"/>
                </w:tcPr>
                <w:p w14:paraId="6B3AEB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液态</w:t>
                  </w:r>
                </w:p>
              </w:tc>
              <w:tc>
                <w:tcPr>
                  <w:tcW w:w="466" w:type="pct"/>
                  <w:tcBorders>
                    <w:tl2br w:val="nil"/>
                    <w:tr2bl w:val="nil"/>
                  </w:tcBorders>
                  <w:noWrap w:val="0"/>
                  <w:vAlign w:val="center"/>
                </w:tcPr>
                <w:p w14:paraId="544B5F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储罐</w:t>
                  </w:r>
                </w:p>
              </w:tc>
              <w:tc>
                <w:tcPr>
                  <w:tcW w:w="415" w:type="pct"/>
                  <w:tcBorders>
                    <w:tl2br w:val="nil"/>
                    <w:tr2bl w:val="nil"/>
                  </w:tcBorders>
                  <w:noWrap w:val="0"/>
                  <w:vAlign w:val="center"/>
                </w:tcPr>
                <w:p w14:paraId="1960B0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45</w:t>
                  </w:r>
                </w:p>
              </w:tc>
              <w:tc>
                <w:tcPr>
                  <w:tcW w:w="496" w:type="pct"/>
                  <w:tcBorders>
                    <w:tl2br w:val="nil"/>
                    <w:tr2bl w:val="nil"/>
                  </w:tcBorders>
                  <w:noWrap w:val="0"/>
                  <w:vAlign w:val="center"/>
                </w:tcPr>
                <w:p w14:paraId="0BC4A2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 w:val="21"/>
                      <w:szCs w:val="21"/>
                      <w:vertAlign w:val="baseline"/>
                      <w:lang w:val="en-US" w:eastAsia="zh-CN"/>
                    </w:rPr>
                    <w:t>4500</w:t>
                  </w:r>
                </w:p>
              </w:tc>
              <w:tc>
                <w:tcPr>
                  <w:tcW w:w="599" w:type="pct"/>
                  <w:tcBorders>
                    <w:tl2br w:val="nil"/>
                    <w:tr2bl w:val="nil"/>
                  </w:tcBorders>
                  <w:noWrap w:val="0"/>
                  <w:vAlign w:val="center"/>
                </w:tcPr>
                <w:p w14:paraId="02ED15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 w:val="21"/>
                      <w:szCs w:val="21"/>
                      <w:vertAlign w:val="baseline"/>
                      <w:lang w:val="en-US" w:eastAsia="zh-CN"/>
                    </w:rPr>
                    <w:t>1350</w:t>
                  </w:r>
                </w:p>
              </w:tc>
              <w:tc>
                <w:tcPr>
                  <w:tcW w:w="640" w:type="pct"/>
                  <w:tcBorders>
                    <w:tl2br w:val="nil"/>
                    <w:tr2bl w:val="nil"/>
                  </w:tcBorders>
                  <w:noWrap w:val="0"/>
                  <w:vAlign w:val="center"/>
                </w:tcPr>
                <w:p w14:paraId="675C79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硫酸储罐</w:t>
                  </w:r>
                </w:p>
              </w:tc>
              <w:tc>
                <w:tcPr>
                  <w:tcW w:w="251" w:type="pct"/>
                  <w:tcBorders>
                    <w:tl2br w:val="nil"/>
                    <w:tr2bl w:val="nil"/>
                  </w:tcBorders>
                  <w:noWrap w:val="0"/>
                  <w:vAlign w:val="center"/>
                </w:tcPr>
                <w:p w14:paraId="337B5C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外购</w:t>
                  </w:r>
                </w:p>
              </w:tc>
              <w:tc>
                <w:tcPr>
                  <w:tcW w:w="378" w:type="pct"/>
                  <w:tcBorders>
                    <w:tl2br w:val="nil"/>
                    <w:tr2bl w:val="nil"/>
                  </w:tcBorders>
                  <w:noWrap w:val="0"/>
                  <w:vAlign w:val="center"/>
                </w:tcPr>
                <w:p w14:paraId="404232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highlight w:val="none"/>
                      <w:u w:val="none"/>
                      <w:lang w:val="en-US" w:eastAsia="zh-CN"/>
                    </w:rPr>
                  </w:pPr>
                  <w:r>
                    <w:rPr>
                      <w:rFonts w:hint="eastAsia" w:cs="Times New Roman"/>
                      <w:b w:val="0"/>
                      <w:bCs w:val="0"/>
                      <w:color w:val="000000"/>
                      <w:sz w:val="21"/>
                      <w:szCs w:val="21"/>
                      <w:highlight w:val="none"/>
                      <w:u w:val="none"/>
                      <w:lang w:val="en-US" w:eastAsia="zh-CN"/>
                    </w:rPr>
                    <w:t>本次不验</w:t>
                  </w:r>
                </w:p>
              </w:tc>
            </w:tr>
            <w:tr w14:paraId="0558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 w:type="pct"/>
                  <w:vMerge w:val="continue"/>
                  <w:tcBorders>
                    <w:tl2br w:val="nil"/>
                    <w:tr2bl w:val="nil"/>
                  </w:tcBorders>
                  <w:noWrap w:val="0"/>
                  <w:vAlign w:val="center"/>
                </w:tcPr>
                <w:p w14:paraId="60C0C3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none"/>
                    </w:rPr>
                  </w:pPr>
                </w:p>
              </w:tc>
              <w:tc>
                <w:tcPr>
                  <w:tcW w:w="681" w:type="pct"/>
                  <w:tcBorders>
                    <w:tl2br w:val="nil"/>
                    <w:tr2bl w:val="nil"/>
                  </w:tcBorders>
                  <w:noWrap w:val="0"/>
                  <w:vAlign w:val="center"/>
                </w:tcPr>
                <w:p w14:paraId="1184B0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氢氧化铝</w:t>
                  </w:r>
                </w:p>
              </w:tc>
              <w:tc>
                <w:tcPr>
                  <w:tcW w:w="491" w:type="pct"/>
                  <w:tcBorders>
                    <w:tl2br w:val="nil"/>
                    <w:tr2bl w:val="nil"/>
                  </w:tcBorders>
                  <w:noWrap w:val="0"/>
                  <w:vAlign w:val="center"/>
                </w:tcPr>
                <w:p w14:paraId="77FAC3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cs="Times New Roman"/>
                      <w:b w:val="0"/>
                      <w:bCs w:val="0"/>
                      <w:color w:val="000000"/>
                      <w:sz w:val="21"/>
                      <w:szCs w:val="21"/>
                      <w:highlight w:val="none"/>
                      <w:u w:val="none"/>
                      <w:lang w:val="en-US" w:eastAsia="zh-CN"/>
                    </w:rPr>
                    <w:t>94%</w:t>
                  </w:r>
                </w:p>
              </w:tc>
              <w:tc>
                <w:tcPr>
                  <w:tcW w:w="240" w:type="pct"/>
                  <w:tcBorders>
                    <w:tl2br w:val="nil"/>
                    <w:tr2bl w:val="nil"/>
                  </w:tcBorders>
                  <w:noWrap w:val="0"/>
                  <w:vAlign w:val="center"/>
                </w:tcPr>
                <w:p w14:paraId="7FE1C3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固态</w:t>
                  </w:r>
                </w:p>
              </w:tc>
              <w:tc>
                <w:tcPr>
                  <w:tcW w:w="466" w:type="pct"/>
                  <w:tcBorders>
                    <w:tl2br w:val="nil"/>
                    <w:tr2bl w:val="nil"/>
                  </w:tcBorders>
                  <w:noWrap w:val="0"/>
                  <w:vAlign w:val="center"/>
                </w:tcPr>
                <w:p w14:paraId="1ADEB5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50kg/袋</w:t>
                  </w:r>
                </w:p>
              </w:tc>
              <w:tc>
                <w:tcPr>
                  <w:tcW w:w="415" w:type="pct"/>
                  <w:tcBorders>
                    <w:tl2br w:val="nil"/>
                    <w:tr2bl w:val="nil"/>
                  </w:tcBorders>
                  <w:noWrap w:val="0"/>
                  <w:vAlign w:val="center"/>
                </w:tcPr>
                <w:p w14:paraId="07A49D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20</w:t>
                  </w:r>
                </w:p>
              </w:tc>
              <w:tc>
                <w:tcPr>
                  <w:tcW w:w="496" w:type="pct"/>
                  <w:tcBorders>
                    <w:tl2br w:val="nil"/>
                    <w:tr2bl w:val="nil"/>
                  </w:tcBorders>
                  <w:noWrap w:val="0"/>
                  <w:vAlign w:val="center"/>
                </w:tcPr>
                <w:p w14:paraId="7FF1F9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 w:val="21"/>
                      <w:szCs w:val="21"/>
                      <w:vertAlign w:val="baseline"/>
                      <w:lang w:val="en-US" w:eastAsia="zh-CN"/>
                    </w:rPr>
                    <w:t>2500</w:t>
                  </w:r>
                </w:p>
              </w:tc>
              <w:tc>
                <w:tcPr>
                  <w:tcW w:w="599" w:type="pct"/>
                  <w:tcBorders>
                    <w:tl2br w:val="nil"/>
                    <w:tr2bl w:val="nil"/>
                  </w:tcBorders>
                  <w:noWrap w:val="0"/>
                  <w:vAlign w:val="center"/>
                </w:tcPr>
                <w:p w14:paraId="6AC2F7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 w:val="21"/>
                      <w:szCs w:val="21"/>
                      <w:vertAlign w:val="baseline"/>
                      <w:lang w:val="en-US" w:eastAsia="zh-CN"/>
                    </w:rPr>
                    <w:t>750</w:t>
                  </w:r>
                </w:p>
              </w:tc>
              <w:tc>
                <w:tcPr>
                  <w:tcW w:w="640" w:type="pct"/>
                  <w:tcBorders>
                    <w:tl2br w:val="nil"/>
                    <w:tr2bl w:val="nil"/>
                  </w:tcBorders>
                  <w:noWrap w:val="0"/>
                  <w:vAlign w:val="center"/>
                </w:tcPr>
                <w:p w14:paraId="7989F0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固体原料储存区</w:t>
                  </w:r>
                </w:p>
              </w:tc>
              <w:tc>
                <w:tcPr>
                  <w:tcW w:w="251" w:type="pct"/>
                  <w:tcBorders>
                    <w:tl2br w:val="nil"/>
                    <w:tr2bl w:val="nil"/>
                  </w:tcBorders>
                  <w:noWrap w:val="0"/>
                  <w:vAlign w:val="center"/>
                </w:tcPr>
                <w:p w14:paraId="1EC060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外购</w:t>
                  </w:r>
                </w:p>
              </w:tc>
              <w:tc>
                <w:tcPr>
                  <w:tcW w:w="378" w:type="pct"/>
                  <w:tcBorders>
                    <w:tl2br w:val="nil"/>
                    <w:tr2bl w:val="nil"/>
                  </w:tcBorders>
                  <w:noWrap w:val="0"/>
                  <w:vAlign w:val="center"/>
                </w:tcPr>
                <w:p w14:paraId="666A1C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highlight w:val="none"/>
                      <w:u w:val="none"/>
                      <w:lang w:val="en-US" w:eastAsia="zh-CN"/>
                    </w:rPr>
                  </w:pPr>
                  <w:r>
                    <w:rPr>
                      <w:rFonts w:hint="eastAsia" w:cs="Times New Roman"/>
                      <w:b w:val="0"/>
                      <w:bCs w:val="0"/>
                      <w:color w:val="000000"/>
                      <w:sz w:val="21"/>
                      <w:szCs w:val="21"/>
                      <w:highlight w:val="none"/>
                      <w:u w:val="none"/>
                      <w:lang w:val="en-US" w:eastAsia="zh-CN"/>
                    </w:rPr>
                    <w:t>本次不验</w:t>
                  </w:r>
                </w:p>
              </w:tc>
            </w:tr>
            <w:tr w14:paraId="27E5A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 w:type="pct"/>
                  <w:vMerge w:val="restart"/>
                  <w:tcBorders>
                    <w:tl2br w:val="nil"/>
                    <w:tr2bl w:val="nil"/>
                  </w:tcBorders>
                  <w:noWrap w:val="0"/>
                  <w:vAlign w:val="center"/>
                </w:tcPr>
                <w:p w14:paraId="2A99A4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 w:val="0"/>
                      <w:bCs w:val="0"/>
                      <w:color w:val="000000"/>
                      <w:sz w:val="21"/>
                      <w:szCs w:val="21"/>
                      <w:u w:val="none"/>
                      <w:lang w:val="en-US" w:eastAsia="zh-CN"/>
                    </w:rPr>
                  </w:pPr>
                  <w:r>
                    <w:rPr>
                      <w:rFonts w:hint="eastAsia" w:cs="Times New Roman"/>
                      <w:b w:val="0"/>
                      <w:bCs w:val="0"/>
                      <w:color w:val="000000"/>
                      <w:sz w:val="21"/>
                      <w:szCs w:val="21"/>
                      <w:u w:val="none"/>
                      <w:lang w:val="en-US" w:eastAsia="zh-CN"/>
                    </w:rPr>
                    <w:t>液体硫酸铝</w:t>
                  </w:r>
                </w:p>
              </w:tc>
              <w:tc>
                <w:tcPr>
                  <w:tcW w:w="681" w:type="pct"/>
                  <w:tcBorders>
                    <w:tl2br w:val="nil"/>
                    <w:tr2bl w:val="nil"/>
                  </w:tcBorders>
                  <w:noWrap w:val="0"/>
                  <w:vAlign w:val="center"/>
                </w:tcPr>
                <w:p w14:paraId="313D36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浓硫酸</w:t>
                  </w:r>
                </w:p>
              </w:tc>
              <w:tc>
                <w:tcPr>
                  <w:tcW w:w="491" w:type="pct"/>
                  <w:tcBorders>
                    <w:tl2br w:val="nil"/>
                    <w:tr2bl w:val="nil"/>
                  </w:tcBorders>
                  <w:noWrap w:val="0"/>
                  <w:vAlign w:val="center"/>
                </w:tcPr>
                <w:p w14:paraId="3FC0B9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cs="Times New Roman"/>
                      <w:b w:val="0"/>
                      <w:bCs w:val="0"/>
                      <w:color w:val="000000"/>
                      <w:sz w:val="21"/>
                      <w:szCs w:val="21"/>
                      <w:highlight w:val="none"/>
                      <w:u w:val="none"/>
                      <w:lang w:val="en-US" w:eastAsia="zh-CN"/>
                    </w:rPr>
                    <w:t>98%</w:t>
                  </w:r>
                </w:p>
              </w:tc>
              <w:tc>
                <w:tcPr>
                  <w:tcW w:w="240" w:type="pct"/>
                  <w:tcBorders>
                    <w:tl2br w:val="nil"/>
                    <w:tr2bl w:val="nil"/>
                  </w:tcBorders>
                  <w:noWrap w:val="0"/>
                  <w:vAlign w:val="center"/>
                </w:tcPr>
                <w:p w14:paraId="051191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液态</w:t>
                  </w:r>
                </w:p>
              </w:tc>
              <w:tc>
                <w:tcPr>
                  <w:tcW w:w="466" w:type="pct"/>
                  <w:tcBorders>
                    <w:tl2br w:val="nil"/>
                    <w:tr2bl w:val="nil"/>
                  </w:tcBorders>
                  <w:noWrap w:val="0"/>
                  <w:vAlign w:val="center"/>
                </w:tcPr>
                <w:p w14:paraId="51B92D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储罐</w:t>
                  </w:r>
                </w:p>
              </w:tc>
              <w:tc>
                <w:tcPr>
                  <w:tcW w:w="415" w:type="pct"/>
                  <w:tcBorders>
                    <w:tl2br w:val="nil"/>
                    <w:tr2bl w:val="nil"/>
                  </w:tcBorders>
                  <w:noWrap w:val="0"/>
                  <w:vAlign w:val="center"/>
                </w:tcPr>
                <w:p w14:paraId="3462CC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highlight w:val="none"/>
                      <w:u w:val="none"/>
                      <w:lang w:val="en-US" w:eastAsia="zh-CN"/>
                    </w:rPr>
                  </w:pPr>
                  <w:r>
                    <w:rPr>
                      <w:rFonts w:hint="eastAsia" w:ascii="Times New Roman" w:hAnsi="Times New Roman" w:eastAsia="宋体" w:cs="Times New Roman"/>
                      <w:b w:val="0"/>
                      <w:bCs w:val="0"/>
                      <w:color w:val="000000"/>
                      <w:sz w:val="21"/>
                      <w:szCs w:val="21"/>
                      <w:highlight w:val="none"/>
                      <w:u w:val="none"/>
                      <w:lang w:val="en-US" w:eastAsia="zh-CN"/>
                    </w:rPr>
                    <w:t>45</w:t>
                  </w:r>
                </w:p>
              </w:tc>
              <w:tc>
                <w:tcPr>
                  <w:tcW w:w="496" w:type="pct"/>
                  <w:tcBorders>
                    <w:tl2br w:val="nil"/>
                    <w:tr2bl w:val="nil"/>
                  </w:tcBorders>
                  <w:noWrap w:val="0"/>
                  <w:vAlign w:val="center"/>
                </w:tcPr>
                <w:p w14:paraId="1BD7CF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kern w:val="2"/>
                      <w:sz w:val="21"/>
                      <w:szCs w:val="21"/>
                      <w:vertAlign w:val="baseline"/>
                      <w:lang w:val="en-US" w:eastAsia="zh-CN" w:bidi="ar-SA"/>
                    </w:rPr>
                  </w:pPr>
                  <w:r>
                    <w:rPr>
                      <w:rFonts w:hint="eastAsia"/>
                      <w:color w:val="000000"/>
                      <w:sz w:val="21"/>
                      <w:szCs w:val="21"/>
                      <w:vertAlign w:val="baseline"/>
                      <w:lang w:val="en-US" w:eastAsia="zh-CN"/>
                    </w:rPr>
                    <w:t>617</w:t>
                  </w:r>
                </w:p>
              </w:tc>
              <w:tc>
                <w:tcPr>
                  <w:tcW w:w="599" w:type="pct"/>
                  <w:tcBorders>
                    <w:tl2br w:val="nil"/>
                    <w:tr2bl w:val="nil"/>
                  </w:tcBorders>
                  <w:noWrap w:val="0"/>
                  <w:vAlign w:val="center"/>
                </w:tcPr>
                <w:p w14:paraId="002F04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kern w:val="2"/>
                      <w:sz w:val="21"/>
                      <w:szCs w:val="21"/>
                      <w:vertAlign w:val="baseline"/>
                      <w:lang w:val="en-US" w:eastAsia="zh-CN" w:bidi="ar-SA"/>
                    </w:rPr>
                  </w:pPr>
                  <w:r>
                    <w:rPr>
                      <w:rFonts w:hint="eastAsia"/>
                      <w:color w:val="000000"/>
                      <w:sz w:val="21"/>
                      <w:szCs w:val="21"/>
                      <w:vertAlign w:val="baseline"/>
                      <w:lang w:val="en-US" w:eastAsia="zh-CN"/>
                    </w:rPr>
                    <w:t>185</w:t>
                  </w:r>
                </w:p>
              </w:tc>
              <w:tc>
                <w:tcPr>
                  <w:tcW w:w="640" w:type="pct"/>
                  <w:tcBorders>
                    <w:tl2br w:val="nil"/>
                    <w:tr2bl w:val="nil"/>
                  </w:tcBorders>
                  <w:noWrap w:val="0"/>
                  <w:vAlign w:val="center"/>
                </w:tcPr>
                <w:p w14:paraId="10EA98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highlight w:val="none"/>
                      <w:u w:val="none"/>
                      <w:lang w:val="en-US" w:eastAsia="zh-CN"/>
                    </w:rPr>
                  </w:pPr>
                  <w:r>
                    <w:rPr>
                      <w:rFonts w:hint="eastAsia" w:ascii="Times New Roman" w:hAnsi="Times New Roman" w:cs="Times New Roman"/>
                      <w:b w:val="0"/>
                      <w:bCs w:val="0"/>
                      <w:color w:val="000000"/>
                      <w:sz w:val="21"/>
                      <w:szCs w:val="21"/>
                      <w:highlight w:val="none"/>
                      <w:u w:val="none"/>
                      <w:lang w:val="en-US" w:eastAsia="zh-CN"/>
                    </w:rPr>
                    <w:t>浓硫酸储罐</w:t>
                  </w:r>
                </w:p>
              </w:tc>
              <w:tc>
                <w:tcPr>
                  <w:tcW w:w="251" w:type="pct"/>
                  <w:tcBorders>
                    <w:tl2br w:val="nil"/>
                    <w:tr2bl w:val="nil"/>
                  </w:tcBorders>
                  <w:noWrap w:val="0"/>
                  <w:vAlign w:val="center"/>
                </w:tcPr>
                <w:p w14:paraId="6C6BFB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外购</w:t>
                  </w:r>
                </w:p>
              </w:tc>
              <w:tc>
                <w:tcPr>
                  <w:tcW w:w="378" w:type="pct"/>
                  <w:tcBorders>
                    <w:tl2br w:val="nil"/>
                    <w:tr2bl w:val="nil"/>
                  </w:tcBorders>
                  <w:noWrap w:val="0"/>
                  <w:vAlign w:val="center"/>
                </w:tcPr>
                <w:p w14:paraId="3ABE38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highlight w:val="none"/>
                      <w:u w:val="none"/>
                      <w:lang w:val="en-US" w:eastAsia="zh-CN"/>
                    </w:rPr>
                  </w:pPr>
                  <w:r>
                    <w:rPr>
                      <w:rFonts w:hint="eastAsia" w:cs="Times New Roman"/>
                      <w:b w:val="0"/>
                      <w:bCs w:val="0"/>
                      <w:color w:val="000000"/>
                      <w:sz w:val="21"/>
                      <w:szCs w:val="21"/>
                      <w:highlight w:val="none"/>
                      <w:u w:val="none"/>
                      <w:lang w:val="en-US" w:eastAsia="zh-CN"/>
                    </w:rPr>
                    <w:t>本次不验</w:t>
                  </w:r>
                </w:p>
              </w:tc>
            </w:tr>
            <w:tr w14:paraId="3C7EA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 w:type="pct"/>
                  <w:vMerge w:val="continue"/>
                  <w:tcBorders>
                    <w:tl2br w:val="nil"/>
                    <w:tr2bl w:val="nil"/>
                  </w:tcBorders>
                  <w:noWrap w:val="0"/>
                  <w:vAlign w:val="center"/>
                </w:tcPr>
                <w:p w14:paraId="7B55D7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val="0"/>
                      <w:bCs w:val="0"/>
                      <w:color w:val="000000"/>
                      <w:sz w:val="21"/>
                      <w:szCs w:val="21"/>
                      <w:u w:val="none"/>
                      <w:lang w:val="en-US" w:eastAsia="zh-CN"/>
                    </w:rPr>
                  </w:pPr>
                </w:p>
              </w:tc>
              <w:tc>
                <w:tcPr>
                  <w:tcW w:w="681" w:type="pct"/>
                  <w:tcBorders>
                    <w:tl2br w:val="nil"/>
                    <w:tr2bl w:val="nil"/>
                  </w:tcBorders>
                  <w:noWrap w:val="0"/>
                  <w:vAlign w:val="center"/>
                </w:tcPr>
                <w:p w14:paraId="18E005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氢氧化铝</w:t>
                  </w:r>
                </w:p>
              </w:tc>
              <w:tc>
                <w:tcPr>
                  <w:tcW w:w="491" w:type="pct"/>
                  <w:tcBorders>
                    <w:tl2br w:val="nil"/>
                    <w:tr2bl w:val="nil"/>
                  </w:tcBorders>
                  <w:noWrap w:val="0"/>
                  <w:vAlign w:val="center"/>
                </w:tcPr>
                <w:p w14:paraId="28FF8F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cs="Times New Roman"/>
                      <w:b w:val="0"/>
                      <w:bCs w:val="0"/>
                      <w:color w:val="000000"/>
                      <w:sz w:val="21"/>
                      <w:szCs w:val="21"/>
                      <w:highlight w:val="none"/>
                      <w:u w:val="none"/>
                      <w:lang w:val="en-US" w:eastAsia="zh-CN"/>
                    </w:rPr>
                    <w:t>94%</w:t>
                  </w:r>
                </w:p>
              </w:tc>
              <w:tc>
                <w:tcPr>
                  <w:tcW w:w="240" w:type="pct"/>
                  <w:tcBorders>
                    <w:tl2br w:val="nil"/>
                    <w:tr2bl w:val="nil"/>
                  </w:tcBorders>
                  <w:noWrap w:val="0"/>
                  <w:vAlign w:val="center"/>
                </w:tcPr>
                <w:p w14:paraId="206138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固态</w:t>
                  </w:r>
                </w:p>
              </w:tc>
              <w:tc>
                <w:tcPr>
                  <w:tcW w:w="466" w:type="pct"/>
                  <w:tcBorders>
                    <w:tl2br w:val="nil"/>
                    <w:tr2bl w:val="nil"/>
                  </w:tcBorders>
                  <w:noWrap w:val="0"/>
                  <w:vAlign w:val="center"/>
                </w:tcPr>
                <w:p w14:paraId="496858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50kg/袋</w:t>
                  </w:r>
                </w:p>
              </w:tc>
              <w:tc>
                <w:tcPr>
                  <w:tcW w:w="415" w:type="pct"/>
                  <w:tcBorders>
                    <w:tl2br w:val="nil"/>
                    <w:tr2bl w:val="nil"/>
                  </w:tcBorders>
                  <w:noWrap w:val="0"/>
                  <w:vAlign w:val="center"/>
                </w:tcPr>
                <w:p w14:paraId="626AEA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highlight w:val="none"/>
                      <w:u w:val="none"/>
                      <w:lang w:val="en-US" w:eastAsia="zh-CN"/>
                    </w:rPr>
                  </w:pPr>
                  <w:r>
                    <w:rPr>
                      <w:rFonts w:hint="eastAsia" w:ascii="Times New Roman" w:hAnsi="Times New Roman" w:eastAsia="宋体" w:cs="Times New Roman"/>
                      <w:b w:val="0"/>
                      <w:bCs w:val="0"/>
                      <w:color w:val="000000"/>
                      <w:sz w:val="21"/>
                      <w:szCs w:val="21"/>
                      <w:highlight w:val="none"/>
                      <w:u w:val="none"/>
                      <w:lang w:val="en-US" w:eastAsia="zh-CN"/>
                    </w:rPr>
                    <w:t>10</w:t>
                  </w:r>
                </w:p>
              </w:tc>
              <w:tc>
                <w:tcPr>
                  <w:tcW w:w="496" w:type="pct"/>
                  <w:tcBorders>
                    <w:tl2br w:val="nil"/>
                    <w:tr2bl w:val="nil"/>
                  </w:tcBorders>
                  <w:noWrap w:val="0"/>
                  <w:vAlign w:val="center"/>
                </w:tcPr>
                <w:p w14:paraId="2BF5D6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kern w:val="2"/>
                      <w:sz w:val="21"/>
                      <w:szCs w:val="21"/>
                      <w:vertAlign w:val="baseline"/>
                      <w:lang w:val="en-US" w:eastAsia="zh-CN" w:bidi="ar-SA"/>
                    </w:rPr>
                  </w:pPr>
                  <w:r>
                    <w:rPr>
                      <w:rFonts w:hint="eastAsia"/>
                      <w:color w:val="000000"/>
                      <w:sz w:val="21"/>
                      <w:szCs w:val="21"/>
                      <w:vertAlign w:val="baseline"/>
                      <w:lang w:val="en-US" w:eastAsia="zh-CN"/>
                    </w:rPr>
                    <w:t>333</w:t>
                  </w:r>
                </w:p>
              </w:tc>
              <w:tc>
                <w:tcPr>
                  <w:tcW w:w="599" w:type="pct"/>
                  <w:tcBorders>
                    <w:tl2br w:val="nil"/>
                    <w:tr2bl w:val="nil"/>
                  </w:tcBorders>
                  <w:noWrap w:val="0"/>
                  <w:vAlign w:val="center"/>
                </w:tcPr>
                <w:p w14:paraId="2C3B24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kern w:val="2"/>
                      <w:sz w:val="21"/>
                      <w:szCs w:val="21"/>
                      <w:vertAlign w:val="baseline"/>
                      <w:lang w:val="en-US" w:eastAsia="zh-CN" w:bidi="ar-SA"/>
                    </w:rPr>
                  </w:pPr>
                  <w:r>
                    <w:rPr>
                      <w:rFonts w:hint="eastAsia"/>
                      <w:color w:val="000000"/>
                      <w:sz w:val="21"/>
                      <w:szCs w:val="21"/>
                      <w:vertAlign w:val="baseline"/>
                      <w:lang w:val="en-US" w:eastAsia="zh-CN"/>
                    </w:rPr>
                    <w:t>100</w:t>
                  </w:r>
                </w:p>
              </w:tc>
              <w:tc>
                <w:tcPr>
                  <w:tcW w:w="640" w:type="pct"/>
                  <w:tcBorders>
                    <w:tl2br w:val="nil"/>
                    <w:tr2bl w:val="nil"/>
                  </w:tcBorders>
                  <w:noWrap w:val="0"/>
                  <w:vAlign w:val="center"/>
                </w:tcPr>
                <w:p w14:paraId="2AB720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固体原料储存区</w:t>
                  </w:r>
                </w:p>
              </w:tc>
              <w:tc>
                <w:tcPr>
                  <w:tcW w:w="251" w:type="pct"/>
                  <w:tcBorders>
                    <w:tl2br w:val="nil"/>
                    <w:tr2bl w:val="nil"/>
                  </w:tcBorders>
                  <w:noWrap w:val="0"/>
                  <w:vAlign w:val="center"/>
                </w:tcPr>
                <w:p w14:paraId="451029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外购</w:t>
                  </w:r>
                </w:p>
              </w:tc>
              <w:tc>
                <w:tcPr>
                  <w:tcW w:w="378" w:type="pct"/>
                  <w:tcBorders>
                    <w:tl2br w:val="nil"/>
                    <w:tr2bl w:val="nil"/>
                  </w:tcBorders>
                  <w:noWrap w:val="0"/>
                  <w:vAlign w:val="center"/>
                </w:tcPr>
                <w:p w14:paraId="0B1F80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highlight w:val="none"/>
                      <w:u w:val="none"/>
                      <w:lang w:val="en-US" w:eastAsia="zh-CN"/>
                    </w:rPr>
                  </w:pPr>
                  <w:r>
                    <w:rPr>
                      <w:rFonts w:hint="eastAsia" w:cs="Times New Roman"/>
                      <w:b w:val="0"/>
                      <w:bCs w:val="0"/>
                      <w:color w:val="000000"/>
                      <w:sz w:val="21"/>
                      <w:szCs w:val="21"/>
                      <w:highlight w:val="none"/>
                      <w:u w:val="none"/>
                      <w:lang w:val="en-US" w:eastAsia="zh-CN"/>
                    </w:rPr>
                    <w:t>本次不验</w:t>
                  </w:r>
                </w:p>
              </w:tc>
            </w:tr>
            <w:tr w14:paraId="7C08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 w:type="pct"/>
                  <w:vMerge w:val="restart"/>
                  <w:tcBorders>
                    <w:tl2br w:val="nil"/>
                    <w:tr2bl w:val="nil"/>
                  </w:tcBorders>
                  <w:noWrap w:val="0"/>
                  <w:vAlign w:val="center"/>
                </w:tcPr>
                <w:p w14:paraId="6B0120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u w:val="none"/>
                      <w:lang w:val="en-US" w:eastAsia="zh-CN"/>
                    </w:rPr>
                  </w:pPr>
                  <w:r>
                    <w:rPr>
                      <w:rFonts w:hint="eastAsia" w:cs="Times New Roman"/>
                      <w:b w:val="0"/>
                      <w:bCs w:val="0"/>
                      <w:color w:val="000000"/>
                      <w:sz w:val="21"/>
                      <w:szCs w:val="21"/>
                      <w:u w:val="none"/>
                      <w:lang w:val="en-US" w:eastAsia="zh-CN"/>
                    </w:rPr>
                    <w:t>中和剂</w:t>
                  </w:r>
                  <w:r>
                    <w:rPr>
                      <w:rFonts w:hint="default" w:ascii="Times New Roman" w:hAnsi="Times New Roman" w:cs="Times New Roman"/>
                      <w:b w:val="0"/>
                      <w:bCs w:val="0"/>
                      <w:color w:val="000000"/>
                      <w:sz w:val="21"/>
                      <w:szCs w:val="21"/>
                      <w:u w:val="none"/>
                    </w:rPr>
                    <w:t>生产</w:t>
                  </w:r>
                  <w:r>
                    <w:rPr>
                      <w:rFonts w:hint="eastAsia" w:cs="Times New Roman"/>
                      <w:b w:val="0"/>
                      <w:bCs w:val="0"/>
                      <w:color w:val="000000"/>
                      <w:sz w:val="21"/>
                      <w:szCs w:val="21"/>
                      <w:u w:val="none"/>
                      <w:lang w:val="en-US" w:eastAsia="zh-CN"/>
                    </w:rPr>
                    <w:t>装置</w:t>
                  </w:r>
                </w:p>
              </w:tc>
              <w:tc>
                <w:tcPr>
                  <w:tcW w:w="681" w:type="pct"/>
                  <w:tcBorders>
                    <w:tl2br w:val="nil"/>
                    <w:tr2bl w:val="nil"/>
                  </w:tcBorders>
                  <w:noWrap w:val="0"/>
                  <w:vAlign w:val="center"/>
                </w:tcPr>
                <w:p w14:paraId="4B6DC5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val="0"/>
                      <w:bCs w:val="0"/>
                      <w:color w:val="000000"/>
                      <w:sz w:val="21"/>
                      <w:szCs w:val="21"/>
                      <w:highlight w:val="none"/>
                      <w:u w:val="none"/>
                      <w:lang w:val="en-US" w:eastAsia="zh-CN"/>
                    </w:rPr>
                  </w:pPr>
                  <w:r>
                    <w:rPr>
                      <w:rFonts w:hint="eastAsia" w:cs="Times New Roman"/>
                      <w:b w:val="0"/>
                      <w:bCs w:val="0"/>
                      <w:color w:val="000000"/>
                      <w:sz w:val="21"/>
                      <w:szCs w:val="21"/>
                      <w:highlight w:val="none"/>
                      <w:u w:val="none"/>
                      <w:lang w:val="en-US" w:eastAsia="zh-CN"/>
                    </w:rPr>
                    <w:t>氢氧化钠</w:t>
                  </w:r>
                </w:p>
              </w:tc>
              <w:tc>
                <w:tcPr>
                  <w:tcW w:w="491" w:type="pct"/>
                  <w:tcBorders>
                    <w:tl2br w:val="nil"/>
                    <w:tr2bl w:val="nil"/>
                  </w:tcBorders>
                  <w:noWrap w:val="0"/>
                  <w:vAlign w:val="center"/>
                </w:tcPr>
                <w:p w14:paraId="1AA3F0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highlight w:val="none"/>
                      <w:u w:val="none"/>
                      <w:lang w:val="en-US" w:eastAsia="zh-CN"/>
                    </w:rPr>
                  </w:pPr>
                  <w:r>
                    <w:rPr>
                      <w:rFonts w:hint="eastAsia" w:ascii="Times New Roman" w:hAnsi="Times New Roman" w:cs="Times New Roman"/>
                      <w:b w:val="0"/>
                      <w:bCs w:val="0"/>
                      <w:color w:val="000000"/>
                      <w:sz w:val="21"/>
                      <w:szCs w:val="21"/>
                      <w:highlight w:val="none"/>
                      <w:u w:val="none"/>
                      <w:lang w:val="en-US" w:eastAsia="zh-CN"/>
                    </w:rPr>
                    <w:t>99%</w:t>
                  </w:r>
                </w:p>
              </w:tc>
              <w:tc>
                <w:tcPr>
                  <w:tcW w:w="240" w:type="pct"/>
                  <w:tcBorders>
                    <w:tl2br w:val="nil"/>
                    <w:tr2bl w:val="nil"/>
                  </w:tcBorders>
                  <w:noWrap w:val="0"/>
                  <w:vAlign w:val="center"/>
                </w:tcPr>
                <w:p w14:paraId="2228C7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固态</w:t>
                  </w:r>
                </w:p>
              </w:tc>
              <w:tc>
                <w:tcPr>
                  <w:tcW w:w="466" w:type="pct"/>
                  <w:tcBorders>
                    <w:tl2br w:val="nil"/>
                    <w:tr2bl w:val="nil"/>
                  </w:tcBorders>
                  <w:noWrap w:val="0"/>
                  <w:vAlign w:val="center"/>
                </w:tcPr>
                <w:p w14:paraId="47AD66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cs="Times New Roman"/>
                      <w:b w:val="0"/>
                      <w:bCs w:val="0"/>
                      <w:color w:val="000000"/>
                      <w:sz w:val="21"/>
                      <w:szCs w:val="21"/>
                      <w:highlight w:val="none"/>
                      <w:u w:val="none"/>
                      <w:lang w:val="en-US" w:eastAsia="zh-CN"/>
                    </w:rPr>
                    <w:t>25kg/袋</w:t>
                  </w:r>
                </w:p>
              </w:tc>
              <w:tc>
                <w:tcPr>
                  <w:tcW w:w="415" w:type="pct"/>
                  <w:tcBorders>
                    <w:tl2br w:val="nil"/>
                    <w:tr2bl w:val="nil"/>
                  </w:tcBorders>
                  <w:noWrap w:val="0"/>
                  <w:vAlign w:val="center"/>
                </w:tcPr>
                <w:p w14:paraId="1FC5BB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10</w:t>
                  </w:r>
                </w:p>
              </w:tc>
              <w:tc>
                <w:tcPr>
                  <w:tcW w:w="496" w:type="pct"/>
                  <w:tcBorders>
                    <w:tl2br w:val="nil"/>
                    <w:tr2bl w:val="nil"/>
                  </w:tcBorders>
                  <w:noWrap w:val="0"/>
                  <w:vAlign w:val="center"/>
                </w:tcPr>
                <w:p w14:paraId="725F23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kern w:val="2"/>
                      <w:sz w:val="21"/>
                      <w:szCs w:val="21"/>
                      <w:vertAlign w:val="baseline"/>
                      <w:lang w:val="en-US" w:eastAsia="zh-CN" w:bidi="ar-SA"/>
                    </w:rPr>
                  </w:pPr>
                  <w:r>
                    <w:rPr>
                      <w:rFonts w:hint="eastAsia"/>
                      <w:color w:val="000000"/>
                      <w:sz w:val="21"/>
                      <w:szCs w:val="21"/>
                      <w:vertAlign w:val="baseline"/>
                      <w:lang w:val="en-US" w:eastAsia="zh-CN"/>
                    </w:rPr>
                    <w:t>2200</w:t>
                  </w:r>
                </w:p>
              </w:tc>
              <w:tc>
                <w:tcPr>
                  <w:tcW w:w="599" w:type="pct"/>
                  <w:tcBorders>
                    <w:tl2br w:val="nil"/>
                    <w:tr2bl w:val="nil"/>
                  </w:tcBorders>
                  <w:noWrap w:val="0"/>
                  <w:vAlign w:val="center"/>
                </w:tcPr>
                <w:p w14:paraId="47D811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kern w:val="2"/>
                      <w:sz w:val="21"/>
                      <w:szCs w:val="21"/>
                      <w:vertAlign w:val="baseline"/>
                      <w:lang w:val="en-US" w:eastAsia="zh-CN" w:bidi="ar-SA"/>
                    </w:rPr>
                  </w:pPr>
                  <w:r>
                    <w:rPr>
                      <w:rFonts w:hint="eastAsia"/>
                      <w:color w:val="000000"/>
                      <w:sz w:val="21"/>
                      <w:szCs w:val="21"/>
                      <w:vertAlign w:val="baseline"/>
                      <w:lang w:val="en-US" w:eastAsia="zh-CN"/>
                    </w:rPr>
                    <w:t>586</w:t>
                  </w:r>
                </w:p>
              </w:tc>
              <w:tc>
                <w:tcPr>
                  <w:tcW w:w="640" w:type="pct"/>
                  <w:tcBorders>
                    <w:tl2br w:val="nil"/>
                    <w:tr2bl w:val="nil"/>
                  </w:tcBorders>
                  <w:noWrap w:val="0"/>
                  <w:vAlign w:val="center"/>
                </w:tcPr>
                <w:p w14:paraId="5BD935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固体原料储存区</w:t>
                  </w:r>
                </w:p>
              </w:tc>
              <w:tc>
                <w:tcPr>
                  <w:tcW w:w="251" w:type="pct"/>
                  <w:tcBorders>
                    <w:tl2br w:val="nil"/>
                    <w:tr2bl w:val="nil"/>
                  </w:tcBorders>
                  <w:noWrap w:val="0"/>
                  <w:vAlign w:val="center"/>
                </w:tcPr>
                <w:p w14:paraId="3B6953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外购</w:t>
                  </w:r>
                </w:p>
              </w:tc>
              <w:tc>
                <w:tcPr>
                  <w:tcW w:w="378" w:type="pct"/>
                  <w:tcBorders>
                    <w:tl2br w:val="nil"/>
                    <w:tr2bl w:val="nil"/>
                  </w:tcBorders>
                  <w:noWrap w:val="0"/>
                  <w:vAlign w:val="center"/>
                </w:tcPr>
                <w:p w14:paraId="7AE43E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highlight w:val="none"/>
                      <w:u w:val="none"/>
                      <w:lang w:val="en-US" w:eastAsia="zh-CN"/>
                    </w:rPr>
                  </w:pPr>
                  <w:r>
                    <w:rPr>
                      <w:rFonts w:hint="eastAsia" w:ascii="Times New Roman" w:hAnsi="Times New Roman" w:eastAsia="宋体" w:cs="Times New Roman"/>
                      <w:b w:val="0"/>
                      <w:bCs w:val="0"/>
                      <w:color w:val="000000"/>
                      <w:sz w:val="21"/>
                      <w:szCs w:val="21"/>
                      <w:highlight w:val="none"/>
                      <w:u w:val="none"/>
                      <w:lang w:val="en-US" w:eastAsia="zh-CN"/>
                    </w:rPr>
                    <w:t>无变动</w:t>
                  </w:r>
                </w:p>
              </w:tc>
            </w:tr>
            <w:tr w14:paraId="6D24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 w:type="pct"/>
                  <w:vMerge w:val="continue"/>
                  <w:tcBorders>
                    <w:tl2br w:val="nil"/>
                    <w:tr2bl w:val="nil"/>
                  </w:tcBorders>
                  <w:noWrap w:val="0"/>
                  <w:vAlign w:val="center"/>
                </w:tcPr>
                <w:p w14:paraId="529AD8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none"/>
                    </w:rPr>
                  </w:pPr>
                </w:p>
              </w:tc>
              <w:tc>
                <w:tcPr>
                  <w:tcW w:w="681" w:type="pct"/>
                  <w:tcBorders>
                    <w:tl2br w:val="nil"/>
                    <w:tr2bl w:val="nil"/>
                  </w:tcBorders>
                  <w:noWrap w:val="0"/>
                  <w:vAlign w:val="center"/>
                </w:tcPr>
                <w:p w14:paraId="3B8246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val="0"/>
                      <w:bCs w:val="0"/>
                      <w:color w:val="000000"/>
                      <w:sz w:val="21"/>
                      <w:szCs w:val="21"/>
                      <w:highlight w:val="none"/>
                      <w:u w:val="none"/>
                      <w:lang w:val="en-US" w:eastAsia="zh-CN"/>
                    </w:rPr>
                  </w:pPr>
                  <w:r>
                    <w:rPr>
                      <w:rFonts w:hint="eastAsia" w:cs="Times New Roman"/>
                      <w:b w:val="0"/>
                      <w:bCs w:val="0"/>
                      <w:color w:val="000000"/>
                      <w:sz w:val="21"/>
                      <w:szCs w:val="21"/>
                      <w:highlight w:val="none"/>
                      <w:u w:val="none"/>
                      <w:lang w:val="en-US" w:eastAsia="zh-CN"/>
                    </w:rPr>
                    <w:t>氢氧化铝</w:t>
                  </w:r>
                </w:p>
              </w:tc>
              <w:tc>
                <w:tcPr>
                  <w:tcW w:w="491" w:type="pct"/>
                  <w:tcBorders>
                    <w:tl2br w:val="nil"/>
                    <w:tr2bl w:val="nil"/>
                  </w:tcBorders>
                  <w:noWrap w:val="0"/>
                  <w:vAlign w:val="center"/>
                </w:tcPr>
                <w:p w14:paraId="00C444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cs="Times New Roman"/>
                      <w:b w:val="0"/>
                      <w:bCs w:val="0"/>
                      <w:color w:val="000000"/>
                      <w:sz w:val="21"/>
                      <w:szCs w:val="21"/>
                      <w:highlight w:val="none"/>
                      <w:u w:val="none"/>
                      <w:lang w:val="en-US" w:eastAsia="zh-CN"/>
                    </w:rPr>
                    <w:t>94%</w:t>
                  </w:r>
                </w:p>
              </w:tc>
              <w:tc>
                <w:tcPr>
                  <w:tcW w:w="240" w:type="pct"/>
                  <w:tcBorders>
                    <w:tl2br w:val="nil"/>
                    <w:tr2bl w:val="nil"/>
                  </w:tcBorders>
                  <w:noWrap w:val="0"/>
                  <w:vAlign w:val="center"/>
                </w:tcPr>
                <w:p w14:paraId="0419AE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固态</w:t>
                  </w:r>
                </w:p>
              </w:tc>
              <w:tc>
                <w:tcPr>
                  <w:tcW w:w="466" w:type="pct"/>
                  <w:tcBorders>
                    <w:tl2br w:val="nil"/>
                    <w:tr2bl w:val="nil"/>
                  </w:tcBorders>
                  <w:noWrap w:val="0"/>
                  <w:vAlign w:val="center"/>
                </w:tcPr>
                <w:p w14:paraId="3C2DDF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50kg/袋</w:t>
                  </w:r>
                </w:p>
              </w:tc>
              <w:tc>
                <w:tcPr>
                  <w:tcW w:w="415" w:type="pct"/>
                  <w:tcBorders>
                    <w:tl2br w:val="nil"/>
                    <w:tr2bl w:val="nil"/>
                  </w:tcBorders>
                  <w:noWrap w:val="0"/>
                  <w:vAlign w:val="center"/>
                </w:tcPr>
                <w:p w14:paraId="1B2CA3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10</w:t>
                  </w:r>
                </w:p>
              </w:tc>
              <w:tc>
                <w:tcPr>
                  <w:tcW w:w="496" w:type="pct"/>
                  <w:tcBorders>
                    <w:tl2br w:val="nil"/>
                    <w:tr2bl w:val="nil"/>
                  </w:tcBorders>
                  <w:noWrap w:val="0"/>
                  <w:vAlign w:val="center"/>
                </w:tcPr>
                <w:p w14:paraId="4B8377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kern w:val="2"/>
                      <w:sz w:val="21"/>
                      <w:szCs w:val="21"/>
                      <w:vertAlign w:val="baseline"/>
                      <w:lang w:val="en-US" w:eastAsia="zh-CN" w:bidi="ar-SA"/>
                    </w:rPr>
                  </w:pPr>
                  <w:r>
                    <w:rPr>
                      <w:rFonts w:hint="eastAsia"/>
                      <w:color w:val="000000"/>
                      <w:sz w:val="21"/>
                      <w:szCs w:val="21"/>
                      <w:vertAlign w:val="baseline"/>
                      <w:lang w:val="en-US" w:eastAsia="zh-CN"/>
                    </w:rPr>
                    <w:t>2800</w:t>
                  </w:r>
                </w:p>
              </w:tc>
              <w:tc>
                <w:tcPr>
                  <w:tcW w:w="599" w:type="pct"/>
                  <w:tcBorders>
                    <w:tl2br w:val="nil"/>
                    <w:tr2bl w:val="nil"/>
                  </w:tcBorders>
                  <w:noWrap w:val="0"/>
                  <w:vAlign w:val="center"/>
                </w:tcPr>
                <w:p w14:paraId="7A98BF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kern w:val="2"/>
                      <w:sz w:val="21"/>
                      <w:szCs w:val="21"/>
                      <w:vertAlign w:val="baseline"/>
                      <w:lang w:val="en-US" w:eastAsia="zh-CN" w:bidi="ar-SA"/>
                    </w:rPr>
                  </w:pPr>
                  <w:r>
                    <w:rPr>
                      <w:rFonts w:hint="eastAsia"/>
                      <w:color w:val="000000"/>
                      <w:sz w:val="21"/>
                      <w:szCs w:val="21"/>
                      <w:vertAlign w:val="baseline"/>
                      <w:lang w:val="en-US" w:eastAsia="zh-CN"/>
                    </w:rPr>
                    <w:t>747</w:t>
                  </w:r>
                </w:p>
              </w:tc>
              <w:tc>
                <w:tcPr>
                  <w:tcW w:w="640" w:type="pct"/>
                  <w:tcBorders>
                    <w:tl2br w:val="nil"/>
                    <w:tr2bl w:val="nil"/>
                  </w:tcBorders>
                  <w:noWrap w:val="0"/>
                  <w:vAlign w:val="center"/>
                </w:tcPr>
                <w:p w14:paraId="7DF616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固体原料储存区</w:t>
                  </w:r>
                </w:p>
              </w:tc>
              <w:tc>
                <w:tcPr>
                  <w:tcW w:w="251" w:type="pct"/>
                  <w:tcBorders>
                    <w:tl2br w:val="nil"/>
                    <w:tr2bl w:val="nil"/>
                  </w:tcBorders>
                  <w:noWrap w:val="0"/>
                  <w:vAlign w:val="center"/>
                </w:tcPr>
                <w:p w14:paraId="1B29AB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外购</w:t>
                  </w:r>
                </w:p>
              </w:tc>
              <w:tc>
                <w:tcPr>
                  <w:tcW w:w="378" w:type="pct"/>
                  <w:tcBorders>
                    <w:tl2br w:val="nil"/>
                    <w:tr2bl w:val="nil"/>
                  </w:tcBorders>
                  <w:noWrap w:val="0"/>
                  <w:vAlign w:val="center"/>
                </w:tcPr>
                <w:p w14:paraId="551018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highlight w:val="none"/>
                      <w:u w:val="none"/>
                      <w:lang w:val="en-US" w:eastAsia="zh-CN"/>
                    </w:rPr>
                  </w:pPr>
                  <w:r>
                    <w:rPr>
                      <w:rFonts w:hint="eastAsia" w:ascii="Times New Roman" w:hAnsi="Times New Roman" w:eastAsia="宋体" w:cs="Times New Roman"/>
                      <w:b w:val="0"/>
                      <w:bCs w:val="0"/>
                      <w:color w:val="000000"/>
                      <w:sz w:val="21"/>
                      <w:szCs w:val="21"/>
                      <w:highlight w:val="none"/>
                      <w:u w:val="none"/>
                      <w:lang w:val="en-US" w:eastAsia="zh-CN"/>
                    </w:rPr>
                    <w:t>无变动</w:t>
                  </w:r>
                </w:p>
              </w:tc>
            </w:tr>
            <w:tr w14:paraId="584B1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 w:type="pct"/>
                  <w:vMerge w:val="restart"/>
                  <w:tcBorders>
                    <w:tl2br w:val="nil"/>
                    <w:tr2bl w:val="nil"/>
                  </w:tcBorders>
                  <w:noWrap w:val="0"/>
                  <w:vAlign w:val="center"/>
                </w:tcPr>
                <w:p w14:paraId="1009EF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u w:val="none"/>
                      <w:lang w:val="en-US" w:eastAsia="zh-CN"/>
                    </w:rPr>
                  </w:pPr>
                  <w:r>
                    <w:rPr>
                      <w:rFonts w:hint="default" w:ascii="Times New Roman" w:hAnsi="Times New Roman" w:cs="Times New Roman"/>
                      <w:b w:val="0"/>
                      <w:bCs w:val="0"/>
                      <w:color w:val="000000"/>
                      <w:sz w:val="21"/>
                      <w:szCs w:val="21"/>
                      <w:u w:val="none"/>
                    </w:rPr>
                    <w:t>无碱液体速凝剂生产</w:t>
                  </w:r>
                  <w:r>
                    <w:rPr>
                      <w:rFonts w:hint="eastAsia" w:cs="Times New Roman"/>
                      <w:b w:val="0"/>
                      <w:bCs w:val="0"/>
                      <w:color w:val="000000"/>
                      <w:sz w:val="21"/>
                      <w:szCs w:val="21"/>
                      <w:u w:val="none"/>
                      <w:lang w:val="en-US" w:eastAsia="zh-CN"/>
                    </w:rPr>
                    <w:t>装置</w:t>
                  </w:r>
                </w:p>
              </w:tc>
              <w:tc>
                <w:tcPr>
                  <w:tcW w:w="681" w:type="pct"/>
                  <w:tcBorders>
                    <w:tl2br w:val="nil"/>
                    <w:tr2bl w:val="nil"/>
                  </w:tcBorders>
                  <w:noWrap w:val="0"/>
                  <w:vAlign w:val="center"/>
                </w:tcPr>
                <w:p w14:paraId="74A3C0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氢氧化铝</w:t>
                  </w:r>
                </w:p>
              </w:tc>
              <w:tc>
                <w:tcPr>
                  <w:tcW w:w="491" w:type="pct"/>
                  <w:tcBorders>
                    <w:tl2br w:val="nil"/>
                    <w:tr2bl w:val="nil"/>
                  </w:tcBorders>
                  <w:noWrap w:val="0"/>
                  <w:vAlign w:val="center"/>
                </w:tcPr>
                <w:p w14:paraId="470F55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cs="Times New Roman"/>
                      <w:b w:val="0"/>
                      <w:bCs w:val="0"/>
                      <w:color w:val="000000"/>
                      <w:sz w:val="21"/>
                      <w:szCs w:val="21"/>
                      <w:highlight w:val="none"/>
                      <w:u w:val="none"/>
                      <w:lang w:val="en-US" w:eastAsia="zh-CN"/>
                    </w:rPr>
                    <w:t>94%</w:t>
                  </w:r>
                </w:p>
              </w:tc>
              <w:tc>
                <w:tcPr>
                  <w:tcW w:w="240" w:type="pct"/>
                  <w:tcBorders>
                    <w:tl2br w:val="nil"/>
                    <w:tr2bl w:val="nil"/>
                  </w:tcBorders>
                  <w:noWrap w:val="0"/>
                  <w:vAlign w:val="center"/>
                </w:tcPr>
                <w:p w14:paraId="7E6D08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固态</w:t>
                  </w:r>
                </w:p>
              </w:tc>
              <w:tc>
                <w:tcPr>
                  <w:tcW w:w="466" w:type="pct"/>
                  <w:tcBorders>
                    <w:tl2br w:val="nil"/>
                    <w:tr2bl w:val="nil"/>
                  </w:tcBorders>
                  <w:noWrap w:val="0"/>
                  <w:vAlign w:val="center"/>
                </w:tcPr>
                <w:p w14:paraId="1BB328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50kg/袋</w:t>
                  </w:r>
                </w:p>
              </w:tc>
              <w:tc>
                <w:tcPr>
                  <w:tcW w:w="415" w:type="pct"/>
                  <w:tcBorders>
                    <w:tl2br w:val="nil"/>
                    <w:tr2bl w:val="nil"/>
                  </w:tcBorders>
                  <w:noWrap w:val="0"/>
                  <w:vAlign w:val="center"/>
                </w:tcPr>
                <w:p w14:paraId="4EE29B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20</w:t>
                  </w:r>
                </w:p>
              </w:tc>
              <w:tc>
                <w:tcPr>
                  <w:tcW w:w="496" w:type="pct"/>
                  <w:tcBorders>
                    <w:tl2br w:val="nil"/>
                    <w:tr2bl w:val="nil"/>
                  </w:tcBorders>
                  <w:noWrap w:val="0"/>
                  <w:vAlign w:val="center"/>
                </w:tcPr>
                <w:p w14:paraId="793BCC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 w:val="21"/>
                      <w:szCs w:val="21"/>
                      <w:vertAlign w:val="baseline"/>
                      <w:lang w:val="en-US" w:eastAsia="zh-CN"/>
                    </w:rPr>
                    <w:t>750</w:t>
                  </w:r>
                </w:p>
              </w:tc>
              <w:tc>
                <w:tcPr>
                  <w:tcW w:w="599" w:type="pct"/>
                  <w:tcBorders>
                    <w:tl2br w:val="nil"/>
                    <w:tr2bl w:val="nil"/>
                  </w:tcBorders>
                  <w:noWrap w:val="0"/>
                  <w:vAlign w:val="center"/>
                </w:tcPr>
                <w:p w14:paraId="538910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 w:val="21"/>
                      <w:szCs w:val="21"/>
                      <w:vertAlign w:val="baseline"/>
                      <w:lang w:val="en-US" w:eastAsia="zh-CN"/>
                    </w:rPr>
                    <w:t>600</w:t>
                  </w:r>
                </w:p>
              </w:tc>
              <w:tc>
                <w:tcPr>
                  <w:tcW w:w="640" w:type="pct"/>
                  <w:tcBorders>
                    <w:tl2br w:val="nil"/>
                    <w:tr2bl w:val="nil"/>
                  </w:tcBorders>
                  <w:noWrap w:val="0"/>
                  <w:vAlign w:val="center"/>
                </w:tcPr>
                <w:p w14:paraId="3C238B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固体原料储存区</w:t>
                  </w:r>
                </w:p>
              </w:tc>
              <w:tc>
                <w:tcPr>
                  <w:tcW w:w="251" w:type="pct"/>
                  <w:tcBorders>
                    <w:tl2br w:val="nil"/>
                    <w:tr2bl w:val="nil"/>
                  </w:tcBorders>
                  <w:noWrap w:val="0"/>
                  <w:vAlign w:val="center"/>
                </w:tcPr>
                <w:p w14:paraId="7A56B8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val="0"/>
                      <w:bCs w:val="0"/>
                      <w:color w:val="000000"/>
                      <w:sz w:val="21"/>
                      <w:szCs w:val="21"/>
                      <w:highlight w:val="none"/>
                      <w:u w:val="none"/>
                      <w:lang w:val="en-US" w:eastAsia="zh-CN"/>
                    </w:rPr>
                  </w:pPr>
                  <w:r>
                    <w:rPr>
                      <w:rFonts w:hint="eastAsia" w:ascii="Times New Roman" w:hAnsi="Times New Roman" w:eastAsia="宋体" w:cs="Times New Roman"/>
                      <w:b w:val="0"/>
                      <w:bCs w:val="0"/>
                      <w:color w:val="000000"/>
                      <w:sz w:val="21"/>
                      <w:szCs w:val="21"/>
                      <w:highlight w:val="none"/>
                      <w:u w:val="none"/>
                      <w:lang w:val="en-US" w:eastAsia="zh-CN"/>
                    </w:rPr>
                    <w:t>外购</w:t>
                  </w:r>
                </w:p>
              </w:tc>
              <w:tc>
                <w:tcPr>
                  <w:tcW w:w="378" w:type="pct"/>
                  <w:tcBorders>
                    <w:tl2br w:val="nil"/>
                    <w:tr2bl w:val="nil"/>
                  </w:tcBorders>
                  <w:noWrap w:val="0"/>
                  <w:vAlign w:val="center"/>
                </w:tcPr>
                <w:p w14:paraId="13C069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highlight w:val="none"/>
                      <w:u w:val="none"/>
                      <w:lang w:val="en-US" w:eastAsia="zh-CN"/>
                    </w:rPr>
                  </w:pPr>
                  <w:r>
                    <w:rPr>
                      <w:rFonts w:hint="eastAsia" w:ascii="Times New Roman" w:hAnsi="Times New Roman" w:eastAsia="宋体" w:cs="Times New Roman"/>
                      <w:b w:val="0"/>
                      <w:bCs w:val="0"/>
                      <w:color w:val="000000"/>
                      <w:sz w:val="21"/>
                      <w:szCs w:val="21"/>
                      <w:highlight w:val="none"/>
                      <w:u w:val="none"/>
                      <w:lang w:val="en-US" w:eastAsia="zh-CN"/>
                    </w:rPr>
                    <w:t>无变动</w:t>
                  </w:r>
                </w:p>
              </w:tc>
            </w:tr>
            <w:tr w14:paraId="4489F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 w:type="pct"/>
                  <w:vMerge w:val="continue"/>
                  <w:tcBorders>
                    <w:tl2br w:val="nil"/>
                    <w:tr2bl w:val="nil"/>
                  </w:tcBorders>
                  <w:noWrap w:val="0"/>
                  <w:vAlign w:val="center"/>
                </w:tcPr>
                <w:p w14:paraId="3C54C4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none"/>
                    </w:rPr>
                  </w:pPr>
                </w:p>
              </w:tc>
              <w:tc>
                <w:tcPr>
                  <w:tcW w:w="681" w:type="pct"/>
                  <w:tcBorders>
                    <w:tl2br w:val="nil"/>
                    <w:tr2bl w:val="nil"/>
                  </w:tcBorders>
                  <w:noWrap w:val="0"/>
                  <w:vAlign w:val="center"/>
                </w:tcPr>
                <w:p w14:paraId="7D1763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中和剂</w:t>
                  </w:r>
                </w:p>
              </w:tc>
              <w:tc>
                <w:tcPr>
                  <w:tcW w:w="491" w:type="pct"/>
                  <w:tcBorders>
                    <w:tl2br w:val="nil"/>
                    <w:tr2bl w:val="nil"/>
                  </w:tcBorders>
                  <w:noWrap w:val="0"/>
                  <w:vAlign w:val="center"/>
                </w:tcPr>
                <w:p w14:paraId="46DB9E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98%</w:t>
                  </w:r>
                </w:p>
              </w:tc>
              <w:tc>
                <w:tcPr>
                  <w:tcW w:w="240" w:type="pct"/>
                  <w:tcBorders>
                    <w:tl2br w:val="nil"/>
                    <w:tr2bl w:val="nil"/>
                  </w:tcBorders>
                  <w:noWrap w:val="0"/>
                  <w:vAlign w:val="center"/>
                </w:tcPr>
                <w:p w14:paraId="01558C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cs="Times New Roman"/>
                      <w:b w:val="0"/>
                      <w:bCs w:val="0"/>
                      <w:color w:val="000000"/>
                      <w:sz w:val="21"/>
                      <w:szCs w:val="21"/>
                      <w:highlight w:val="none"/>
                      <w:u w:val="none"/>
                      <w:lang w:val="en-US" w:eastAsia="zh-CN"/>
                    </w:rPr>
                    <w:t>液态</w:t>
                  </w:r>
                </w:p>
              </w:tc>
              <w:tc>
                <w:tcPr>
                  <w:tcW w:w="466" w:type="pct"/>
                  <w:tcBorders>
                    <w:tl2br w:val="nil"/>
                    <w:tr2bl w:val="nil"/>
                  </w:tcBorders>
                  <w:noWrap w:val="0"/>
                  <w:vAlign w:val="center"/>
                </w:tcPr>
                <w:p w14:paraId="59C6AE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储罐</w:t>
                  </w:r>
                </w:p>
              </w:tc>
              <w:tc>
                <w:tcPr>
                  <w:tcW w:w="415" w:type="pct"/>
                  <w:tcBorders>
                    <w:tl2br w:val="nil"/>
                    <w:tr2bl w:val="nil"/>
                  </w:tcBorders>
                  <w:noWrap w:val="0"/>
                  <w:vAlign w:val="center"/>
                </w:tcPr>
                <w:p w14:paraId="739024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30</w:t>
                  </w:r>
                </w:p>
              </w:tc>
              <w:tc>
                <w:tcPr>
                  <w:tcW w:w="496" w:type="pct"/>
                  <w:tcBorders>
                    <w:tl2br w:val="nil"/>
                    <w:tr2bl w:val="nil"/>
                  </w:tcBorders>
                  <w:noWrap w:val="0"/>
                  <w:vAlign w:val="center"/>
                </w:tcPr>
                <w:p w14:paraId="1A6F4A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 w:val="21"/>
                      <w:szCs w:val="21"/>
                      <w:vertAlign w:val="baseline"/>
                      <w:lang w:val="en-US" w:eastAsia="zh-CN"/>
                    </w:rPr>
                    <w:t>2500</w:t>
                  </w:r>
                </w:p>
              </w:tc>
              <w:tc>
                <w:tcPr>
                  <w:tcW w:w="599" w:type="pct"/>
                  <w:tcBorders>
                    <w:tl2br w:val="nil"/>
                    <w:tr2bl w:val="nil"/>
                  </w:tcBorders>
                  <w:noWrap w:val="0"/>
                  <w:vAlign w:val="center"/>
                </w:tcPr>
                <w:p w14:paraId="2BC8A0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 w:val="21"/>
                      <w:szCs w:val="21"/>
                      <w:vertAlign w:val="baseline"/>
                      <w:lang w:val="en-US" w:eastAsia="zh-CN"/>
                    </w:rPr>
                    <w:t>2000</w:t>
                  </w:r>
                </w:p>
              </w:tc>
              <w:tc>
                <w:tcPr>
                  <w:tcW w:w="640" w:type="pct"/>
                  <w:tcBorders>
                    <w:tl2br w:val="nil"/>
                    <w:tr2bl w:val="nil"/>
                  </w:tcBorders>
                  <w:noWrap w:val="0"/>
                  <w:vAlign w:val="center"/>
                </w:tcPr>
                <w:p w14:paraId="0BA917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cs="Times New Roman"/>
                      <w:b w:val="0"/>
                      <w:bCs w:val="0"/>
                      <w:color w:val="000000"/>
                      <w:sz w:val="21"/>
                      <w:szCs w:val="21"/>
                      <w:highlight w:val="none"/>
                      <w:u w:val="none"/>
                      <w:lang w:val="en-US" w:eastAsia="zh-CN"/>
                    </w:rPr>
                    <w:t>中和剂储罐</w:t>
                  </w:r>
                </w:p>
              </w:tc>
              <w:tc>
                <w:tcPr>
                  <w:tcW w:w="251" w:type="pct"/>
                  <w:tcBorders>
                    <w:tl2br w:val="nil"/>
                    <w:tr2bl w:val="nil"/>
                  </w:tcBorders>
                  <w:noWrap w:val="0"/>
                  <w:vAlign w:val="center"/>
                </w:tcPr>
                <w:p w14:paraId="1FE36C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highlight w:val="none"/>
                      <w:u w:val="none"/>
                      <w:lang w:val="en-US" w:eastAsia="zh-CN"/>
                    </w:rPr>
                  </w:pPr>
                  <w:r>
                    <w:rPr>
                      <w:rFonts w:hint="eastAsia" w:ascii="Times New Roman" w:hAnsi="Times New Roman" w:cs="Times New Roman"/>
                      <w:b w:val="0"/>
                      <w:bCs w:val="0"/>
                      <w:color w:val="000000"/>
                      <w:sz w:val="21"/>
                      <w:szCs w:val="21"/>
                      <w:highlight w:val="none"/>
                      <w:u w:val="none"/>
                      <w:lang w:val="en-US" w:eastAsia="zh-CN"/>
                    </w:rPr>
                    <w:t>自制</w:t>
                  </w:r>
                </w:p>
              </w:tc>
              <w:tc>
                <w:tcPr>
                  <w:tcW w:w="378" w:type="pct"/>
                  <w:tcBorders>
                    <w:tl2br w:val="nil"/>
                    <w:tr2bl w:val="nil"/>
                  </w:tcBorders>
                  <w:noWrap w:val="0"/>
                  <w:vAlign w:val="center"/>
                </w:tcPr>
                <w:p w14:paraId="6C55B6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val="0"/>
                      <w:bCs w:val="0"/>
                      <w:color w:val="000000"/>
                      <w:sz w:val="21"/>
                      <w:szCs w:val="21"/>
                      <w:highlight w:val="none"/>
                      <w:u w:val="none"/>
                      <w:lang w:val="en-US" w:eastAsia="zh-CN"/>
                    </w:rPr>
                  </w:pPr>
                  <w:r>
                    <w:rPr>
                      <w:rFonts w:hint="eastAsia" w:ascii="Times New Roman" w:hAnsi="Times New Roman" w:eastAsia="宋体" w:cs="Times New Roman"/>
                      <w:b w:val="0"/>
                      <w:bCs w:val="0"/>
                      <w:color w:val="000000"/>
                      <w:sz w:val="21"/>
                      <w:szCs w:val="21"/>
                      <w:highlight w:val="none"/>
                      <w:u w:val="none"/>
                      <w:lang w:val="en-US" w:eastAsia="zh-CN"/>
                    </w:rPr>
                    <w:t>无变动</w:t>
                  </w:r>
                </w:p>
              </w:tc>
            </w:tr>
            <w:tr w14:paraId="4CFC1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 w:type="pct"/>
                  <w:vMerge w:val="continue"/>
                  <w:tcBorders>
                    <w:tl2br w:val="nil"/>
                    <w:tr2bl w:val="nil"/>
                  </w:tcBorders>
                  <w:noWrap w:val="0"/>
                  <w:vAlign w:val="center"/>
                </w:tcPr>
                <w:p w14:paraId="438268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none"/>
                    </w:rPr>
                  </w:pPr>
                </w:p>
              </w:tc>
              <w:tc>
                <w:tcPr>
                  <w:tcW w:w="681" w:type="pct"/>
                  <w:tcBorders>
                    <w:tl2br w:val="nil"/>
                    <w:tr2bl w:val="nil"/>
                  </w:tcBorders>
                  <w:noWrap w:val="0"/>
                  <w:vAlign w:val="center"/>
                </w:tcPr>
                <w:p w14:paraId="3F5294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 w:val="0"/>
                      <w:bCs w:val="0"/>
                      <w:color w:val="000000"/>
                      <w:sz w:val="21"/>
                      <w:szCs w:val="21"/>
                      <w:highlight w:val="none"/>
                      <w:u w:val="none"/>
                      <w:lang w:val="en-US" w:eastAsia="zh-CN"/>
                    </w:rPr>
                  </w:pPr>
                  <w:r>
                    <w:rPr>
                      <w:rFonts w:hint="eastAsia" w:cs="Times New Roman"/>
                      <w:b w:val="0"/>
                      <w:bCs w:val="0"/>
                      <w:color w:val="000000"/>
                      <w:sz w:val="21"/>
                      <w:szCs w:val="21"/>
                      <w:highlight w:val="none"/>
                      <w:u w:val="none"/>
                      <w:lang w:val="en-US" w:eastAsia="zh-CN"/>
                    </w:rPr>
                    <w:t>液体硫酸铝</w:t>
                  </w:r>
                </w:p>
              </w:tc>
              <w:tc>
                <w:tcPr>
                  <w:tcW w:w="491" w:type="pct"/>
                  <w:tcBorders>
                    <w:tl2br w:val="nil"/>
                    <w:tr2bl w:val="nil"/>
                  </w:tcBorders>
                  <w:noWrap w:val="0"/>
                  <w:vAlign w:val="center"/>
                </w:tcPr>
                <w:p w14:paraId="4751C3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98%</w:t>
                  </w:r>
                </w:p>
              </w:tc>
              <w:tc>
                <w:tcPr>
                  <w:tcW w:w="240" w:type="pct"/>
                  <w:tcBorders>
                    <w:tl2br w:val="nil"/>
                    <w:tr2bl w:val="nil"/>
                  </w:tcBorders>
                  <w:noWrap w:val="0"/>
                  <w:vAlign w:val="center"/>
                </w:tcPr>
                <w:p w14:paraId="16DF2E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cs="Times New Roman"/>
                      <w:b w:val="0"/>
                      <w:bCs w:val="0"/>
                      <w:color w:val="000000"/>
                      <w:sz w:val="21"/>
                      <w:szCs w:val="21"/>
                      <w:highlight w:val="none"/>
                      <w:u w:val="none"/>
                      <w:lang w:val="en-US" w:eastAsia="zh-CN"/>
                    </w:rPr>
                    <w:t>液态</w:t>
                  </w:r>
                </w:p>
              </w:tc>
              <w:tc>
                <w:tcPr>
                  <w:tcW w:w="466" w:type="pct"/>
                  <w:tcBorders>
                    <w:tl2br w:val="nil"/>
                    <w:tr2bl w:val="nil"/>
                  </w:tcBorders>
                  <w:noWrap w:val="0"/>
                  <w:vAlign w:val="center"/>
                </w:tcPr>
                <w:p w14:paraId="49AAB0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highlight w:val="none"/>
                      <w:u w:val="none"/>
                      <w:lang w:val="en-US" w:eastAsia="zh-CN"/>
                    </w:rPr>
                  </w:pPr>
                  <w:r>
                    <w:rPr>
                      <w:rFonts w:hint="eastAsia" w:ascii="Times New Roman" w:hAnsi="Times New Roman" w:eastAsia="宋体" w:cs="Times New Roman"/>
                      <w:b w:val="0"/>
                      <w:bCs w:val="0"/>
                      <w:color w:val="000000"/>
                      <w:sz w:val="21"/>
                      <w:szCs w:val="21"/>
                      <w:highlight w:val="none"/>
                      <w:u w:val="none"/>
                      <w:lang w:val="en-US" w:eastAsia="zh-CN"/>
                    </w:rPr>
                    <w:t>储罐</w:t>
                  </w:r>
                </w:p>
              </w:tc>
              <w:tc>
                <w:tcPr>
                  <w:tcW w:w="415" w:type="pct"/>
                  <w:tcBorders>
                    <w:tl2br w:val="nil"/>
                    <w:tr2bl w:val="nil"/>
                  </w:tcBorders>
                  <w:noWrap w:val="0"/>
                  <w:vAlign w:val="center"/>
                </w:tcPr>
                <w:p w14:paraId="4A45FA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highlight w:val="none"/>
                      <w:u w:val="none"/>
                      <w:lang w:val="en-US" w:eastAsia="zh-CN"/>
                    </w:rPr>
                  </w:pPr>
                  <w:r>
                    <w:rPr>
                      <w:rFonts w:hint="eastAsia" w:ascii="Times New Roman" w:hAnsi="Times New Roman" w:cs="Times New Roman"/>
                      <w:b w:val="0"/>
                      <w:bCs w:val="0"/>
                      <w:color w:val="000000"/>
                      <w:sz w:val="21"/>
                      <w:szCs w:val="21"/>
                      <w:highlight w:val="none"/>
                      <w:u w:val="none"/>
                      <w:lang w:val="en-US" w:eastAsia="zh-CN"/>
                    </w:rPr>
                    <w:t>30</w:t>
                  </w:r>
                </w:p>
              </w:tc>
              <w:tc>
                <w:tcPr>
                  <w:tcW w:w="496" w:type="pct"/>
                  <w:tcBorders>
                    <w:tl2br w:val="nil"/>
                    <w:tr2bl w:val="nil"/>
                  </w:tcBorders>
                  <w:noWrap w:val="0"/>
                  <w:vAlign w:val="center"/>
                </w:tcPr>
                <w:p w14:paraId="44223F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kern w:val="2"/>
                      <w:sz w:val="21"/>
                      <w:szCs w:val="21"/>
                      <w:vertAlign w:val="baseline"/>
                      <w:lang w:val="en-US" w:eastAsia="zh-CN" w:bidi="ar-SA"/>
                    </w:rPr>
                  </w:pPr>
                  <w:r>
                    <w:rPr>
                      <w:rFonts w:hint="eastAsia"/>
                      <w:color w:val="000000"/>
                      <w:sz w:val="21"/>
                      <w:szCs w:val="21"/>
                      <w:vertAlign w:val="baseline"/>
                      <w:lang w:val="en-US" w:eastAsia="zh-CN"/>
                    </w:rPr>
                    <w:t>3750</w:t>
                  </w:r>
                </w:p>
              </w:tc>
              <w:tc>
                <w:tcPr>
                  <w:tcW w:w="599" w:type="pct"/>
                  <w:tcBorders>
                    <w:tl2br w:val="nil"/>
                    <w:tr2bl w:val="nil"/>
                  </w:tcBorders>
                  <w:noWrap w:val="0"/>
                  <w:vAlign w:val="center"/>
                </w:tcPr>
                <w:p w14:paraId="633044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kern w:val="2"/>
                      <w:sz w:val="21"/>
                      <w:szCs w:val="21"/>
                      <w:vertAlign w:val="baseline"/>
                      <w:lang w:val="en-US" w:eastAsia="zh-CN" w:bidi="ar-SA"/>
                    </w:rPr>
                  </w:pPr>
                  <w:r>
                    <w:rPr>
                      <w:rFonts w:hint="eastAsia"/>
                      <w:color w:val="000000"/>
                      <w:sz w:val="21"/>
                      <w:szCs w:val="21"/>
                      <w:vertAlign w:val="baseline"/>
                      <w:lang w:val="en-US" w:eastAsia="zh-CN"/>
                    </w:rPr>
                    <w:t>3000</w:t>
                  </w:r>
                </w:p>
              </w:tc>
              <w:tc>
                <w:tcPr>
                  <w:tcW w:w="640" w:type="pct"/>
                  <w:tcBorders>
                    <w:tl2br w:val="nil"/>
                    <w:tr2bl w:val="nil"/>
                  </w:tcBorders>
                  <w:noWrap w:val="0"/>
                  <w:vAlign w:val="center"/>
                </w:tcPr>
                <w:p w14:paraId="251B71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highlight w:val="none"/>
                      <w:u w:val="none"/>
                      <w:lang w:val="en-US" w:eastAsia="zh-CN"/>
                    </w:rPr>
                  </w:pPr>
                  <w:r>
                    <w:rPr>
                      <w:rFonts w:hint="eastAsia" w:ascii="Times New Roman" w:hAnsi="Times New Roman" w:cs="Times New Roman"/>
                      <w:b w:val="0"/>
                      <w:bCs w:val="0"/>
                      <w:color w:val="000000"/>
                      <w:sz w:val="21"/>
                      <w:szCs w:val="21"/>
                      <w:highlight w:val="none"/>
                      <w:u w:val="none"/>
                      <w:lang w:val="en-US" w:eastAsia="zh-CN"/>
                    </w:rPr>
                    <w:t>液体硫酸铝储罐</w:t>
                  </w:r>
                </w:p>
              </w:tc>
              <w:tc>
                <w:tcPr>
                  <w:tcW w:w="251" w:type="pct"/>
                  <w:tcBorders>
                    <w:tl2br w:val="nil"/>
                    <w:tr2bl w:val="nil"/>
                  </w:tcBorders>
                  <w:noWrap w:val="0"/>
                  <w:vAlign w:val="center"/>
                </w:tcPr>
                <w:p w14:paraId="6BE9DF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val="0"/>
                      <w:bCs w:val="0"/>
                      <w:color w:val="000000"/>
                      <w:sz w:val="21"/>
                      <w:szCs w:val="21"/>
                      <w:highlight w:val="none"/>
                      <w:u w:val="none"/>
                      <w:lang w:val="en-US" w:eastAsia="zh-CN"/>
                    </w:rPr>
                  </w:pPr>
                  <w:r>
                    <w:rPr>
                      <w:rFonts w:hint="eastAsia" w:ascii="Times New Roman" w:hAnsi="Times New Roman" w:cs="Times New Roman"/>
                      <w:b w:val="0"/>
                      <w:bCs w:val="0"/>
                      <w:color w:val="000000"/>
                      <w:sz w:val="21"/>
                      <w:szCs w:val="21"/>
                      <w:highlight w:val="none"/>
                      <w:u w:val="none"/>
                      <w:lang w:val="en-US" w:eastAsia="zh-CN"/>
                    </w:rPr>
                    <w:t>自制</w:t>
                  </w:r>
                </w:p>
              </w:tc>
              <w:tc>
                <w:tcPr>
                  <w:tcW w:w="378" w:type="pct"/>
                  <w:tcBorders>
                    <w:tl2br w:val="nil"/>
                    <w:tr2bl w:val="nil"/>
                  </w:tcBorders>
                  <w:noWrap w:val="0"/>
                  <w:vAlign w:val="center"/>
                </w:tcPr>
                <w:p w14:paraId="62F30E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val="0"/>
                      <w:bCs w:val="0"/>
                      <w:color w:val="000000"/>
                      <w:sz w:val="21"/>
                      <w:szCs w:val="21"/>
                      <w:highlight w:val="none"/>
                      <w:u w:val="none"/>
                      <w:lang w:val="en-US" w:eastAsia="zh-CN"/>
                    </w:rPr>
                  </w:pPr>
                  <w:r>
                    <w:rPr>
                      <w:rFonts w:hint="eastAsia" w:ascii="Times New Roman" w:hAnsi="Times New Roman" w:eastAsia="宋体" w:cs="Times New Roman"/>
                      <w:b w:val="0"/>
                      <w:bCs w:val="0"/>
                      <w:color w:val="000000"/>
                      <w:sz w:val="21"/>
                      <w:szCs w:val="21"/>
                      <w:highlight w:val="none"/>
                      <w:u w:val="none"/>
                      <w:lang w:val="en-US" w:eastAsia="zh-CN"/>
                    </w:rPr>
                    <w:t>无变动</w:t>
                  </w:r>
                </w:p>
              </w:tc>
            </w:tr>
            <w:tr w14:paraId="18D2C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 w:type="pct"/>
                  <w:vMerge w:val="continue"/>
                  <w:tcBorders>
                    <w:tl2br w:val="nil"/>
                    <w:tr2bl w:val="nil"/>
                  </w:tcBorders>
                  <w:noWrap w:val="0"/>
                  <w:vAlign w:val="center"/>
                </w:tcPr>
                <w:p w14:paraId="57CB03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none"/>
                    </w:rPr>
                  </w:pPr>
                </w:p>
              </w:tc>
              <w:tc>
                <w:tcPr>
                  <w:tcW w:w="681" w:type="pct"/>
                  <w:tcBorders>
                    <w:tl2br w:val="nil"/>
                    <w:tr2bl w:val="nil"/>
                  </w:tcBorders>
                  <w:noWrap w:val="0"/>
                  <w:vAlign w:val="center"/>
                </w:tcPr>
                <w:p w14:paraId="63F10C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氟硅酸</w:t>
                  </w:r>
                </w:p>
              </w:tc>
              <w:tc>
                <w:tcPr>
                  <w:tcW w:w="491" w:type="pct"/>
                  <w:tcBorders>
                    <w:tl2br w:val="nil"/>
                    <w:tr2bl w:val="nil"/>
                  </w:tcBorders>
                  <w:noWrap w:val="0"/>
                  <w:vAlign w:val="center"/>
                </w:tcPr>
                <w:p w14:paraId="31F870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kern w:val="2"/>
                      <w:sz w:val="21"/>
                      <w:szCs w:val="21"/>
                      <w:highlight w:val="none"/>
                      <w:u w:val="none"/>
                      <w:lang w:val="en-US" w:eastAsia="zh-CN" w:bidi="ar-SA"/>
                    </w:rPr>
                    <w:t>35</w:t>
                  </w:r>
                  <w:r>
                    <w:rPr>
                      <w:rFonts w:hint="default" w:ascii="Times New Roman" w:hAnsi="Times New Roman" w:cs="Times New Roman"/>
                      <w:b w:val="0"/>
                      <w:bCs w:val="0"/>
                      <w:color w:val="000000"/>
                      <w:kern w:val="2"/>
                      <w:sz w:val="21"/>
                      <w:szCs w:val="21"/>
                      <w:highlight w:val="none"/>
                      <w:u w:val="none"/>
                      <w:lang w:val="en-US" w:eastAsia="zh-CN" w:bidi="ar-SA"/>
                    </w:rPr>
                    <w:t>%</w:t>
                  </w:r>
                </w:p>
              </w:tc>
              <w:tc>
                <w:tcPr>
                  <w:tcW w:w="240" w:type="pct"/>
                  <w:tcBorders>
                    <w:tl2br w:val="nil"/>
                    <w:tr2bl w:val="nil"/>
                  </w:tcBorders>
                  <w:noWrap w:val="0"/>
                  <w:vAlign w:val="center"/>
                </w:tcPr>
                <w:p w14:paraId="0B9591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液态</w:t>
                  </w:r>
                </w:p>
              </w:tc>
              <w:tc>
                <w:tcPr>
                  <w:tcW w:w="466" w:type="pct"/>
                  <w:tcBorders>
                    <w:tl2br w:val="nil"/>
                    <w:tr2bl w:val="nil"/>
                  </w:tcBorders>
                  <w:noWrap w:val="0"/>
                  <w:vAlign w:val="center"/>
                </w:tcPr>
                <w:p w14:paraId="1F94DD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sz w:val="21"/>
                      <w:szCs w:val="21"/>
                      <w:highlight w:val="none"/>
                      <w:u w:val="none"/>
                      <w:lang w:val="en-US" w:eastAsia="zh-CN"/>
                    </w:rPr>
                    <w:t>储罐</w:t>
                  </w:r>
                </w:p>
              </w:tc>
              <w:tc>
                <w:tcPr>
                  <w:tcW w:w="415" w:type="pct"/>
                  <w:tcBorders>
                    <w:tl2br w:val="nil"/>
                    <w:tr2bl w:val="nil"/>
                  </w:tcBorders>
                  <w:noWrap w:val="0"/>
                  <w:vAlign w:val="center"/>
                </w:tcPr>
                <w:p w14:paraId="3E503A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60</w:t>
                  </w:r>
                </w:p>
              </w:tc>
              <w:tc>
                <w:tcPr>
                  <w:tcW w:w="496" w:type="pct"/>
                  <w:tcBorders>
                    <w:tl2br w:val="nil"/>
                    <w:tr2bl w:val="nil"/>
                  </w:tcBorders>
                  <w:noWrap w:val="0"/>
                  <w:vAlign w:val="center"/>
                </w:tcPr>
                <w:p w14:paraId="6C8A4A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 w:val="21"/>
                      <w:szCs w:val="21"/>
                      <w:vertAlign w:val="baseline"/>
                      <w:lang w:val="en-US" w:eastAsia="zh-CN"/>
                    </w:rPr>
                    <w:t>6250</w:t>
                  </w:r>
                </w:p>
              </w:tc>
              <w:tc>
                <w:tcPr>
                  <w:tcW w:w="599" w:type="pct"/>
                  <w:tcBorders>
                    <w:tl2br w:val="nil"/>
                    <w:tr2bl w:val="nil"/>
                  </w:tcBorders>
                  <w:noWrap w:val="0"/>
                  <w:vAlign w:val="center"/>
                </w:tcPr>
                <w:p w14:paraId="02B884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 w:val="21"/>
                      <w:szCs w:val="21"/>
                      <w:vertAlign w:val="baseline"/>
                      <w:lang w:val="en-US" w:eastAsia="zh-CN"/>
                    </w:rPr>
                    <w:t>5000</w:t>
                  </w:r>
                </w:p>
              </w:tc>
              <w:tc>
                <w:tcPr>
                  <w:tcW w:w="640" w:type="pct"/>
                  <w:tcBorders>
                    <w:tl2br w:val="nil"/>
                    <w:tr2bl w:val="nil"/>
                  </w:tcBorders>
                  <w:noWrap w:val="0"/>
                  <w:vAlign w:val="center"/>
                </w:tcPr>
                <w:p w14:paraId="20A1D1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氟硅酸储罐</w:t>
                  </w:r>
                </w:p>
              </w:tc>
              <w:tc>
                <w:tcPr>
                  <w:tcW w:w="251" w:type="pct"/>
                  <w:tcBorders>
                    <w:tl2br w:val="nil"/>
                    <w:tr2bl w:val="nil"/>
                  </w:tcBorders>
                  <w:noWrap w:val="0"/>
                  <w:vAlign w:val="center"/>
                </w:tcPr>
                <w:p w14:paraId="3B3BFC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 w:val="0"/>
                      <w:bCs w:val="0"/>
                      <w:color w:val="000000"/>
                      <w:sz w:val="21"/>
                      <w:szCs w:val="21"/>
                      <w:highlight w:val="none"/>
                      <w:u w:val="none"/>
                      <w:lang w:val="en-US" w:eastAsia="zh-CN"/>
                    </w:rPr>
                  </w:pPr>
                  <w:r>
                    <w:rPr>
                      <w:rFonts w:hint="eastAsia" w:cs="Times New Roman"/>
                      <w:b w:val="0"/>
                      <w:bCs w:val="0"/>
                      <w:color w:val="000000"/>
                      <w:sz w:val="21"/>
                      <w:szCs w:val="21"/>
                      <w:highlight w:val="none"/>
                      <w:u w:val="none"/>
                      <w:lang w:val="en-US" w:eastAsia="zh-CN"/>
                    </w:rPr>
                    <w:t>外购</w:t>
                  </w:r>
                </w:p>
              </w:tc>
              <w:tc>
                <w:tcPr>
                  <w:tcW w:w="378" w:type="pct"/>
                  <w:tcBorders>
                    <w:tl2br w:val="nil"/>
                    <w:tr2bl w:val="nil"/>
                  </w:tcBorders>
                  <w:noWrap w:val="0"/>
                  <w:vAlign w:val="center"/>
                </w:tcPr>
                <w:p w14:paraId="690EE2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val="0"/>
                      <w:bCs w:val="0"/>
                      <w:color w:val="000000"/>
                      <w:sz w:val="21"/>
                      <w:szCs w:val="21"/>
                      <w:highlight w:val="none"/>
                      <w:u w:val="none"/>
                      <w:lang w:val="en-US" w:eastAsia="zh-CN"/>
                    </w:rPr>
                  </w:pPr>
                  <w:r>
                    <w:rPr>
                      <w:rFonts w:hint="eastAsia" w:ascii="Times New Roman" w:hAnsi="Times New Roman" w:eastAsia="宋体" w:cs="Times New Roman"/>
                      <w:b w:val="0"/>
                      <w:bCs w:val="0"/>
                      <w:color w:val="000000"/>
                      <w:sz w:val="21"/>
                      <w:szCs w:val="21"/>
                      <w:highlight w:val="none"/>
                      <w:u w:val="none"/>
                      <w:lang w:val="en-US" w:eastAsia="zh-CN"/>
                    </w:rPr>
                    <w:t>无变动</w:t>
                  </w:r>
                </w:p>
              </w:tc>
            </w:tr>
            <w:tr w14:paraId="50882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 w:type="pct"/>
                  <w:vMerge w:val="restart"/>
                  <w:tcBorders>
                    <w:tl2br w:val="nil"/>
                    <w:tr2bl w:val="nil"/>
                  </w:tcBorders>
                  <w:noWrap w:val="0"/>
                  <w:vAlign w:val="center"/>
                </w:tcPr>
                <w:p w14:paraId="59AA81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u w:val="none"/>
                      <w:lang w:val="en-US" w:eastAsia="zh-CN"/>
                    </w:rPr>
                  </w:pPr>
                  <w:r>
                    <w:rPr>
                      <w:rFonts w:hint="default" w:ascii="Times New Roman" w:hAnsi="Times New Roman" w:cs="Times New Roman"/>
                      <w:b w:val="0"/>
                      <w:bCs w:val="0"/>
                      <w:color w:val="000000"/>
                      <w:sz w:val="21"/>
                      <w:szCs w:val="21"/>
                      <w:u w:val="none"/>
                    </w:rPr>
                    <w:t>压浆料粉剂</w:t>
                  </w:r>
                  <w:r>
                    <w:rPr>
                      <w:rFonts w:hint="eastAsia" w:cs="Times New Roman"/>
                      <w:b w:val="0"/>
                      <w:bCs w:val="0"/>
                      <w:color w:val="000000"/>
                      <w:sz w:val="21"/>
                      <w:szCs w:val="21"/>
                      <w:u w:val="none"/>
                      <w:lang w:val="en-US" w:eastAsia="zh-CN"/>
                    </w:rPr>
                    <w:t>生产装置</w:t>
                  </w:r>
                </w:p>
              </w:tc>
              <w:tc>
                <w:tcPr>
                  <w:tcW w:w="681" w:type="pct"/>
                  <w:tcBorders>
                    <w:tl2br w:val="nil"/>
                    <w:tr2bl w:val="nil"/>
                  </w:tcBorders>
                  <w:noWrap w:val="0"/>
                  <w:vAlign w:val="center"/>
                </w:tcPr>
                <w:p w14:paraId="11FC11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水泥</w:t>
                  </w:r>
                </w:p>
              </w:tc>
              <w:tc>
                <w:tcPr>
                  <w:tcW w:w="491" w:type="pct"/>
                  <w:tcBorders>
                    <w:tl2br w:val="nil"/>
                    <w:tr2bl w:val="nil"/>
                  </w:tcBorders>
                  <w:noWrap w:val="0"/>
                  <w:vAlign w:val="center"/>
                </w:tcPr>
                <w:p w14:paraId="5761B6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default" w:ascii="Times New Roman" w:hAnsi="Times New Roman" w:eastAsia="宋体" w:cs="Times New Roman"/>
                      <w:b w:val="0"/>
                      <w:bCs w:val="0"/>
                      <w:color w:val="000000"/>
                      <w:kern w:val="2"/>
                      <w:sz w:val="21"/>
                      <w:szCs w:val="21"/>
                      <w:highlight w:val="none"/>
                      <w:u w:val="none"/>
                      <w:lang w:val="en-US" w:eastAsia="zh-CN" w:bidi="ar-SA"/>
                    </w:rPr>
                    <w:t xml:space="preserve">硅酸盐水泥 </w:t>
                  </w:r>
                </w:p>
              </w:tc>
              <w:tc>
                <w:tcPr>
                  <w:tcW w:w="240" w:type="pct"/>
                  <w:tcBorders>
                    <w:tl2br w:val="nil"/>
                    <w:tr2bl w:val="nil"/>
                  </w:tcBorders>
                  <w:noWrap w:val="0"/>
                  <w:vAlign w:val="center"/>
                </w:tcPr>
                <w:p w14:paraId="7F808F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固态</w:t>
                  </w:r>
                </w:p>
              </w:tc>
              <w:tc>
                <w:tcPr>
                  <w:tcW w:w="466" w:type="pct"/>
                  <w:tcBorders>
                    <w:tl2br w:val="nil"/>
                    <w:tr2bl w:val="nil"/>
                  </w:tcBorders>
                  <w:noWrap w:val="0"/>
                  <w:vAlign w:val="center"/>
                </w:tcPr>
                <w:p w14:paraId="306F00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筒仓</w:t>
                  </w:r>
                </w:p>
              </w:tc>
              <w:tc>
                <w:tcPr>
                  <w:tcW w:w="415" w:type="pct"/>
                  <w:tcBorders>
                    <w:tl2br w:val="nil"/>
                    <w:tr2bl w:val="nil"/>
                  </w:tcBorders>
                  <w:noWrap w:val="0"/>
                  <w:vAlign w:val="center"/>
                </w:tcPr>
                <w:p w14:paraId="7D39CF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60</w:t>
                  </w:r>
                </w:p>
              </w:tc>
              <w:tc>
                <w:tcPr>
                  <w:tcW w:w="496" w:type="pct"/>
                  <w:tcBorders>
                    <w:tl2br w:val="nil"/>
                    <w:tr2bl w:val="nil"/>
                  </w:tcBorders>
                  <w:noWrap w:val="0"/>
                  <w:vAlign w:val="center"/>
                </w:tcPr>
                <w:p w14:paraId="2B5345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w:t>
                  </w:r>
                </w:p>
              </w:tc>
              <w:tc>
                <w:tcPr>
                  <w:tcW w:w="599" w:type="pct"/>
                  <w:tcBorders>
                    <w:tl2br w:val="nil"/>
                    <w:tr2bl w:val="nil"/>
                  </w:tcBorders>
                  <w:noWrap w:val="0"/>
                  <w:vAlign w:val="center"/>
                </w:tcPr>
                <w:p w14:paraId="6C629D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 w:val="21"/>
                      <w:szCs w:val="21"/>
                      <w:vertAlign w:val="baseline"/>
                      <w:lang w:val="en-US" w:eastAsia="zh-CN"/>
                    </w:rPr>
                    <w:t>7900.0765</w:t>
                  </w:r>
                </w:p>
              </w:tc>
              <w:tc>
                <w:tcPr>
                  <w:tcW w:w="640" w:type="pct"/>
                  <w:tcBorders>
                    <w:tl2br w:val="nil"/>
                    <w:tr2bl w:val="nil"/>
                  </w:tcBorders>
                  <w:noWrap w:val="0"/>
                  <w:vAlign w:val="center"/>
                </w:tcPr>
                <w:p w14:paraId="6E989E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压浆料</w:t>
                  </w:r>
                  <w:r>
                    <w:rPr>
                      <w:rFonts w:hint="default" w:ascii="Times New Roman" w:hAnsi="Times New Roman" w:eastAsia="宋体" w:cs="Times New Roman"/>
                      <w:b w:val="0"/>
                      <w:bCs w:val="0"/>
                      <w:color w:val="000000"/>
                      <w:kern w:val="2"/>
                      <w:sz w:val="21"/>
                      <w:szCs w:val="21"/>
                      <w:u w:val="none"/>
                      <w:lang w:val="en-US" w:eastAsia="zh-CN" w:bidi="ar-SA"/>
                    </w:rPr>
                    <w:t>筒仓区</w:t>
                  </w:r>
                </w:p>
              </w:tc>
              <w:tc>
                <w:tcPr>
                  <w:tcW w:w="251" w:type="pct"/>
                  <w:tcBorders>
                    <w:tl2br w:val="nil"/>
                    <w:tr2bl w:val="nil"/>
                  </w:tcBorders>
                  <w:noWrap w:val="0"/>
                  <w:vAlign w:val="center"/>
                </w:tcPr>
                <w:p w14:paraId="5BD67D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外购</w:t>
                  </w:r>
                </w:p>
              </w:tc>
              <w:tc>
                <w:tcPr>
                  <w:tcW w:w="378" w:type="pct"/>
                  <w:tcBorders>
                    <w:tl2br w:val="nil"/>
                    <w:tr2bl w:val="nil"/>
                  </w:tcBorders>
                  <w:noWrap w:val="0"/>
                  <w:vAlign w:val="center"/>
                </w:tcPr>
                <w:p w14:paraId="0915E8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 w:val="0"/>
                      <w:bCs w:val="0"/>
                      <w:color w:val="000000"/>
                      <w:sz w:val="21"/>
                      <w:szCs w:val="21"/>
                      <w:highlight w:val="none"/>
                      <w:u w:val="none"/>
                      <w:lang w:val="en-US" w:eastAsia="zh-CN"/>
                    </w:rPr>
                  </w:pPr>
                  <w:r>
                    <w:rPr>
                      <w:rFonts w:hint="eastAsia" w:cs="Times New Roman"/>
                      <w:b w:val="0"/>
                      <w:bCs w:val="0"/>
                      <w:color w:val="000000"/>
                      <w:sz w:val="21"/>
                      <w:szCs w:val="21"/>
                      <w:highlight w:val="none"/>
                      <w:u w:val="none"/>
                      <w:lang w:val="en-US" w:eastAsia="zh-CN"/>
                    </w:rPr>
                    <w:t>本次不验</w:t>
                  </w:r>
                </w:p>
              </w:tc>
            </w:tr>
            <w:tr w14:paraId="37777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 w:type="pct"/>
                  <w:vMerge w:val="continue"/>
                  <w:tcBorders>
                    <w:tl2br w:val="nil"/>
                    <w:tr2bl w:val="nil"/>
                  </w:tcBorders>
                  <w:noWrap w:val="0"/>
                  <w:vAlign w:val="center"/>
                </w:tcPr>
                <w:p w14:paraId="1509B9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none"/>
                    </w:rPr>
                  </w:pPr>
                </w:p>
              </w:tc>
              <w:tc>
                <w:tcPr>
                  <w:tcW w:w="681" w:type="pct"/>
                  <w:tcBorders>
                    <w:tl2br w:val="nil"/>
                    <w:tr2bl w:val="nil"/>
                  </w:tcBorders>
                  <w:noWrap w:val="0"/>
                  <w:vAlign w:val="center"/>
                </w:tcPr>
                <w:p w14:paraId="48C784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石粉</w:t>
                  </w:r>
                </w:p>
              </w:tc>
              <w:tc>
                <w:tcPr>
                  <w:tcW w:w="491" w:type="pct"/>
                  <w:tcBorders>
                    <w:tl2br w:val="nil"/>
                    <w:tr2bl w:val="nil"/>
                  </w:tcBorders>
                  <w:noWrap w:val="0"/>
                  <w:vAlign w:val="center"/>
                </w:tcPr>
                <w:p w14:paraId="0F1225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default" w:ascii="Times New Roman" w:hAnsi="Times New Roman" w:cs="Times New Roman"/>
                      <w:b w:val="0"/>
                      <w:bCs w:val="0"/>
                      <w:color w:val="000000"/>
                      <w:sz w:val="21"/>
                      <w:szCs w:val="21"/>
                      <w:u w:val="none"/>
                    </w:rPr>
                    <w:t>CaCO</w:t>
                  </w:r>
                  <w:r>
                    <w:rPr>
                      <w:rFonts w:hint="default" w:ascii="Times New Roman" w:hAnsi="Times New Roman" w:cs="Times New Roman"/>
                      <w:b w:val="0"/>
                      <w:bCs w:val="0"/>
                      <w:color w:val="000000"/>
                      <w:sz w:val="21"/>
                      <w:szCs w:val="21"/>
                      <w:u w:val="none"/>
                      <w:vertAlign w:val="subscript"/>
                    </w:rPr>
                    <w:t>3</w:t>
                  </w:r>
                  <w:r>
                    <w:rPr>
                      <w:rFonts w:hint="default" w:ascii="Times New Roman" w:hAnsi="Times New Roman" w:cs="Times New Roman"/>
                      <w:b w:val="0"/>
                      <w:bCs w:val="0"/>
                      <w:color w:val="000000"/>
                      <w:sz w:val="21"/>
                      <w:szCs w:val="21"/>
                      <w:u w:val="none"/>
                    </w:rPr>
                    <w:t xml:space="preserve"> </w:t>
                  </w:r>
                </w:p>
              </w:tc>
              <w:tc>
                <w:tcPr>
                  <w:tcW w:w="240" w:type="pct"/>
                  <w:tcBorders>
                    <w:tl2br w:val="nil"/>
                    <w:tr2bl w:val="nil"/>
                  </w:tcBorders>
                  <w:noWrap w:val="0"/>
                  <w:vAlign w:val="center"/>
                </w:tcPr>
                <w:p w14:paraId="4A6C76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固态</w:t>
                  </w:r>
                </w:p>
              </w:tc>
              <w:tc>
                <w:tcPr>
                  <w:tcW w:w="466" w:type="pct"/>
                  <w:tcBorders>
                    <w:tl2br w:val="nil"/>
                    <w:tr2bl w:val="nil"/>
                  </w:tcBorders>
                  <w:noWrap w:val="0"/>
                  <w:vAlign w:val="center"/>
                </w:tcPr>
                <w:p w14:paraId="300163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筒仓</w:t>
                  </w:r>
                </w:p>
              </w:tc>
              <w:tc>
                <w:tcPr>
                  <w:tcW w:w="415" w:type="pct"/>
                  <w:tcBorders>
                    <w:tl2br w:val="nil"/>
                    <w:tr2bl w:val="nil"/>
                  </w:tcBorders>
                  <w:noWrap w:val="0"/>
                  <w:vAlign w:val="center"/>
                </w:tcPr>
                <w:p w14:paraId="68C8A2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60</w:t>
                  </w:r>
                </w:p>
              </w:tc>
              <w:tc>
                <w:tcPr>
                  <w:tcW w:w="496" w:type="pct"/>
                  <w:tcBorders>
                    <w:tl2br w:val="nil"/>
                    <w:tr2bl w:val="nil"/>
                  </w:tcBorders>
                  <w:noWrap w:val="0"/>
                  <w:vAlign w:val="center"/>
                </w:tcPr>
                <w:p w14:paraId="31C4E9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w:t>
                  </w:r>
                </w:p>
              </w:tc>
              <w:tc>
                <w:tcPr>
                  <w:tcW w:w="599" w:type="pct"/>
                  <w:tcBorders>
                    <w:tl2br w:val="nil"/>
                    <w:tr2bl w:val="nil"/>
                  </w:tcBorders>
                  <w:noWrap w:val="0"/>
                  <w:vAlign w:val="center"/>
                </w:tcPr>
                <w:p w14:paraId="6AA3E7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 w:val="21"/>
                      <w:szCs w:val="21"/>
                      <w:vertAlign w:val="baseline"/>
                      <w:lang w:val="en-US" w:eastAsia="zh-CN"/>
                    </w:rPr>
                    <w:t>3000</w:t>
                  </w:r>
                </w:p>
              </w:tc>
              <w:tc>
                <w:tcPr>
                  <w:tcW w:w="640" w:type="pct"/>
                  <w:tcBorders>
                    <w:tl2br w:val="nil"/>
                    <w:tr2bl w:val="nil"/>
                  </w:tcBorders>
                  <w:noWrap w:val="0"/>
                  <w:vAlign w:val="center"/>
                </w:tcPr>
                <w:p w14:paraId="67F489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压浆料</w:t>
                  </w:r>
                  <w:r>
                    <w:rPr>
                      <w:rFonts w:hint="default" w:ascii="Times New Roman" w:hAnsi="Times New Roman" w:eastAsia="宋体" w:cs="Times New Roman"/>
                      <w:b w:val="0"/>
                      <w:bCs w:val="0"/>
                      <w:color w:val="000000"/>
                      <w:kern w:val="2"/>
                      <w:sz w:val="21"/>
                      <w:szCs w:val="21"/>
                      <w:u w:val="none"/>
                      <w:lang w:val="en-US" w:eastAsia="zh-CN" w:bidi="ar-SA"/>
                    </w:rPr>
                    <w:t>筒仓区</w:t>
                  </w:r>
                </w:p>
              </w:tc>
              <w:tc>
                <w:tcPr>
                  <w:tcW w:w="251" w:type="pct"/>
                  <w:tcBorders>
                    <w:tl2br w:val="nil"/>
                    <w:tr2bl w:val="nil"/>
                  </w:tcBorders>
                  <w:noWrap w:val="0"/>
                  <w:vAlign w:val="center"/>
                </w:tcPr>
                <w:p w14:paraId="43B333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外购</w:t>
                  </w:r>
                </w:p>
              </w:tc>
              <w:tc>
                <w:tcPr>
                  <w:tcW w:w="378" w:type="pct"/>
                  <w:tcBorders>
                    <w:tl2br w:val="nil"/>
                    <w:tr2bl w:val="nil"/>
                  </w:tcBorders>
                  <w:noWrap w:val="0"/>
                  <w:vAlign w:val="center"/>
                </w:tcPr>
                <w:p w14:paraId="64EC60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val="0"/>
                      <w:bCs w:val="0"/>
                      <w:color w:val="000000"/>
                      <w:sz w:val="21"/>
                      <w:szCs w:val="21"/>
                      <w:highlight w:val="none"/>
                      <w:u w:val="none"/>
                      <w:lang w:val="en-US" w:eastAsia="zh-CN"/>
                    </w:rPr>
                  </w:pPr>
                  <w:r>
                    <w:rPr>
                      <w:rFonts w:hint="eastAsia" w:cs="Times New Roman"/>
                      <w:b w:val="0"/>
                      <w:bCs w:val="0"/>
                      <w:color w:val="000000"/>
                      <w:sz w:val="21"/>
                      <w:szCs w:val="21"/>
                      <w:highlight w:val="none"/>
                      <w:u w:val="none"/>
                      <w:lang w:val="en-US" w:eastAsia="zh-CN"/>
                    </w:rPr>
                    <w:t>本次不验</w:t>
                  </w:r>
                </w:p>
              </w:tc>
            </w:tr>
            <w:tr w14:paraId="5D47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 w:type="pct"/>
                  <w:vMerge w:val="continue"/>
                  <w:tcBorders>
                    <w:tl2br w:val="nil"/>
                    <w:tr2bl w:val="nil"/>
                  </w:tcBorders>
                  <w:noWrap w:val="0"/>
                  <w:vAlign w:val="center"/>
                </w:tcPr>
                <w:p w14:paraId="5BFB7D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none"/>
                    </w:rPr>
                  </w:pPr>
                </w:p>
              </w:tc>
              <w:tc>
                <w:tcPr>
                  <w:tcW w:w="681" w:type="pct"/>
                  <w:tcBorders>
                    <w:tl2br w:val="nil"/>
                    <w:tr2bl w:val="nil"/>
                  </w:tcBorders>
                  <w:noWrap w:val="0"/>
                  <w:vAlign w:val="center"/>
                </w:tcPr>
                <w:p w14:paraId="301176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矿粉</w:t>
                  </w:r>
                </w:p>
              </w:tc>
              <w:tc>
                <w:tcPr>
                  <w:tcW w:w="491" w:type="pct"/>
                  <w:tcBorders>
                    <w:tl2br w:val="nil"/>
                    <w:tr2bl w:val="nil"/>
                  </w:tcBorders>
                  <w:noWrap w:val="0"/>
                  <w:vAlign w:val="center"/>
                </w:tcPr>
                <w:p w14:paraId="647684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default" w:ascii="Times New Roman" w:hAnsi="Times New Roman" w:cs="Times New Roman"/>
                      <w:b w:val="0"/>
                      <w:bCs w:val="0"/>
                      <w:color w:val="000000"/>
                      <w:sz w:val="21"/>
                      <w:szCs w:val="21"/>
                      <w:u w:val="none"/>
                    </w:rPr>
                    <w:t>CaCO</w:t>
                  </w:r>
                  <w:r>
                    <w:rPr>
                      <w:rFonts w:hint="default" w:ascii="Times New Roman" w:hAnsi="Times New Roman" w:cs="Times New Roman"/>
                      <w:b w:val="0"/>
                      <w:bCs w:val="0"/>
                      <w:color w:val="000000"/>
                      <w:sz w:val="21"/>
                      <w:szCs w:val="21"/>
                      <w:u w:val="none"/>
                      <w:vertAlign w:val="subscript"/>
                    </w:rPr>
                    <w:t>3</w:t>
                  </w:r>
                  <w:r>
                    <w:rPr>
                      <w:rFonts w:hint="default" w:ascii="Times New Roman" w:hAnsi="Times New Roman" w:cs="Times New Roman"/>
                      <w:b w:val="0"/>
                      <w:bCs w:val="0"/>
                      <w:color w:val="000000"/>
                      <w:sz w:val="21"/>
                      <w:szCs w:val="21"/>
                      <w:u w:val="none"/>
                    </w:rPr>
                    <w:t xml:space="preserve"> </w:t>
                  </w:r>
                </w:p>
              </w:tc>
              <w:tc>
                <w:tcPr>
                  <w:tcW w:w="240" w:type="pct"/>
                  <w:tcBorders>
                    <w:tl2br w:val="nil"/>
                    <w:tr2bl w:val="nil"/>
                  </w:tcBorders>
                  <w:noWrap w:val="0"/>
                  <w:vAlign w:val="center"/>
                </w:tcPr>
                <w:p w14:paraId="02AFEA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固态</w:t>
                  </w:r>
                </w:p>
              </w:tc>
              <w:tc>
                <w:tcPr>
                  <w:tcW w:w="466" w:type="pct"/>
                  <w:tcBorders>
                    <w:tl2br w:val="nil"/>
                    <w:tr2bl w:val="nil"/>
                  </w:tcBorders>
                  <w:noWrap w:val="0"/>
                  <w:vAlign w:val="center"/>
                </w:tcPr>
                <w:p w14:paraId="79E1A1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筒仓</w:t>
                  </w:r>
                </w:p>
              </w:tc>
              <w:tc>
                <w:tcPr>
                  <w:tcW w:w="415" w:type="pct"/>
                  <w:tcBorders>
                    <w:tl2br w:val="nil"/>
                    <w:tr2bl w:val="nil"/>
                  </w:tcBorders>
                  <w:noWrap w:val="0"/>
                  <w:vAlign w:val="center"/>
                </w:tcPr>
                <w:p w14:paraId="08387A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60</w:t>
                  </w:r>
                </w:p>
              </w:tc>
              <w:tc>
                <w:tcPr>
                  <w:tcW w:w="496" w:type="pct"/>
                  <w:tcBorders>
                    <w:tl2br w:val="nil"/>
                    <w:tr2bl w:val="nil"/>
                  </w:tcBorders>
                  <w:noWrap w:val="0"/>
                  <w:vAlign w:val="center"/>
                </w:tcPr>
                <w:p w14:paraId="13B0F2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w:t>
                  </w:r>
                </w:p>
              </w:tc>
              <w:tc>
                <w:tcPr>
                  <w:tcW w:w="599" w:type="pct"/>
                  <w:tcBorders>
                    <w:tl2br w:val="nil"/>
                    <w:tr2bl w:val="nil"/>
                  </w:tcBorders>
                  <w:noWrap w:val="0"/>
                  <w:vAlign w:val="center"/>
                </w:tcPr>
                <w:p w14:paraId="219B10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 w:val="21"/>
                      <w:szCs w:val="21"/>
                      <w:vertAlign w:val="baseline"/>
                      <w:lang w:val="en-US" w:eastAsia="zh-CN"/>
                    </w:rPr>
                    <w:t>4000</w:t>
                  </w:r>
                </w:p>
              </w:tc>
              <w:tc>
                <w:tcPr>
                  <w:tcW w:w="640" w:type="pct"/>
                  <w:tcBorders>
                    <w:tl2br w:val="nil"/>
                    <w:tr2bl w:val="nil"/>
                  </w:tcBorders>
                  <w:noWrap w:val="0"/>
                  <w:vAlign w:val="center"/>
                </w:tcPr>
                <w:p w14:paraId="1D1AE3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压浆料</w:t>
                  </w:r>
                  <w:r>
                    <w:rPr>
                      <w:rFonts w:hint="default" w:ascii="Times New Roman" w:hAnsi="Times New Roman" w:eastAsia="宋体" w:cs="Times New Roman"/>
                      <w:b w:val="0"/>
                      <w:bCs w:val="0"/>
                      <w:color w:val="000000"/>
                      <w:kern w:val="2"/>
                      <w:sz w:val="21"/>
                      <w:szCs w:val="21"/>
                      <w:u w:val="none"/>
                      <w:lang w:val="en-US" w:eastAsia="zh-CN" w:bidi="ar-SA"/>
                    </w:rPr>
                    <w:t>筒仓区</w:t>
                  </w:r>
                </w:p>
              </w:tc>
              <w:tc>
                <w:tcPr>
                  <w:tcW w:w="251" w:type="pct"/>
                  <w:tcBorders>
                    <w:tl2br w:val="nil"/>
                    <w:tr2bl w:val="nil"/>
                  </w:tcBorders>
                  <w:noWrap w:val="0"/>
                  <w:vAlign w:val="center"/>
                </w:tcPr>
                <w:p w14:paraId="78383C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外购</w:t>
                  </w:r>
                </w:p>
              </w:tc>
              <w:tc>
                <w:tcPr>
                  <w:tcW w:w="378" w:type="pct"/>
                  <w:tcBorders>
                    <w:tl2br w:val="nil"/>
                    <w:tr2bl w:val="nil"/>
                  </w:tcBorders>
                  <w:noWrap w:val="0"/>
                  <w:vAlign w:val="center"/>
                </w:tcPr>
                <w:p w14:paraId="5A3F94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val="0"/>
                      <w:bCs w:val="0"/>
                      <w:color w:val="000000"/>
                      <w:sz w:val="21"/>
                      <w:szCs w:val="21"/>
                      <w:highlight w:val="none"/>
                      <w:u w:val="none"/>
                      <w:lang w:val="en-US" w:eastAsia="zh-CN"/>
                    </w:rPr>
                  </w:pPr>
                  <w:r>
                    <w:rPr>
                      <w:rFonts w:hint="eastAsia" w:cs="Times New Roman"/>
                      <w:b w:val="0"/>
                      <w:bCs w:val="0"/>
                      <w:color w:val="000000"/>
                      <w:sz w:val="21"/>
                      <w:szCs w:val="21"/>
                      <w:highlight w:val="none"/>
                      <w:u w:val="none"/>
                      <w:lang w:val="en-US" w:eastAsia="zh-CN"/>
                    </w:rPr>
                    <w:t>本次不验</w:t>
                  </w:r>
                </w:p>
              </w:tc>
            </w:tr>
            <w:tr w14:paraId="58A49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 w:type="pct"/>
                  <w:vMerge w:val="continue"/>
                  <w:tcBorders>
                    <w:tl2br w:val="nil"/>
                    <w:tr2bl w:val="nil"/>
                  </w:tcBorders>
                  <w:noWrap w:val="0"/>
                  <w:vAlign w:val="center"/>
                </w:tcPr>
                <w:p w14:paraId="048101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none"/>
                    </w:rPr>
                  </w:pPr>
                </w:p>
              </w:tc>
              <w:tc>
                <w:tcPr>
                  <w:tcW w:w="681" w:type="pct"/>
                  <w:tcBorders>
                    <w:tl2br w:val="nil"/>
                    <w:tr2bl w:val="nil"/>
                  </w:tcBorders>
                  <w:noWrap w:val="0"/>
                  <w:vAlign w:val="center"/>
                </w:tcPr>
                <w:p w14:paraId="1A7F47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干粉减水剂</w:t>
                  </w:r>
                </w:p>
              </w:tc>
              <w:tc>
                <w:tcPr>
                  <w:tcW w:w="491" w:type="pct"/>
                  <w:tcBorders>
                    <w:tl2br w:val="nil"/>
                    <w:tr2bl w:val="nil"/>
                  </w:tcBorders>
                  <w:noWrap w:val="0"/>
                  <w:vAlign w:val="center"/>
                </w:tcPr>
                <w:p w14:paraId="65813F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default" w:ascii="Times New Roman" w:hAnsi="Times New Roman" w:eastAsia="宋体" w:cs="Times New Roman"/>
                      <w:b w:val="0"/>
                      <w:bCs w:val="0"/>
                      <w:color w:val="000000"/>
                      <w:kern w:val="2"/>
                      <w:sz w:val="21"/>
                      <w:szCs w:val="21"/>
                      <w:highlight w:val="none"/>
                      <w:u w:val="none"/>
                      <w:lang w:val="en-US" w:eastAsia="zh-CN" w:bidi="ar-SA"/>
                    </w:rPr>
                    <w:t>聚羧酸酯</w:t>
                  </w:r>
                </w:p>
              </w:tc>
              <w:tc>
                <w:tcPr>
                  <w:tcW w:w="240" w:type="pct"/>
                  <w:tcBorders>
                    <w:tl2br w:val="nil"/>
                    <w:tr2bl w:val="nil"/>
                  </w:tcBorders>
                  <w:noWrap w:val="0"/>
                  <w:vAlign w:val="center"/>
                </w:tcPr>
                <w:p w14:paraId="7EA9C2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固态</w:t>
                  </w:r>
                </w:p>
              </w:tc>
              <w:tc>
                <w:tcPr>
                  <w:tcW w:w="466" w:type="pct"/>
                  <w:tcBorders>
                    <w:tl2br w:val="nil"/>
                    <w:tr2bl w:val="nil"/>
                  </w:tcBorders>
                  <w:noWrap w:val="0"/>
                  <w:vAlign w:val="center"/>
                </w:tcPr>
                <w:p w14:paraId="25BB32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25kg/袋</w:t>
                  </w:r>
                </w:p>
              </w:tc>
              <w:tc>
                <w:tcPr>
                  <w:tcW w:w="415" w:type="pct"/>
                  <w:tcBorders>
                    <w:tl2br w:val="nil"/>
                    <w:tr2bl w:val="nil"/>
                  </w:tcBorders>
                  <w:noWrap w:val="0"/>
                  <w:vAlign w:val="center"/>
                </w:tcPr>
                <w:p w14:paraId="3FFD02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3</w:t>
                  </w:r>
                </w:p>
              </w:tc>
              <w:tc>
                <w:tcPr>
                  <w:tcW w:w="496" w:type="pct"/>
                  <w:tcBorders>
                    <w:tl2br w:val="nil"/>
                    <w:tr2bl w:val="nil"/>
                  </w:tcBorders>
                  <w:noWrap w:val="0"/>
                  <w:vAlign w:val="center"/>
                </w:tcPr>
                <w:p w14:paraId="375F52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w:t>
                  </w:r>
                </w:p>
              </w:tc>
              <w:tc>
                <w:tcPr>
                  <w:tcW w:w="599" w:type="pct"/>
                  <w:tcBorders>
                    <w:tl2br w:val="nil"/>
                    <w:tr2bl w:val="nil"/>
                  </w:tcBorders>
                  <w:noWrap w:val="0"/>
                  <w:vAlign w:val="center"/>
                </w:tcPr>
                <w:p w14:paraId="68A0FC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 w:val="21"/>
                      <w:szCs w:val="21"/>
                      <w:vertAlign w:val="baseline"/>
                      <w:lang w:val="en-US" w:eastAsia="zh-CN"/>
                    </w:rPr>
                    <w:t>30</w:t>
                  </w:r>
                </w:p>
              </w:tc>
              <w:tc>
                <w:tcPr>
                  <w:tcW w:w="640" w:type="pct"/>
                  <w:tcBorders>
                    <w:tl2br w:val="nil"/>
                    <w:tr2bl w:val="nil"/>
                  </w:tcBorders>
                  <w:noWrap w:val="0"/>
                  <w:vAlign w:val="center"/>
                </w:tcPr>
                <w:p w14:paraId="76FB8A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default" w:ascii="Times New Roman" w:hAnsi="Times New Roman" w:eastAsia="宋体" w:cs="Times New Roman"/>
                      <w:b w:val="0"/>
                      <w:bCs w:val="0"/>
                      <w:color w:val="000000"/>
                      <w:kern w:val="2"/>
                      <w:sz w:val="21"/>
                      <w:szCs w:val="21"/>
                      <w:u w:val="none"/>
                      <w:lang w:val="en-US" w:eastAsia="zh-CN" w:bidi="ar-SA"/>
                    </w:rPr>
                    <w:t>压浆料</w:t>
                  </w:r>
                  <w:r>
                    <w:rPr>
                      <w:rFonts w:hint="eastAsia" w:ascii="Times New Roman" w:hAnsi="Times New Roman" w:eastAsia="宋体" w:cs="Times New Roman"/>
                      <w:b w:val="0"/>
                      <w:bCs w:val="0"/>
                      <w:color w:val="000000"/>
                      <w:kern w:val="2"/>
                      <w:sz w:val="21"/>
                      <w:szCs w:val="21"/>
                      <w:u w:val="none"/>
                      <w:lang w:val="en-US" w:eastAsia="zh-CN" w:bidi="ar-SA"/>
                    </w:rPr>
                    <w:t>原料堆放区</w:t>
                  </w:r>
                </w:p>
              </w:tc>
              <w:tc>
                <w:tcPr>
                  <w:tcW w:w="251" w:type="pct"/>
                  <w:tcBorders>
                    <w:tl2br w:val="nil"/>
                    <w:tr2bl w:val="nil"/>
                  </w:tcBorders>
                  <w:noWrap w:val="0"/>
                  <w:vAlign w:val="center"/>
                </w:tcPr>
                <w:p w14:paraId="56FE97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val="0"/>
                      <w:bCs w:val="0"/>
                      <w:color w:val="000000"/>
                      <w:sz w:val="21"/>
                      <w:szCs w:val="21"/>
                      <w:highlight w:val="none"/>
                      <w:u w:val="none"/>
                      <w:lang w:val="en-US" w:eastAsia="zh-CN"/>
                    </w:rPr>
                  </w:pPr>
                  <w:r>
                    <w:rPr>
                      <w:rFonts w:hint="eastAsia" w:cs="Times New Roman"/>
                      <w:b w:val="0"/>
                      <w:bCs w:val="0"/>
                      <w:color w:val="000000"/>
                      <w:sz w:val="21"/>
                      <w:szCs w:val="21"/>
                      <w:highlight w:val="none"/>
                      <w:u w:val="none"/>
                      <w:lang w:val="en-US" w:eastAsia="zh-CN"/>
                    </w:rPr>
                    <w:t>外购</w:t>
                  </w:r>
                </w:p>
              </w:tc>
              <w:tc>
                <w:tcPr>
                  <w:tcW w:w="378" w:type="pct"/>
                  <w:tcBorders>
                    <w:tl2br w:val="nil"/>
                    <w:tr2bl w:val="nil"/>
                  </w:tcBorders>
                  <w:noWrap w:val="0"/>
                  <w:vAlign w:val="center"/>
                </w:tcPr>
                <w:p w14:paraId="12CE5C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val="0"/>
                      <w:bCs w:val="0"/>
                      <w:color w:val="000000"/>
                      <w:sz w:val="21"/>
                      <w:szCs w:val="21"/>
                      <w:highlight w:val="none"/>
                      <w:u w:val="none"/>
                      <w:lang w:val="en-US" w:eastAsia="zh-CN"/>
                    </w:rPr>
                  </w:pPr>
                  <w:r>
                    <w:rPr>
                      <w:rFonts w:hint="eastAsia" w:cs="Times New Roman"/>
                      <w:b w:val="0"/>
                      <w:bCs w:val="0"/>
                      <w:color w:val="000000"/>
                      <w:sz w:val="21"/>
                      <w:szCs w:val="21"/>
                      <w:highlight w:val="none"/>
                      <w:u w:val="none"/>
                      <w:lang w:val="en-US" w:eastAsia="zh-CN"/>
                    </w:rPr>
                    <w:t>本次不验</w:t>
                  </w:r>
                </w:p>
              </w:tc>
            </w:tr>
            <w:tr w14:paraId="7811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 w:type="pct"/>
                  <w:vMerge w:val="continue"/>
                  <w:tcBorders>
                    <w:tl2br w:val="nil"/>
                    <w:tr2bl w:val="nil"/>
                  </w:tcBorders>
                  <w:noWrap w:val="0"/>
                  <w:vAlign w:val="center"/>
                </w:tcPr>
                <w:p w14:paraId="1AF9FB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none"/>
                    </w:rPr>
                  </w:pPr>
                </w:p>
              </w:tc>
              <w:tc>
                <w:tcPr>
                  <w:tcW w:w="681" w:type="pct"/>
                  <w:tcBorders>
                    <w:tl2br w:val="nil"/>
                    <w:tr2bl w:val="nil"/>
                  </w:tcBorders>
                  <w:noWrap w:val="0"/>
                  <w:vAlign w:val="center"/>
                </w:tcPr>
                <w:p w14:paraId="75C1A8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cs="Times New Roman"/>
                      <w:b w:val="0"/>
                      <w:bCs w:val="0"/>
                      <w:color w:val="000000"/>
                      <w:sz w:val="21"/>
                      <w:szCs w:val="21"/>
                      <w:highlight w:val="none"/>
                      <w:u w:val="none"/>
                      <w:lang w:val="en-US" w:eastAsia="zh-CN"/>
                    </w:rPr>
                    <w:t>固体消泡剂</w:t>
                  </w:r>
                </w:p>
              </w:tc>
              <w:tc>
                <w:tcPr>
                  <w:tcW w:w="491" w:type="pct"/>
                  <w:tcBorders>
                    <w:tl2br w:val="nil"/>
                    <w:tr2bl w:val="nil"/>
                  </w:tcBorders>
                  <w:noWrap w:val="0"/>
                  <w:vAlign w:val="center"/>
                </w:tcPr>
                <w:p w14:paraId="6E8498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default" w:ascii="Times New Roman" w:hAnsi="Times New Roman" w:eastAsia="宋体" w:cs="Times New Roman"/>
                      <w:b w:val="0"/>
                      <w:bCs w:val="0"/>
                      <w:color w:val="000000"/>
                      <w:kern w:val="2"/>
                      <w:sz w:val="21"/>
                      <w:szCs w:val="21"/>
                      <w:highlight w:val="none"/>
                      <w:u w:val="none"/>
                      <w:lang w:val="en-US" w:eastAsia="zh-CN" w:bidi="ar-SA"/>
                    </w:rPr>
                    <w:t>聚硅氧烷</w:t>
                  </w:r>
                </w:p>
              </w:tc>
              <w:tc>
                <w:tcPr>
                  <w:tcW w:w="240" w:type="pct"/>
                  <w:tcBorders>
                    <w:tl2br w:val="nil"/>
                    <w:tr2bl w:val="nil"/>
                  </w:tcBorders>
                  <w:noWrap w:val="0"/>
                  <w:vAlign w:val="center"/>
                </w:tcPr>
                <w:p w14:paraId="381348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固态</w:t>
                  </w:r>
                </w:p>
              </w:tc>
              <w:tc>
                <w:tcPr>
                  <w:tcW w:w="466" w:type="pct"/>
                  <w:tcBorders>
                    <w:tl2br w:val="nil"/>
                    <w:tr2bl w:val="nil"/>
                  </w:tcBorders>
                  <w:noWrap w:val="0"/>
                  <w:vAlign w:val="center"/>
                </w:tcPr>
                <w:p w14:paraId="6E14C7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25kg/袋</w:t>
                  </w:r>
                </w:p>
              </w:tc>
              <w:tc>
                <w:tcPr>
                  <w:tcW w:w="415" w:type="pct"/>
                  <w:tcBorders>
                    <w:tl2br w:val="nil"/>
                    <w:tr2bl w:val="nil"/>
                  </w:tcBorders>
                  <w:noWrap w:val="0"/>
                  <w:vAlign w:val="center"/>
                </w:tcPr>
                <w:p w14:paraId="163CC6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0.5</w:t>
                  </w:r>
                </w:p>
              </w:tc>
              <w:tc>
                <w:tcPr>
                  <w:tcW w:w="496" w:type="pct"/>
                  <w:tcBorders>
                    <w:tl2br w:val="nil"/>
                    <w:tr2bl w:val="nil"/>
                  </w:tcBorders>
                  <w:noWrap w:val="0"/>
                  <w:vAlign w:val="center"/>
                </w:tcPr>
                <w:p w14:paraId="086E6B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w:t>
                  </w:r>
                </w:p>
              </w:tc>
              <w:tc>
                <w:tcPr>
                  <w:tcW w:w="599" w:type="pct"/>
                  <w:tcBorders>
                    <w:tl2br w:val="nil"/>
                    <w:tr2bl w:val="nil"/>
                  </w:tcBorders>
                  <w:noWrap w:val="0"/>
                  <w:vAlign w:val="center"/>
                </w:tcPr>
                <w:p w14:paraId="73013C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 w:val="21"/>
                      <w:szCs w:val="21"/>
                      <w:vertAlign w:val="baseline"/>
                      <w:lang w:val="en-US" w:eastAsia="zh-CN"/>
                    </w:rPr>
                    <w:t>5</w:t>
                  </w:r>
                </w:p>
              </w:tc>
              <w:tc>
                <w:tcPr>
                  <w:tcW w:w="640" w:type="pct"/>
                  <w:tcBorders>
                    <w:tl2br w:val="nil"/>
                    <w:tr2bl w:val="nil"/>
                  </w:tcBorders>
                  <w:noWrap w:val="0"/>
                  <w:vAlign w:val="center"/>
                </w:tcPr>
                <w:p w14:paraId="6717BA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default" w:ascii="Times New Roman" w:hAnsi="Times New Roman" w:eastAsia="宋体" w:cs="Times New Roman"/>
                      <w:b w:val="0"/>
                      <w:bCs w:val="0"/>
                      <w:color w:val="000000"/>
                      <w:kern w:val="2"/>
                      <w:sz w:val="21"/>
                      <w:szCs w:val="21"/>
                      <w:u w:val="none"/>
                      <w:lang w:val="en-US" w:eastAsia="zh-CN" w:bidi="ar-SA"/>
                    </w:rPr>
                    <w:t>压浆料</w:t>
                  </w:r>
                  <w:r>
                    <w:rPr>
                      <w:rFonts w:hint="eastAsia" w:ascii="Times New Roman" w:hAnsi="Times New Roman" w:eastAsia="宋体" w:cs="Times New Roman"/>
                      <w:b w:val="0"/>
                      <w:bCs w:val="0"/>
                      <w:color w:val="000000"/>
                      <w:kern w:val="2"/>
                      <w:sz w:val="21"/>
                      <w:szCs w:val="21"/>
                      <w:u w:val="none"/>
                      <w:lang w:val="en-US" w:eastAsia="zh-CN" w:bidi="ar-SA"/>
                    </w:rPr>
                    <w:t>原料堆放区</w:t>
                  </w:r>
                </w:p>
              </w:tc>
              <w:tc>
                <w:tcPr>
                  <w:tcW w:w="251" w:type="pct"/>
                  <w:tcBorders>
                    <w:tl2br w:val="nil"/>
                    <w:tr2bl w:val="nil"/>
                  </w:tcBorders>
                  <w:noWrap w:val="0"/>
                  <w:vAlign w:val="center"/>
                </w:tcPr>
                <w:p w14:paraId="30D02B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val="0"/>
                      <w:bCs w:val="0"/>
                      <w:color w:val="000000"/>
                      <w:sz w:val="21"/>
                      <w:szCs w:val="21"/>
                      <w:highlight w:val="none"/>
                      <w:u w:val="none"/>
                      <w:lang w:val="en-US" w:eastAsia="zh-CN"/>
                    </w:rPr>
                  </w:pPr>
                  <w:r>
                    <w:rPr>
                      <w:rFonts w:hint="eastAsia" w:cs="Times New Roman"/>
                      <w:b w:val="0"/>
                      <w:bCs w:val="0"/>
                      <w:color w:val="000000"/>
                      <w:sz w:val="21"/>
                      <w:szCs w:val="21"/>
                      <w:highlight w:val="none"/>
                      <w:u w:val="none"/>
                      <w:lang w:val="en-US" w:eastAsia="zh-CN"/>
                    </w:rPr>
                    <w:t>外购</w:t>
                  </w:r>
                </w:p>
              </w:tc>
              <w:tc>
                <w:tcPr>
                  <w:tcW w:w="378" w:type="pct"/>
                  <w:tcBorders>
                    <w:tl2br w:val="nil"/>
                    <w:tr2bl w:val="nil"/>
                  </w:tcBorders>
                  <w:noWrap w:val="0"/>
                  <w:vAlign w:val="center"/>
                </w:tcPr>
                <w:p w14:paraId="7C87A2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val="0"/>
                      <w:bCs w:val="0"/>
                      <w:color w:val="000000"/>
                      <w:sz w:val="21"/>
                      <w:szCs w:val="21"/>
                      <w:highlight w:val="none"/>
                      <w:u w:val="none"/>
                      <w:lang w:val="en-US" w:eastAsia="zh-CN"/>
                    </w:rPr>
                  </w:pPr>
                  <w:r>
                    <w:rPr>
                      <w:rFonts w:hint="eastAsia" w:cs="Times New Roman"/>
                      <w:b w:val="0"/>
                      <w:bCs w:val="0"/>
                      <w:color w:val="000000"/>
                      <w:sz w:val="21"/>
                      <w:szCs w:val="21"/>
                      <w:highlight w:val="none"/>
                      <w:u w:val="none"/>
                      <w:lang w:val="en-US" w:eastAsia="zh-CN"/>
                    </w:rPr>
                    <w:t>本次不验</w:t>
                  </w:r>
                </w:p>
              </w:tc>
            </w:tr>
            <w:tr w14:paraId="4BA2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 w:type="pct"/>
                  <w:vMerge w:val="continue"/>
                  <w:tcBorders>
                    <w:tl2br w:val="nil"/>
                    <w:tr2bl w:val="nil"/>
                  </w:tcBorders>
                  <w:noWrap w:val="0"/>
                  <w:vAlign w:val="center"/>
                </w:tcPr>
                <w:p w14:paraId="5CCF13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1"/>
                      <w:szCs w:val="21"/>
                      <w:u w:val="none"/>
                    </w:rPr>
                  </w:pPr>
                </w:p>
              </w:tc>
              <w:tc>
                <w:tcPr>
                  <w:tcW w:w="681" w:type="pct"/>
                  <w:tcBorders>
                    <w:tl2br w:val="nil"/>
                    <w:tr2bl w:val="nil"/>
                  </w:tcBorders>
                  <w:noWrap w:val="0"/>
                  <w:vAlign w:val="center"/>
                </w:tcPr>
                <w:p w14:paraId="3C9C50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 w:val="0"/>
                      <w:bCs w:val="0"/>
                      <w:color w:val="000000"/>
                      <w:sz w:val="21"/>
                      <w:szCs w:val="21"/>
                      <w:highlight w:val="none"/>
                      <w:u w:val="none"/>
                      <w:lang w:val="en-US" w:eastAsia="zh-CN"/>
                    </w:rPr>
                  </w:pPr>
                  <w:r>
                    <w:rPr>
                      <w:rFonts w:hint="eastAsia" w:cs="Times New Roman"/>
                      <w:b w:val="0"/>
                      <w:bCs w:val="0"/>
                      <w:color w:val="000000"/>
                      <w:sz w:val="21"/>
                      <w:szCs w:val="21"/>
                      <w:highlight w:val="none"/>
                      <w:u w:val="none"/>
                      <w:lang w:val="en-US" w:eastAsia="zh-CN"/>
                    </w:rPr>
                    <w:t>硅粉</w:t>
                  </w:r>
                </w:p>
              </w:tc>
              <w:tc>
                <w:tcPr>
                  <w:tcW w:w="491" w:type="pct"/>
                  <w:tcBorders>
                    <w:tl2br w:val="nil"/>
                    <w:tr2bl w:val="nil"/>
                  </w:tcBorders>
                  <w:noWrap w:val="0"/>
                  <w:vAlign w:val="center"/>
                </w:tcPr>
                <w:p w14:paraId="21CB2C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default" w:ascii="Times New Roman" w:hAnsi="Times New Roman" w:eastAsia="宋体" w:cs="Times New Roman"/>
                      <w:b w:val="0"/>
                      <w:bCs w:val="0"/>
                      <w:color w:val="000000"/>
                      <w:kern w:val="2"/>
                      <w:sz w:val="21"/>
                      <w:szCs w:val="21"/>
                      <w:highlight w:val="none"/>
                      <w:u w:val="none"/>
                      <w:lang w:val="en-US" w:eastAsia="zh-CN" w:bidi="ar-SA"/>
                    </w:rPr>
                    <w:t>SiO</w:t>
                  </w:r>
                  <w:r>
                    <w:rPr>
                      <w:rFonts w:hint="default" w:ascii="Times New Roman" w:hAnsi="Times New Roman" w:eastAsia="宋体" w:cs="Times New Roman"/>
                      <w:b w:val="0"/>
                      <w:bCs w:val="0"/>
                      <w:color w:val="000000"/>
                      <w:kern w:val="2"/>
                      <w:sz w:val="21"/>
                      <w:szCs w:val="21"/>
                      <w:highlight w:val="none"/>
                      <w:u w:val="none"/>
                      <w:vertAlign w:val="subscript"/>
                      <w:lang w:val="en-US" w:eastAsia="zh-CN" w:bidi="ar-SA"/>
                    </w:rPr>
                    <w:t>2</w:t>
                  </w:r>
                </w:p>
              </w:tc>
              <w:tc>
                <w:tcPr>
                  <w:tcW w:w="240" w:type="pct"/>
                  <w:tcBorders>
                    <w:tl2br w:val="nil"/>
                    <w:tr2bl w:val="nil"/>
                  </w:tcBorders>
                  <w:noWrap w:val="0"/>
                  <w:vAlign w:val="center"/>
                </w:tcPr>
                <w:p w14:paraId="36A7F2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固态</w:t>
                  </w:r>
                </w:p>
              </w:tc>
              <w:tc>
                <w:tcPr>
                  <w:tcW w:w="466" w:type="pct"/>
                  <w:tcBorders>
                    <w:tl2br w:val="nil"/>
                    <w:tr2bl w:val="nil"/>
                  </w:tcBorders>
                  <w:noWrap w:val="0"/>
                  <w:vAlign w:val="center"/>
                </w:tcPr>
                <w:p w14:paraId="482860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25kg/袋</w:t>
                  </w:r>
                </w:p>
              </w:tc>
              <w:tc>
                <w:tcPr>
                  <w:tcW w:w="415" w:type="pct"/>
                  <w:tcBorders>
                    <w:tl2br w:val="nil"/>
                    <w:tr2bl w:val="nil"/>
                  </w:tcBorders>
                  <w:noWrap w:val="0"/>
                  <w:vAlign w:val="center"/>
                </w:tcPr>
                <w:p w14:paraId="3E40B2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highlight w:val="none"/>
                      <w:u w:val="none"/>
                      <w:lang w:val="en-US" w:eastAsia="zh-CN" w:bidi="ar-SA"/>
                    </w:rPr>
                  </w:pPr>
                  <w:r>
                    <w:rPr>
                      <w:rFonts w:hint="eastAsia" w:ascii="Times New Roman" w:hAnsi="Times New Roman" w:eastAsia="宋体" w:cs="Times New Roman"/>
                      <w:b w:val="0"/>
                      <w:bCs w:val="0"/>
                      <w:color w:val="000000"/>
                      <w:kern w:val="2"/>
                      <w:sz w:val="21"/>
                      <w:szCs w:val="21"/>
                      <w:highlight w:val="none"/>
                      <w:u w:val="none"/>
                      <w:lang w:val="en-US" w:eastAsia="zh-CN" w:bidi="ar-SA"/>
                    </w:rPr>
                    <w:t>6</w:t>
                  </w:r>
                </w:p>
              </w:tc>
              <w:tc>
                <w:tcPr>
                  <w:tcW w:w="496" w:type="pct"/>
                  <w:tcBorders>
                    <w:tl2br w:val="nil"/>
                    <w:tr2bl w:val="nil"/>
                  </w:tcBorders>
                  <w:noWrap w:val="0"/>
                  <w:vAlign w:val="center"/>
                </w:tcPr>
                <w:p w14:paraId="0C8E50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highlight w:val="none"/>
                      <w:u w:val="none"/>
                      <w:lang w:val="en-US" w:eastAsia="zh-CN"/>
                    </w:rPr>
                  </w:pPr>
                  <w:r>
                    <w:rPr>
                      <w:rFonts w:hint="eastAsia" w:ascii="Times New Roman" w:hAnsi="Times New Roman" w:eastAsia="宋体" w:cs="Times New Roman"/>
                      <w:b w:val="0"/>
                      <w:bCs w:val="0"/>
                      <w:color w:val="000000"/>
                      <w:sz w:val="21"/>
                      <w:szCs w:val="21"/>
                      <w:highlight w:val="none"/>
                      <w:u w:val="none"/>
                      <w:lang w:val="en-US" w:eastAsia="zh-CN"/>
                    </w:rPr>
                    <w:t>/</w:t>
                  </w:r>
                </w:p>
              </w:tc>
              <w:tc>
                <w:tcPr>
                  <w:tcW w:w="599" w:type="pct"/>
                  <w:tcBorders>
                    <w:tl2br w:val="nil"/>
                    <w:tr2bl w:val="nil"/>
                  </w:tcBorders>
                  <w:noWrap w:val="0"/>
                  <w:vAlign w:val="center"/>
                </w:tcPr>
                <w:p w14:paraId="05548D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kern w:val="2"/>
                      <w:sz w:val="21"/>
                      <w:szCs w:val="21"/>
                      <w:vertAlign w:val="baseline"/>
                      <w:lang w:val="en-US" w:eastAsia="zh-CN" w:bidi="ar-SA"/>
                    </w:rPr>
                  </w:pPr>
                  <w:r>
                    <w:rPr>
                      <w:rFonts w:hint="eastAsia"/>
                      <w:color w:val="000000"/>
                      <w:sz w:val="21"/>
                      <w:szCs w:val="21"/>
                      <w:vertAlign w:val="baseline"/>
                      <w:lang w:val="en-US" w:eastAsia="zh-CN"/>
                    </w:rPr>
                    <w:t>65</w:t>
                  </w:r>
                </w:p>
              </w:tc>
              <w:tc>
                <w:tcPr>
                  <w:tcW w:w="640" w:type="pct"/>
                  <w:tcBorders>
                    <w:tl2br w:val="nil"/>
                    <w:tr2bl w:val="nil"/>
                  </w:tcBorders>
                  <w:noWrap w:val="0"/>
                  <w:vAlign w:val="center"/>
                </w:tcPr>
                <w:p w14:paraId="641600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highlight w:val="none"/>
                      <w:u w:val="none"/>
                      <w:lang w:val="en-US" w:eastAsia="zh-CN" w:bidi="ar-SA"/>
                    </w:rPr>
                  </w:pPr>
                  <w:r>
                    <w:rPr>
                      <w:rFonts w:hint="default" w:ascii="Times New Roman" w:hAnsi="Times New Roman" w:eastAsia="宋体" w:cs="Times New Roman"/>
                      <w:b w:val="0"/>
                      <w:bCs w:val="0"/>
                      <w:color w:val="000000"/>
                      <w:kern w:val="2"/>
                      <w:sz w:val="21"/>
                      <w:szCs w:val="21"/>
                      <w:u w:val="none"/>
                      <w:lang w:val="en-US" w:eastAsia="zh-CN" w:bidi="ar-SA"/>
                    </w:rPr>
                    <w:t>压浆料</w:t>
                  </w:r>
                  <w:r>
                    <w:rPr>
                      <w:rFonts w:hint="eastAsia" w:ascii="Times New Roman" w:hAnsi="Times New Roman" w:eastAsia="宋体" w:cs="Times New Roman"/>
                      <w:b w:val="0"/>
                      <w:bCs w:val="0"/>
                      <w:color w:val="000000"/>
                      <w:kern w:val="2"/>
                      <w:sz w:val="21"/>
                      <w:szCs w:val="21"/>
                      <w:u w:val="none"/>
                      <w:lang w:val="en-US" w:eastAsia="zh-CN" w:bidi="ar-SA"/>
                    </w:rPr>
                    <w:t>原料堆放区</w:t>
                  </w:r>
                </w:p>
              </w:tc>
              <w:tc>
                <w:tcPr>
                  <w:tcW w:w="251" w:type="pct"/>
                  <w:tcBorders>
                    <w:tl2br w:val="nil"/>
                    <w:tr2bl w:val="nil"/>
                  </w:tcBorders>
                  <w:noWrap w:val="0"/>
                  <w:vAlign w:val="center"/>
                </w:tcPr>
                <w:p w14:paraId="5B6E02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val="0"/>
                      <w:bCs w:val="0"/>
                      <w:color w:val="000000"/>
                      <w:sz w:val="21"/>
                      <w:szCs w:val="21"/>
                      <w:highlight w:val="none"/>
                      <w:u w:val="none"/>
                      <w:lang w:val="en-US" w:eastAsia="zh-CN"/>
                    </w:rPr>
                  </w:pPr>
                  <w:r>
                    <w:rPr>
                      <w:rFonts w:hint="eastAsia" w:cs="Times New Roman"/>
                      <w:b w:val="0"/>
                      <w:bCs w:val="0"/>
                      <w:color w:val="000000"/>
                      <w:sz w:val="21"/>
                      <w:szCs w:val="21"/>
                      <w:highlight w:val="none"/>
                      <w:u w:val="none"/>
                      <w:lang w:val="en-US" w:eastAsia="zh-CN"/>
                    </w:rPr>
                    <w:t>外购</w:t>
                  </w:r>
                </w:p>
              </w:tc>
              <w:tc>
                <w:tcPr>
                  <w:tcW w:w="378" w:type="pct"/>
                  <w:tcBorders>
                    <w:tl2br w:val="nil"/>
                    <w:tr2bl w:val="nil"/>
                  </w:tcBorders>
                  <w:noWrap w:val="0"/>
                  <w:vAlign w:val="center"/>
                </w:tcPr>
                <w:p w14:paraId="1A14E0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val="0"/>
                      <w:bCs w:val="0"/>
                      <w:color w:val="000000"/>
                      <w:sz w:val="21"/>
                      <w:szCs w:val="21"/>
                      <w:highlight w:val="none"/>
                      <w:u w:val="none"/>
                      <w:lang w:val="en-US" w:eastAsia="zh-CN"/>
                    </w:rPr>
                  </w:pPr>
                  <w:r>
                    <w:rPr>
                      <w:rFonts w:hint="eastAsia" w:cs="Times New Roman"/>
                      <w:b w:val="0"/>
                      <w:bCs w:val="0"/>
                      <w:color w:val="000000"/>
                      <w:sz w:val="21"/>
                      <w:szCs w:val="21"/>
                      <w:highlight w:val="none"/>
                      <w:u w:val="none"/>
                      <w:lang w:val="en-US" w:eastAsia="zh-CN"/>
                    </w:rPr>
                    <w:t>本次不验</w:t>
                  </w:r>
                </w:p>
              </w:tc>
            </w:tr>
            <w:bookmarkEnd w:id="2"/>
          </w:tbl>
          <w:p w14:paraId="14409AA9">
            <w:pPr>
              <w:pStyle w:val="17"/>
              <w:bidi w:val="0"/>
              <w:jc w:val="left"/>
              <w:rPr>
                <w:rFonts w:hint="eastAsia" w:ascii="宋体" w:hAnsi="宋体" w:cs="宋体" w:eastAsiaTheme="minorEastAsia"/>
                <w:b/>
                <w:bCs/>
                <w:color w:val="000000"/>
                <w:szCs w:val="22"/>
                <w:lang w:val="en-US" w:eastAsia="zh-CN" w:bidi="ar-SA"/>
              </w:rPr>
            </w:pPr>
            <w:r>
              <w:rPr>
                <w:rFonts w:hint="eastAsia" w:ascii="宋体" w:hAnsi="宋体" w:cs="宋体" w:eastAsiaTheme="minorEastAsia"/>
                <w:b/>
                <w:bCs/>
                <w:color w:val="000000"/>
                <w:szCs w:val="22"/>
                <w:lang w:val="en-US" w:eastAsia="zh-CN" w:bidi="ar-SA"/>
              </w:rPr>
              <w:t>2.2.2水源</w:t>
            </w:r>
          </w:p>
          <w:p w14:paraId="30AB10B7">
            <w:pPr>
              <w:spacing w:line="460" w:lineRule="exact"/>
              <w:ind w:firstLine="480" w:firstLineChars="200"/>
              <w:rPr>
                <w:rFonts w:hint="eastAsia" w:ascii="Times New Roman" w:hAnsi="Times New Roman" w:cs="Times New Roman"/>
                <w:bCs/>
                <w:color w:val="auto"/>
                <w:sz w:val="24"/>
                <w:szCs w:val="24"/>
                <w:lang w:val="en-US" w:eastAsia="zh-CN"/>
              </w:rPr>
            </w:pPr>
            <w:r>
              <w:rPr>
                <w:rFonts w:hint="eastAsia" w:ascii="Times New Roman" w:hAnsi="Times New Roman" w:cs="Times New Roman"/>
                <w:bCs/>
                <w:color w:val="auto"/>
                <w:sz w:val="24"/>
                <w:szCs w:val="24"/>
                <w:lang w:val="en-US" w:eastAsia="zh-CN"/>
              </w:rPr>
              <w:t>主要为施工及设备安装、调试人员的生活污水，以最大人数 10 人计，用水量按150L/d•人计（排放系数 0.9）。</w:t>
            </w:r>
          </w:p>
          <w:p w14:paraId="135C46A9">
            <w:pPr>
              <w:pStyle w:val="38"/>
              <w:rPr>
                <w:rFonts w:hint="eastAsia" w:eastAsia="宋体" w:cs="Times New Roman" w:asciiTheme="minorHAnsi" w:hAnsiTheme="minorHAnsi"/>
                <w:b/>
                <w:bCs/>
                <w:snapToGrid w:val="0"/>
                <w:color w:val="000000" w:themeColor="text1"/>
                <w:kern w:val="2"/>
                <w:sz w:val="24"/>
                <w:szCs w:val="24"/>
                <w:highlight w:val="none"/>
                <w:lang w:val="en-US" w:eastAsia="en-US" w:bidi="ar-SA"/>
                <w14:textFill>
                  <w14:solidFill>
                    <w14:schemeClr w14:val="tx1"/>
                  </w14:solidFill>
                </w14:textFill>
              </w:rPr>
            </w:pPr>
            <w:r>
              <w:rPr>
                <w:rFonts w:hint="eastAsia" w:eastAsia="宋体" w:cs="Times New Roman" w:asciiTheme="minorHAnsi" w:hAnsiTheme="minorHAnsi"/>
                <w:b/>
                <w:bCs/>
                <w:snapToGrid w:val="0"/>
                <w:color w:val="000000" w:themeColor="text1"/>
                <w:kern w:val="2"/>
                <w:sz w:val="24"/>
                <w:szCs w:val="24"/>
                <w:highlight w:val="none"/>
                <w:lang w:val="en-US" w:eastAsia="en-US" w:bidi="ar-SA"/>
                <w14:textFill>
                  <w14:solidFill>
                    <w14:schemeClr w14:val="tx1"/>
                  </w14:solidFill>
                </w14:textFill>
              </w:rPr>
              <w:t>2.3 主要工艺流程及产污环节</w:t>
            </w:r>
          </w:p>
          <w:p w14:paraId="3C9B2C36">
            <w:pPr>
              <w:pStyle w:val="3"/>
              <w:numPr>
                <w:ilvl w:val="0"/>
                <w:numId w:val="0"/>
              </w:numPr>
              <w:bidi w:val="0"/>
              <w:rPr>
                <w:rFonts w:hint="default"/>
                <w:color w:val="000000"/>
                <w:lang w:val="en-US" w:eastAsia="zh-CN"/>
              </w:rPr>
            </w:pPr>
            <w:r>
              <w:rPr>
                <w:rFonts w:hint="default" w:ascii="Times New Roman" w:hAnsi="Times New Roman" w:cs="Times New Roman"/>
                <w:color w:val="000000"/>
                <w:lang w:val="en-US" w:eastAsia="zh-CN"/>
              </w:rPr>
              <w:t>母液生产原理及主要反应过程</w:t>
            </w:r>
          </w:p>
          <w:p w14:paraId="29CA296E">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反应是一个水溶液条件下的聚合反应，将带有聚氧乙烯侧链的大分子聚合物在水中溶解，通过自由基共聚原理合成具有梳型结构的高分子表面活性剂。以</w:t>
            </w:r>
            <w:r>
              <w:rPr>
                <w:rFonts w:hint="eastAsia" w:ascii="Times New Roman" w:hAnsi="Times New Roman" w:cs="Times New Roman"/>
                <w:bCs/>
                <w:color w:val="auto"/>
                <w:sz w:val="24"/>
                <w:szCs w:val="24"/>
                <w:lang w:val="en-US" w:eastAsia="zh-CN"/>
              </w:rPr>
              <w:t>聚醚大单体（EPEG3000乙烯基聚乙二醇醚/HPEG-2400甲基烯丙醇聚氧乙烯醚/TPEG-2400</w:t>
            </w:r>
            <w:r>
              <w:rPr>
                <w:rFonts w:hint="default" w:ascii="Times New Roman" w:hAnsi="Times New Roman" w:cs="Times New Roman"/>
                <w:bCs/>
                <w:color w:val="auto"/>
                <w:sz w:val="24"/>
                <w:szCs w:val="24"/>
                <w:lang w:val="en-US" w:eastAsia="zh-CN"/>
              </w:rPr>
              <w:t>异戊烯醇聚氧乙烯醚</w:t>
            </w:r>
            <w:r>
              <w:rPr>
                <w:rFonts w:hint="eastAsia" w:ascii="Times New Roman" w:hAnsi="Times New Roman" w:cs="Times New Roman"/>
                <w:bCs/>
                <w:color w:val="auto"/>
                <w:sz w:val="24"/>
                <w:szCs w:val="24"/>
                <w:lang w:val="en-US" w:eastAsia="zh-CN"/>
              </w:rPr>
              <w:t>等）</w:t>
            </w:r>
            <w:r>
              <w:rPr>
                <w:rFonts w:hint="default" w:ascii="Times New Roman" w:hAnsi="Times New Roman" w:cs="Times New Roman"/>
                <w:bCs/>
                <w:color w:val="auto"/>
                <w:sz w:val="24"/>
                <w:szCs w:val="24"/>
                <w:lang w:val="en-US" w:eastAsia="zh-CN"/>
              </w:rPr>
              <w:t>与丙烯酸为主要原料，在链转移剂（</w:t>
            </w:r>
            <w:r>
              <w:rPr>
                <w:rFonts w:hint="eastAsia" w:ascii="Times New Roman" w:hAnsi="Times New Roman" w:cs="Times New Roman"/>
                <w:bCs/>
                <w:color w:val="auto"/>
                <w:sz w:val="24"/>
                <w:szCs w:val="24"/>
                <w:lang w:val="en-US" w:eastAsia="zh-CN"/>
              </w:rPr>
              <w:t>次磷酸钠</w:t>
            </w:r>
            <w:r>
              <w:rPr>
                <w:rFonts w:hint="default" w:ascii="Times New Roman" w:hAnsi="Times New Roman" w:cs="Times New Roman"/>
                <w:bCs/>
                <w:color w:val="auto"/>
                <w:sz w:val="24"/>
                <w:szCs w:val="24"/>
                <w:lang w:val="en-US" w:eastAsia="zh-CN"/>
              </w:rPr>
              <w:t>）、双氧水（氧化剂/引发剂）以及维生素 C（还原剂）的作用下在水溶液中进行聚合反应，得到</w:t>
            </w:r>
            <w:r>
              <w:rPr>
                <w:rFonts w:hint="eastAsia" w:ascii="Times New Roman" w:hAnsi="Times New Roman" w:cs="Times New Roman"/>
                <w:bCs/>
                <w:color w:val="auto"/>
                <w:sz w:val="24"/>
                <w:szCs w:val="24"/>
                <w:lang w:val="en-US" w:eastAsia="zh-CN"/>
              </w:rPr>
              <w:t>减水型母液</w:t>
            </w:r>
            <w:r>
              <w:rPr>
                <w:rFonts w:hint="default" w:ascii="Times New Roman" w:hAnsi="Times New Roman" w:cs="Times New Roman"/>
                <w:bCs/>
                <w:color w:val="auto"/>
                <w:sz w:val="24"/>
                <w:szCs w:val="24"/>
                <w:lang w:val="en-US" w:eastAsia="zh-CN"/>
              </w:rPr>
              <w:t>（分子量 15000-</w:t>
            </w:r>
            <w:r>
              <w:rPr>
                <w:rFonts w:hint="eastAsia" w:ascii="Times New Roman" w:hAnsi="Times New Roman" w:cs="Times New Roman"/>
                <w:bCs/>
                <w:color w:val="auto"/>
                <w:sz w:val="24"/>
                <w:szCs w:val="24"/>
                <w:lang w:val="en-US" w:eastAsia="zh-CN"/>
              </w:rPr>
              <w:t>2</w:t>
            </w:r>
            <w:r>
              <w:rPr>
                <w:rFonts w:hint="default" w:ascii="Times New Roman" w:hAnsi="Times New Roman" w:cs="Times New Roman"/>
                <w:bCs/>
                <w:color w:val="auto"/>
                <w:sz w:val="24"/>
                <w:szCs w:val="24"/>
                <w:lang w:val="en-US" w:eastAsia="zh-CN"/>
              </w:rPr>
              <w:t>5000）。</w:t>
            </w:r>
          </w:p>
          <w:p w14:paraId="52A97614">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合成时，先由氧化剂和还原剂反应生成自由基，</w:t>
            </w:r>
            <w:r>
              <w:rPr>
                <w:rFonts w:hint="eastAsia" w:ascii="Times New Roman" w:hAnsi="Times New Roman" w:cs="Times New Roman"/>
                <w:bCs/>
                <w:color w:val="auto"/>
                <w:sz w:val="24"/>
                <w:szCs w:val="24"/>
                <w:lang w:val="en-US" w:eastAsia="zh-CN"/>
              </w:rPr>
              <w:t>然后</w:t>
            </w:r>
            <w:r>
              <w:rPr>
                <w:rFonts w:hint="default" w:ascii="Times New Roman" w:hAnsi="Times New Roman" w:cs="Times New Roman"/>
                <w:bCs/>
                <w:color w:val="auto"/>
                <w:sz w:val="24"/>
                <w:szCs w:val="24"/>
                <w:lang w:val="en-US" w:eastAsia="zh-CN"/>
              </w:rPr>
              <w:t>在自由基和热的作用下，</w:t>
            </w:r>
            <w:r>
              <w:rPr>
                <w:rFonts w:hint="eastAsia" w:ascii="Times New Roman" w:hAnsi="Times New Roman" w:cs="Times New Roman"/>
                <w:bCs/>
                <w:color w:val="auto"/>
                <w:sz w:val="24"/>
                <w:szCs w:val="24"/>
                <w:lang w:val="en-US" w:eastAsia="zh-CN"/>
              </w:rPr>
              <w:t>聚醚大单体</w:t>
            </w:r>
            <w:r>
              <w:rPr>
                <w:rFonts w:hint="default" w:ascii="Times New Roman" w:hAnsi="Times New Roman" w:cs="Times New Roman"/>
                <w:bCs/>
                <w:color w:val="auto"/>
                <w:sz w:val="24"/>
                <w:szCs w:val="24"/>
                <w:lang w:val="en-US" w:eastAsia="zh-CN"/>
              </w:rPr>
              <w:t>与丙烯酸发生共聚反应生成聚羧酸系高性能减水型母液，</w:t>
            </w:r>
            <w:r>
              <w:rPr>
                <w:rFonts w:hint="eastAsia" w:ascii="Times New Roman" w:hAnsi="Times New Roman" w:cs="Times New Roman"/>
                <w:bCs/>
                <w:color w:val="auto"/>
                <w:sz w:val="24"/>
                <w:szCs w:val="24"/>
                <w:lang w:val="en-US" w:eastAsia="zh-CN"/>
              </w:rPr>
              <w:t>聚醚大单体</w:t>
            </w:r>
            <w:r>
              <w:rPr>
                <w:rFonts w:hint="default" w:ascii="Times New Roman" w:hAnsi="Times New Roman" w:cs="Times New Roman"/>
                <w:bCs/>
                <w:color w:val="auto"/>
                <w:sz w:val="24"/>
                <w:szCs w:val="24"/>
                <w:lang w:val="en-US" w:eastAsia="zh-CN"/>
              </w:rPr>
              <w:t>转化率可达 94~95%。</w:t>
            </w:r>
            <w:r>
              <w:rPr>
                <w:rFonts w:hint="eastAsia" w:ascii="Times New Roman" w:hAnsi="Times New Roman" w:cs="Times New Roman"/>
                <w:bCs/>
                <w:color w:val="auto"/>
                <w:sz w:val="24"/>
                <w:szCs w:val="24"/>
                <w:lang w:val="en-US" w:eastAsia="zh-CN"/>
              </w:rPr>
              <w:t>减水型母液</w:t>
            </w:r>
            <w:r>
              <w:rPr>
                <w:rFonts w:hint="default" w:ascii="Times New Roman" w:hAnsi="Times New Roman" w:cs="Times New Roman"/>
                <w:bCs/>
                <w:color w:val="auto"/>
                <w:sz w:val="24"/>
                <w:szCs w:val="24"/>
                <w:lang w:val="en-US" w:eastAsia="zh-CN"/>
              </w:rPr>
              <w:t>的生产过程主要为聚合反应，分为链引发、链增长、链终止及链转移四个步骤。从而可以使得具有不饱和双键的单体从小分子聚合成为可溶性大分子，整个反应在水溶液中进行。</w:t>
            </w:r>
          </w:p>
          <w:p w14:paraId="0DF9EED3">
            <w:pPr>
              <w:spacing w:line="460" w:lineRule="exact"/>
              <w:ind w:firstLine="480" w:firstLineChars="200"/>
              <w:rPr>
                <w:rFonts w:hint="default" w:ascii="Times New Roman" w:hAnsi="Times New Roman" w:cs="Times New Roman"/>
                <w:bCs/>
                <w:color w:val="auto"/>
                <w:sz w:val="24"/>
                <w:szCs w:val="24"/>
                <w:lang w:val="en-US" w:eastAsia="zh-CN"/>
              </w:rPr>
            </w:pPr>
            <w:r>
              <w:rPr>
                <w:rFonts w:hint="eastAsia" w:ascii="Times New Roman" w:hAnsi="Times New Roman" w:cs="Times New Roman"/>
                <w:bCs/>
                <w:color w:val="auto"/>
                <w:sz w:val="24"/>
                <w:szCs w:val="24"/>
                <w:lang w:val="en-US" w:eastAsia="zh-CN"/>
              </w:rPr>
              <w:t>（1）</w:t>
            </w:r>
            <w:r>
              <w:rPr>
                <w:rFonts w:hint="default" w:ascii="Times New Roman" w:hAnsi="Times New Roman" w:cs="Times New Roman"/>
                <w:bCs/>
                <w:color w:val="auto"/>
                <w:sz w:val="24"/>
                <w:szCs w:val="24"/>
                <w:lang w:val="en-US" w:eastAsia="zh-CN"/>
              </w:rPr>
              <w:t>聚合反应机理</w:t>
            </w:r>
          </w:p>
          <w:p w14:paraId="418AAB06">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①链引发</w:t>
            </w:r>
          </w:p>
          <w:p w14:paraId="7CD1FA67">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链引发主要形成单体自由基、初级自由基。</w:t>
            </w:r>
          </w:p>
          <w:p w14:paraId="535F5816">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I→2R*；R*+M→MR*</w:t>
            </w:r>
          </w:p>
          <w:p w14:paraId="0A85A99C">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I：表示引发剂，首先分解为初级自由基 R*，初级自由基 R*进攻单体分子 M，生产单体自由基 MR*，引发剂的初级自由基 R*和单体自由基结合后最终存在于聚合物分子的末端。</w:t>
            </w:r>
          </w:p>
          <w:p w14:paraId="5ADF2471">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初级自由基为引发剂的分解过程，项目用到一种自由基氧化还原引发体系，引发剂为过氧化合物</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双氧水</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，还原剂为维生素 C，链转移剂为</w:t>
            </w:r>
            <w:r>
              <w:rPr>
                <w:rFonts w:hint="eastAsia" w:ascii="Times New Roman" w:hAnsi="Times New Roman" w:cs="Times New Roman"/>
                <w:bCs/>
                <w:color w:val="auto"/>
                <w:sz w:val="24"/>
                <w:szCs w:val="24"/>
                <w:lang w:val="en-US" w:eastAsia="zh-CN"/>
              </w:rPr>
              <w:t>次磷酸钠</w:t>
            </w:r>
            <w:r>
              <w:rPr>
                <w:rFonts w:hint="default" w:ascii="Times New Roman" w:hAnsi="Times New Roman" w:cs="Times New Roman"/>
                <w:bCs/>
                <w:color w:val="auto"/>
                <w:sz w:val="24"/>
                <w:szCs w:val="24"/>
                <w:lang w:val="en-US" w:eastAsia="zh-CN"/>
              </w:rPr>
              <w:t>。氧化还原体系为氧化剂、还原剂之间发生电子转移生成自由基。反应过程以高活性氧化还原体系为主，通过氧化剂引发聚合反应，还原剂控制反应速率。</w:t>
            </w:r>
          </w:p>
          <w:p w14:paraId="47235278">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②链增长</w:t>
            </w:r>
          </w:p>
          <w:p w14:paraId="3A1FB339">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RM*+M→RM2*；RM2*+M→RM3*；</w:t>
            </w:r>
          </w:p>
          <w:p w14:paraId="2BE40D4D">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w:t>
            </w:r>
          </w:p>
          <w:p w14:paraId="6FB5DAC2">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RMn-1*+M→RMn*</w:t>
            </w:r>
          </w:p>
          <w:p w14:paraId="3CCD3566">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单体分子经引发成单体自由基后，立即与其他分子聚合，连锁反应形成长链自由基。</w:t>
            </w:r>
          </w:p>
          <w:p w14:paraId="0E1C8AC7">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③链转移：RMn*+YS→RMnY+S*</w:t>
            </w:r>
          </w:p>
          <w:p w14:paraId="639AE747">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活性种从一条大分子转移给另一分子，形成新的活性种继续增长，原来的大分子终止，称为链转移反应。</w:t>
            </w:r>
          </w:p>
          <w:p w14:paraId="4E5DFD9B">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④链终止</w:t>
            </w:r>
          </w:p>
          <w:p w14:paraId="1531E4B4">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链自由基失去活性，反应停止，形成稳定聚合物的反应称为链终止反应。</w:t>
            </w:r>
          </w:p>
          <w:p w14:paraId="41F0C3BF">
            <w:pPr>
              <w:spacing w:line="460" w:lineRule="exact"/>
              <w:ind w:firstLine="480" w:firstLineChars="200"/>
              <w:rPr>
                <w:rFonts w:hint="default" w:ascii="Times New Roman" w:hAnsi="Times New Roman" w:cs="Times New Roman"/>
                <w:bCs/>
                <w:color w:val="auto"/>
                <w:sz w:val="24"/>
                <w:szCs w:val="24"/>
                <w:lang w:val="en-US" w:eastAsia="zh-CN"/>
              </w:rPr>
            </w:pPr>
            <w:r>
              <w:rPr>
                <w:rFonts w:hint="eastAsia" w:ascii="Times New Roman" w:hAnsi="Times New Roman" w:cs="Times New Roman"/>
                <w:bCs/>
                <w:color w:val="auto"/>
                <w:sz w:val="24"/>
                <w:szCs w:val="24"/>
                <w:lang w:val="en-US" w:eastAsia="zh-CN"/>
              </w:rPr>
              <w:t>（2）</w:t>
            </w:r>
            <w:r>
              <w:rPr>
                <w:rFonts w:hint="default" w:ascii="Times New Roman" w:hAnsi="Times New Roman" w:cs="Times New Roman"/>
                <w:bCs/>
                <w:color w:val="auto"/>
                <w:sz w:val="24"/>
                <w:szCs w:val="24"/>
                <w:lang w:val="en-US" w:eastAsia="zh-CN"/>
              </w:rPr>
              <w:t>减水型母液主要反应原理</w:t>
            </w:r>
          </w:p>
          <w:p w14:paraId="4BD92108">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减水型母液生产过程中，参与共聚的有</w:t>
            </w:r>
            <w:r>
              <w:rPr>
                <w:rFonts w:hint="eastAsia" w:ascii="Times New Roman" w:hAnsi="Times New Roman" w:cs="Times New Roman"/>
                <w:bCs/>
                <w:color w:val="auto"/>
                <w:sz w:val="24"/>
                <w:szCs w:val="24"/>
                <w:lang w:val="en-US" w:eastAsia="zh-CN"/>
              </w:rPr>
              <w:t>聚醚大单体</w:t>
            </w:r>
            <w:r>
              <w:rPr>
                <w:rFonts w:hint="default" w:ascii="Times New Roman" w:hAnsi="Times New Roman" w:cs="Times New Roman"/>
                <w:bCs/>
                <w:color w:val="auto"/>
                <w:sz w:val="24"/>
                <w:szCs w:val="24"/>
                <w:lang w:val="en-US" w:eastAsia="zh-CN"/>
              </w:rPr>
              <w:t>、丙烯酸两种物质，采用双氧水（氧化剂/引发剂）以及维生素 C（还原剂）形成氧化还原引发体系，</w:t>
            </w:r>
            <w:r>
              <w:rPr>
                <w:rFonts w:hint="eastAsia" w:ascii="Times New Roman" w:hAnsi="Times New Roman" w:cs="Times New Roman"/>
                <w:bCs/>
                <w:color w:val="auto"/>
                <w:sz w:val="24"/>
                <w:szCs w:val="24"/>
                <w:lang w:val="en-US" w:eastAsia="zh-CN"/>
              </w:rPr>
              <w:t>次磷酸钠</w:t>
            </w:r>
            <w:r>
              <w:rPr>
                <w:rFonts w:hint="default" w:ascii="Times New Roman" w:hAnsi="Times New Roman" w:cs="Times New Roman"/>
                <w:bCs/>
                <w:color w:val="auto"/>
                <w:sz w:val="24"/>
                <w:szCs w:val="24"/>
                <w:lang w:val="en-US" w:eastAsia="zh-CN"/>
              </w:rPr>
              <w:t>作为转移剂。其产生多种方式的共聚反应，最终得到的是一种混合物。丙烯酸参与主反应约 95%，余下部分自聚。双氧水不过量，因此不考虑双氧水分解的副反应。</w:t>
            </w:r>
          </w:p>
          <w:p w14:paraId="78090827">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引发剂</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双氧水</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-还原剂</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维生素 C</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 xml:space="preserve"> 其反应过程为：</w:t>
            </w:r>
          </w:p>
          <w:p w14:paraId="5BA30AA8">
            <w:pPr>
              <w:bidi w:val="0"/>
              <w:ind w:left="0" w:leftChars="0" w:firstLine="0" w:firstLineChars="0"/>
              <w:jc w:val="center"/>
              <w:rPr>
                <w:rFonts w:hint="default"/>
                <w:color w:val="000000"/>
                <w:lang w:val="en-US" w:eastAsia="zh-CN"/>
              </w:rPr>
            </w:pPr>
            <w:r>
              <w:rPr>
                <w:color w:val="000000"/>
              </w:rPr>
              <w:drawing>
                <wp:inline distT="0" distB="0" distL="114300" distR="114300">
                  <wp:extent cx="3947160" cy="1111885"/>
                  <wp:effectExtent l="0" t="0" r="15240" b="12065"/>
                  <wp:docPr id="8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1"/>
                          <pic:cNvPicPr>
                            <a:picLocks noChangeAspect="1"/>
                          </pic:cNvPicPr>
                        </pic:nvPicPr>
                        <pic:blipFill>
                          <a:blip r:embed="rId4"/>
                          <a:stretch>
                            <a:fillRect/>
                          </a:stretch>
                        </pic:blipFill>
                        <pic:spPr>
                          <a:xfrm>
                            <a:off x="0" y="0"/>
                            <a:ext cx="3947160" cy="1111885"/>
                          </a:xfrm>
                          <a:prstGeom prst="rect">
                            <a:avLst/>
                          </a:prstGeom>
                          <a:noFill/>
                          <a:ln>
                            <a:noFill/>
                          </a:ln>
                        </pic:spPr>
                      </pic:pic>
                    </a:graphicData>
                  </a:graphic>
                </wp:inline>
              </w:drawing>
            </w:r>
          </w:p>
          <w:p w14:paraId="2F436AD9">
            <w:pPr>
              <w:bidi w:val="0"/>
              <w:rPr>
                <w:rFonts w:hint="default"/>
                <w:color w:val="000000"/>
                <w:lang w:val="en-US" w:eastAsia="zh-CN"/>
              </w:rPr>
            </w:pPr>
            <w:r>
              <w:rPr>
                <w:rFonts w:hint="default"/>
                <w:color w:val="000000"/>
                <w:lang w:val="en-US" w:eastAsia="zh-CN"/>
              </w:rPr>
              <w:t>主反应：</w:t>
            </w:r>
          </w:p>
          <w:p w14:paraId="49BCA6A5">
            <w:pPr>
              <w:bidi w:val="0"/>
              <w:ind w:left="0" w:leftChars="0" w:firstLine="0" w:firstLineChars="0"/>
              <w:jc w:val="center"/>
              <w:rPr>
                <w:rFonts w:hint="default"/>
                <w:color w:val="000000"/>
                <w:lang w:val="en-US" w:eastAsia="zh-CN"/>
              </w:rPr>
            </w:pPr>
            <w:r>
              <w:rPr>
                <w:color w:val="000000"/>
              </w:rPr>
              <w:drawing>
                <wp:inline distT="0" distB="0" distL="114300" distR="114300">
                  <wp:extent cx="4279900" cy="1393190"/>
                  <wp:effectExtent l="0" t="0" r="6350" b="16510"/>
                  <wp:docPr id="8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2"/>
                          <pic:cNvPicPr>
                            <a:picLocks noChangeAspect="1"/>
                          </pic:cNvPicPr>
                        </pic:nvPicPr>
                        <pic:blipFill>
                          <a:blip r:embed="rId5"/>
                          <a:stretch>
                            <a:fillRect/>
                          </a:stretch>
                        </pic:blipFill>
                        <pic:spPr>
                          <a:xfrm>
                            <a:off x="0" y="0"/>
                            <a:ext cx="4279900" cy="1393190"/>
                          </a:xfrm>
                          <a:prstGeom prst="rect">
                            <a:avLst/>
                          </a:prstGeom>
                          <a:noFill/>
                          <a:ln>
                            <a:noFill/>
                          </a:ln>
                        </pic:spPr>
                      </pic:pic>
                    </a:graphicData>
                  </a:graphic>
                </wp:inline>
              </w:drawing>
            </w:r>
          </w:p>
          <w:p w14:paraId="27921C35">
            <w:pPr>
              <w:bidi w:val="0"/>
              <w:rPr>
                <w:rFonts w:hint="default"/>
                <w:color w:val="000000"/>
                <w:lang w:val="en-US" w:eastAsia="zh-CN"/>
              </w:rPr>
            </w:pPr>
            <w:r>
              <w:rPr>
                <w:rFonts w:hint="default"/>
                <w:color w:val="000000"/>
                <w:lang w:val="en-US" w:eastAsia="zh-CN"/>
              </w:rPr>
              <w:t>在碱液的中和作用下，酸根中的氢离子被钠离子取代，减水型母液的最终主要成分为：</w:t>
            </w:r>
          </w:p>
          <w:p w14:paraId="00F06C80">
            <w:pPr>
              <w:bidi w:val="0"/>
              <w:ind w:left="0" w:leftChars="0" w:firstLine="0" w:firstLineChars="0"/>
              <w:jc w:val="center"/>
              <w:rPr>
                <w:rFonts w:hint="default"/>
                <w:color w:val="000000"/>
                <w:lang w:val="en-US" w:eastAsia="zh-CN"/>
              </w:rPr>
            </w:pPr>
            <w:r>
              <w:rPr>
                <w:color w:val="000000"/>
              </w:rPr>
              <w:drawing>
                <wp:inline distT="0" distB="0" distL="114300" distR="114300">
                  <wp:extent cx="1642745" cy="1276985"/>
                  <wp:effectExtent l="0" t="0" r="14605" b="18415"/>
                  <wp:docPr id="8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3"/>
                          <pic:cNvPicPr>
                            <a:picLocks noChangeAspect="1"/>
                          </pic:cNvPicPr>
                        </pic:nvPicPr>
                        <pic:blipFill>
                          <a:blip r:embed="rId6"/>
                          <a:stretch>
                            <a:fillRect/>
                          </a:stretch>
                        </pic:blipFill>
                        <pic:spPr>
                          <a:xfrm>
                            <a:off x="0" y="0"/>
                            <a:ext cx="1642745" cy="1276985"/>
                          </a:xfrm>
                          <a:prstGeom prst="rect">
                            <a:avLst/>
                          </a:prstGeom>
                          <a:noFill/>
                          <a:ln>
                            <a:noFill/>
                          </a:ln>
                        </pic:spPr>
                      </pic:pic>
                    </a:graphicData>
                  </a:graphic>
                </wp:inline>
              </w:drawing>
            </w:r>
          </w:p>
          <w:p w14:paraId="6B3B78F9">
            <w:pPr>
              <w:bidi w:val="0"/>
              <w:rPr>
                <w:rFonts w:hint="default"/>
                <w:color w:val="000000"/>
                <w:lang w:val="en-US" w:eastAsia="zh-CN"/>
              </w:rPr>
            </w:pPr>
            <w:r>
              <w:rPr>
                <w:rFonts w:hint="default"/>
                <w:color w:val="000000"/>
                <w:lang w:val="en-US" w:eastAsia="zh-CN"/>
              </w:rPr>
              <w:t>丙烯酸副反应为：</w:t>
            </w:r>
          </w:p>
          <w:p w14:paraId="2BC280A0">
            <w:pPr>
              <w:bidi w:val="0"/>
              <w:ind w:left="0" w:leftChars="0" w:firstLine="0" w:firstLineChars="0"/>
              <w:jc w:val="center"/>
              <w:rPr>
                <w:color w:val="000000"/>
              </w:rPr>
            </w:pPr>
            <w:r>
              <w:rPr>
                <w:color w:val="000000"/>
              </w:rPr>
              <w:drawing>
                <wp:inline distT="0" distB="0" distL="114300" distR="114300">
                  <wp:extent cx="2400935" cy="798830"/>
                  <wp:effectExtent l="0" t="0" r="18415" b="1270"/>
                  <wp:docPr id="8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4"/>
                          <pic:cNvPicPr>
                            <a:picLocks noChangeAspect="1"/>
                          </pic:cNvPicPr>
                        </pic:nvPicPr>
                        <pic:blipFill>
                          <a:blip r:embed="rId7"/>
                          <a:stretch>
                            <a:fillRect/>
                          </a:stretch>
                        </pic:blipFill>
                        <pic:spPr>
                          <a:xfrm>
                            <a:off x="0" y="0"/>
                            <a:ext cx="2400935" cy="798830"/>
                          </a:xfrm>
                          <a:prstGeom prst="rect">
                            <a:avLst/>
                          </a:prstGeom>
                          <a:noFill/>
                          <a:ln>
                            <a:noFill/>
                          </a:ln>
                        </pic:spPr>
                      </pic:pic>
                    </a:graphicData>
                  </a:graphic>
                </wp:inline>
              </w:drawing>
            </w:r>
          </w:p>
          <w:p w14:paraId="2CFA2EDC">
            <w:pPr>
              <w:pStyle w:val="3"/>
              <w:numPr>
                <w:ilvl w:val="0"/>
                <w:numId w:val="0"/>
              </w:numPr>
              <w:bidi w:val="0"/>
              <w:rPr>
                <w:rFonts w:hint="default"/>
                <w:color w:val="000000"/>
                <w:lang w:val="en-US" w:eastAsia="zh-CN"/>
              </w:rPr>
            </w:pPr>
            <w:r>
              <w:rPr>
                <w:rFonts w:hint="default" w:ascii="Times New Roman" w:hAnsi="Times New Roman" w:cs="Times New Roman"/>
                <w:color w:val="000000"/>
                <w:lang w:val="en-US" w:eastAsia="zh-CN"/>
              </w:rPr>
              <w:t>聚羧酸减水剂成品复配原理</w:t>
            </w:r>
          </w:p>
          <w:p w14:paraId="078B77ED">
            <w:pPr>
              <w:spacing w:line="460" w:lineRule="exact"/>
              <w:ind w:firstLine="480" w:firstLineChars="200"/>
              <w:rPr>
                <w:rFonts w:hint="default" w:ascii="Times New Roman" w:hAnsi="Times New Roman" w:cs="Times New Roman"/>
                <w:bCs/>
                <w:color w:val="auto"/>
                <w:sz w:val="24"/>
                <w:szCs w:val="24"/>
                <w:lang w:val="en-US" w:eastAsia="zh-CN"/>
              </w:rPr>
            </w:pPr>
            <w:r>
              <w:rPr>
                <w:rFonts w:hint="eastAsia" w:ascii="Times New Roman" w:hAnsi="Times New Roman" w:cs="Times New Roman"/>
                <w:bCs/>
                <w:color w:val="auto"/>
                <w:sz w:val="24"/>
                <w:szCs w:val="24"/>
                <w:lang w:val="en-US" w:eastAsia="zh-CN"/>
              </w:rPr>
              <w:t>聚羧酸减水剂</w:t>
            </w:r>
            <w:r>
              <w:rPr>
                <w:rFonts w:hint="default" w:ascii="Times New Roman" w:hAnsi="Times New Roman" w:cs="Times New Roman"/>
                <w:bCs/>
                <w:color w:val="auto"/>
                <w:sz w:val="24"/>
                <w:szCs w:val="24"/>
                <w:lang w:val="en-US" w:eastAsia="zh-CN"/>
              </w:rPr>
              <w:t>成品以中间产品减水型母液为原料进行复配制得。</w:t>
            </w:r>
          </w:p>
          <w:p w14:paraId="115CB280">
            <w:pPr>
              <w:spacing w:line="460" w:lineRule="exact"/>
              <w:ind w:firstLine="480" w:firstLineChars="200"/>
              <w:rPr>
                <w:rFonts w:hint="eastAsia"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按比例将</w:t>
            </w:r>
            <w:r>
              <w:rPr>
                <w:rFonts w:hint="eastAsia" w:ascii="Times New Roman" w:hAnsi="Times New Roman" w:cs="Times New Roman"/>
                <w:bCs/>
                <w:color w:val="auto"/>
                <w:sz w:val="24"/>
                <w:szCs w:val="24"/>
                <w:lang w:val="en-US" w:eastAsia="zh-CN"/>
              </w:rPr>
              <w:t>减水型母液</w:t>
            </w:r>
            <w:r>
              <w:rPr>
                <w:rFonts w:hint="default" w:ascii="Times New Roman" w:hAnsi="Times New Roman" w:cs="Times New Roman"/>
                <w:bCs/>
                <w:color w:val="auto"/>
                <w:sz w:val="24"/>
                <w:szCs w:val="24"/>
                <w:lang w:val="en-US" w:eastAsia="zh-CN"/>
              </w:rPr>
              <w:t>从</w:t>
            </w:r>
            <w:r>
              <w:rPr>
                <w:rFonts w:hint="eastAsia" w:ascii="Times New Roman" w:hAnsi="Times New Roman" w:cs="Times New Roman"/>
                <w:bCs/>
                <w:color w:val="auto"/>
                <w:sz w:val="24"/>
                <w:szCs w:val="24"/>
                <w:lang w:val="en-US" w:eastAsia="zh-CN"/>
              </w:rPr>
              <w:t>母液</w:t>
            </w:r>
            <w:r>
              <w:rPr>
                <w:rFonts w:hint="default" w:ascii="Times New Roman" w:hAnsi="Times New Roman" w:cs="Times New Roman"/>
                <w:bCs/>
                <w:color w:val="auto"/>
                <w:sz w:val="24"/>
                <w:szCs w:val="24"/>
                <w:lang w:val="en-US" w:eastAsia="zh-CN"/>
              </w:rPr>
              <w:t>储罐通过泵输送进复配釜，同时，在常温常压下人工投入一定量的白糖、葡萄糖酸钠、AOS、</w:t>
            </w:r>
            <w:r>
              <w:rPr>
                <w:rFonts w:hint="eastAsia" w:ascii="Times New Roman" w:hAnsi="Times New Roman" w:cs="Times New Roman"/>
                <w:bCs/>
                <w:color w:val="auto"/>
                <w:sz w:val="24"/>
                <w:szCs w:val="24"/>
                <w:lang w:val="en-US" w:eastAsia="zh-CN"/>
              </w:rPr>
              <w:t>消泡剂</w:t>
            </w:r>
            <w:r>
              <w:rPr>
                <w:rFonts w:hint="default" w:ascii="Times New Roman" w:hAnsi="Times New Roman" w:cs="Times New Roman"/>
                <w:bCs/>
                <w:color w:val="auto"/>
                <w:sz w:val="24"/>
                <w:szCs w:val="24"/>
                <w:lang w:val="en-US" w:eastAsia="zh-CN"/>
              </w:rPr>
              <w:t>和一定量的自来水，搅拌 30min 后，得到产品聚羧酸</w:t>
            </w:r>
            <w:r>
              <w:rPr>
                <w:rFonts w:hint="eastAsia" w:ascii="Times New Roman" w:hAnsi="Times New Roman" w:cs="Times New Roman"/>
                <w:bCs/>
                <w:color w:val="auto"/>
                <w:sz w:val="24"/>
                <w:szCs w:val="24"/>
                <w:lang w:val="en-US" w:eastAsia="zh-CN"/>
              </w:rPr>
              <w:t>减水剂</w:t>
            </w:r>
            <w:r>
              <w:rPr>
                <w:rFonts w:hint="default" w:ascii="Times New Roman" w:hAnsi="Times New Roman" w:cs="Times New Roman"/>
                <w:bCs/>
                <w:color w:val="auto"/>
                <w:sz w:val="24"/>
                <w:szCs w:val="24"/>
                <w:lang w:val="en-US" w:eastAsia="zh-CN"/>
              </w:rPr>
              <w:t xml:space="preserve">，固含量约 </w:t>
            </w:r>
            <w:r>
              <w:rPr>
                <w:rFonts w:hint="eastAsia" w:ascii="Times New Roman" w:hAnsi="Times New Roman" w:cs="Times New Roman"/>
                <w:bCs/>
                <w:color w:val="auto"/>
                <w:sz w:val="24"/>
                <w:szCs w:val="24"/>
                <w:lang w:val="en-US" w:eastAsia="zh-CN"/>
              </w:rPr>
              <w:t>3</w:t>
            </w:r>
            <w:r>
              <w:rPr>
                <w:rFonts w:hint="default" w:ascii="Times New Roman" w:hAnsi="Times New Roman" w:cs="Times New Roman"/>
                <w:bCs/>
                <w:color w:val="auto"/>
                <w:sz w:val="24"/>
                <w:szCs w:val="24"/>
                <w:lang w:val="en-US" w:eastAsia="zh-CN"/>
              </w:rPr>
              <w:t>0%，复配过程为物理过程，无化学反应产生</w:t>
            </w:r>
            <w:r>
              <w:rPr>
                <w:rFonts w:hint="eastAsia" w:ascii="Times New Roman" w:hAnsi="Times New Roman" w:cs="Times New Roman"/>
                <w:bCs/>
                <w:color w:val="auto"/>
                <w:sz w:val="24"/>
                <w:szCs w:val="24"/>
                <w:lang w:val="en-US" w:eastAsia="zh-CN"/>
              </w:rPr>
              <w:t>。</w:t>
            </w:r>
          </w:p>
          <w:p w14:paraId="5C1C9B11">
            <w:pPr>
              <w:pStyle w:val="3"/>
              <w:numPr>
                <w:ilvl w:val="0"/>
                <w:numId w:val="0"/>
              </w:numPr>
              <w:bidi w:val="0"/>
              <w:rPr>
                <w:rFonts w:hint="default"/>
                <w:b/>
                <w:bCs/>
                <w:color w:val="000000"/>
                <w:lang w:val="en-US" w:eastAsia="zh-CN"/>
              </w:rPr>
            </w:pPr>
            <w:r>
              <w:rPr>
                <w:rFonts w:hint="default" w:ascii="Times New Roman" w:hAnsi="Times New Roman" w:cs="Times New Roman"/>
                <w:color w:val="000000"/>
                <w:lang w:val="en-US" w:eastAsia="zh-CN"/>
              </w:rPr>
              <w:t>无碱液体速凝剂反应原理</w:t>
            </w:r>
          </w:p>
          <w:p w14:paraId="08D0C406">
            <w:pPr>
              <w:spacing w:line="460" w:lineRule="exact"/>
              <w:ind w:firstLine="480" w:firstLineChars="200"/>
              <w:rPr>
                <w:rFonts w:hint="default" w:ascii="Times New Roman" w:hAnsi="Times New Roman" w:cs="Times New Roman"/>
                <w:bCs/>
                <w:color w:val="auto"/>
                <w:sz w:val="24"/>
                <w:szCs w:val="24"/>
                <w:lang w:val="en-US" w:eastAsia="zh-CN"/>
              </w:rPr>
            </w:pPr>
            <w:r>
              <w:rPr>
                <w:rFonts w:hint="eastAsia" w:ascii="Times New Roman" w:hAnsi="Times New Roman" w:cs="Times New Roman"/>
                <w:bCs/>
                <w:color w:val="auto"/>
                <w:sz w:val="24"/>
                <w:szCs w:val="24"/>
                <w:lang w:val="en-US" w:eastAsia="zh-CN"/>
              </w:rPr>
              <w:t>（1）中和剂反应原理</w:t>
            </w:r>
          </w:p>
          <w:p w14:paraId="5F203F6E">
            <w:pPr>
              <w:spacing w:line="460" w:lineRule="exact"/>
              <w:ind w:firstLine="480" w:firstLineChars="200"/>
              <w:rPr>
                <w:rFonts w:hint="eastAsia" w:ascii="Times New Roman" w:hAnsi="Times New Roman" w:cs="Times New Roman"/>
                <w:bCs/>
                <w:color w:val="auto"/>
                <w:sz w:val="24"/>
                <w:szCs w:val="24"/>
                <w:lang w:val="en-US" w:eastAsia="zh-CN"/>
              </w:rPr>
            </w:pPr>
            <w:r>
              <w:rPr>
                <w:rFonts w:hint="eastAsia" w:ascii="Times New Roman" w:hAnsi="Times New Roman" w:cs="Times New Roman"/>
                <w:bCs/>
                <w:color w:val="auto"/>
                <w:sz w:val="24"/>
                <w:szCs w:val="24"/>
                <w:lang w:val="en-US" w:eastAsia="zh-CN"/>
              </w:rPr>
              <w:t>项目中和剂为偏铝酸钠。氢氧化钠和氢氧化铝反应生成偏铝酸钠和水，其化学反应方程式为：Al（OH）3+ NaOH = NaAlO2+ 2H2O，具体反应过程如下：</w:t>
            </w:r>
          </w:p>
          <w:p w14:paraId="7E9BEE19">
            <w:pPr>
              <w:spacing w:line="460" w:lineRule="exact"/>
              <w:ind w:firstLine="480" w:firstLineChars="200"/>
              <w:rPr>
                <w:rFonts w:hint="eastAsia" w:ascii="Times New Roman" w:hAnsi="Times New Roman" w:cs="Times New Roman"/>
                <w:bCs/>
                <w:color w:val="auto"/>
                <w:sz w:val="24"/>
                <w:szCs w:val="24"/>
                <w:lang w:val="en-US" w:eastAsia="zh-CN"/>
              </w:rPr>
            </w:pPr>
            <w:r>
              <w:rPr>
                <w:rFonts w:hint="eastAsia" w:ascii="Times New Roman" w:hAnsi="Times New Roman" w:cs="Times New Roman"/>
                <w:bCs/>
                <w:color w:val="auto"/>
                <w:sz w:val="24"/>
                <w:szCs w:val="24"/>
                <w:lang w:val="en-US" w:eastAsia="zh-CN"/>
              </w:rPr>
              <w:t>氢氧化铝中存在两种电离子：Al（OH）3⇌ H3O++ AlO2-，当加入氢氧化钠后，电离出的水合氢离子就会与氢氧化钠电离出的氢氧根离子反应，即H3O++ OH-= 2 H2O，这一过程不断消耗了水合氢离子，从而使得氢氧化铝的电离向着偏铝酸根的方向移动，直到完全电离，最后发生的反应是NaOH+HAlO2=NaAlO2+H2O。</w:t>
            </w:r>
          </w:p>
          <w:p w14:paraId="0AA1BC06">
            <w:pPr>
              <w:spacing w:line="460" w:lineRule="exact"/>
              <w:ind w:firstLine="480" w:firstLineChars="200"/>
              <w:rPr>
                <w:rFonts w:hint="default" w:ascii="Times New Roman" w:hAnsi="Times New Roman" w:cs="Times New Roman"/>
                <w:bCs/>
                <w:color w:val="auto"/>
                <w:sz w:val="24"/>
                <w:szCs w:val="24"/>
                <w:lang w:val="en-US" w:eastAsia="zh-CN"/>
              </w:rPr>
            </w:pPr>
            <w:r>
              <w:rPr>
                <w:rFonts w:hint="eastAsia" w:ascii="Times New Roman" w:hAnsi="Times New Roman" w:cs="Times New Roman"/>
                <w:bCs/>
                <w:color w:val="auto"/>
                <w:sz w:val="24"/>
                <w:szCs w:val="24"/>
                <w:lang w:val="en-US" w:eastAsia="zh-CN"/>
              </w:rPr>
              <w:t>（2）</w:t>
            </w:r>
            <w:r>
              <w:rPr>
                <w:rFonts w:hint="default" w:ascii="Times New Roman" w:hAnsi="Times New Roman" w:cs="Times New Roman"/>
                <w:bCs/>
                <w:color w:val="auto"/>
                <w:sz w:val="24"/>
                <w:szCs w:val="24"/>
                <w:lang w:val="en-US" w:eastAsia="zh-CN"/>
              </w:rPr>
              <w:t>无碱液体速凝剂反应原理</w:t>
            </w:r>
          </w:p>
          <w:p w14:paraId="53B16F98">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采用中和法生产无碱液体速凝剂，其化学反应为：</w:t>
            </w:r>
          </w:p>
          <w:p w14:paraId="47623C7D">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2Al</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OH</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 xml:space="preserve"> 3 +3H2SiF6 ----- Al2 </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SiF6</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3+6H2O</w:t>
            </w:r>
          </w:p>
          <w:p w14:paraId="179192B9">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该反应在反应釜内进行，氟硅酸通过滴加加入直至</w:t>
            </w:r>
            <w:r>
              <w:rPr>
                <w:rFonts w:hint="eastAsia" w:ascii="Times New Roman" w:hAnsi="Times New Roman" w:cs="Times New Roman"/>
                <w:bCs/>
                <w:color w:val="auto"/>
                <w:sz w:val="24"/>
                <w:szCs w:val="24"/>
                <w:lang w:val="en-US" w:eastAsia="zh-CN"/>
              </w:rPr>
              <w:t>氢氧化铝悬浊液</w:t>
            </w:r>
            <w:r>
              <w:rPr>
                <w:rFonts w:hint="default" w:ascii="Times New Roman" w:hAnsi="Times New Roman" w:cs="Times New Roman"/>
                <w:bCs/>
                <w:color w:val="auto"/>
                <w:sz w:val="24"/>
                <w:szCs w:val="24"/>
                <w:lang w:val="en-US" w:eastAsia="zh-CN"/>
              </w:rPr>
              <w:t>变清</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反应完全</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，反应为酸碱中和的无机反应，反应时间较快，转化率可按 100%考虑。工艺中加入的硫酸铝和</w:t>
            </w:r>
            <w:r>
              <w:rPr>
                <w:rFonts w:hint="eastAsia" w:ascii="Times New Roman" w:hAnsi="Times New Roman" w:cs="Times New Roman"/>
                <w:bCs/>
                <w:color w:val="auto"/>
                <w:sz w:val="24"/>
                <w:szCs w:val="24"/>
                <w:lang w:val="en-US" w:eastAsia="zh-CN"/>
              </w:rPr>
              <w:t>中和剂</w:t>
            </w:r>
            <w:r>
              <w:rPr>
                <w:rFonts w:hint="default" w:ascii="Times New Roman" w:hAnsi="Times New Roman" w:cs="Times New Roman"/>
                <w:bCs/>
                <w:color w:val="auto"/>
                <w:sz w:val="24"/>
                <w:szCs w:val="24"/>
                <w:lang w:val="en-US" w:eastAsia="zh-CN"/>
              </w:rPr>
              <w:t>物料不参与反应，仅为混合复配工艺。其中硫酸铝起速凝作用，</w:t>
            </w:r>
            <w:r>
              <w:rPr>
                <w:rFonts w:hint="eastAsia" w:ascii="Times New Roman" w:hAnsi="Times New Roman" w:cs="Times New Roman"/>
                <w:bCs/>
                <w:color w:val="auto"/>
                <w:sz w:val="24"/>
                <w:szCs w:val="24"/>
                <w:lang w:val="en-US" w:eastAsia="zh-CN"/>
              </w:rPr>
              <w:t>中和剂</w:t>
            </w:r>
            <w:r>
              <w:rPr>
                <w:rFonts w:hint="default" w:ascii="Times New Roman" w:hAnsi="Times New Roman" w:cs="Times New Roman"/>
                <w:bCs/>
                <w:color w:val="auto"/>
                <w:sz w:val="24"/>
                <w:szCs w:val="24"/>
                <w:lang w:val="en-US" w:eastAsia="zh-CN"/>
              </w:rPr>
              <w:t>起早强作用。</w:t>
            </w:r>
          </w:p>
          <w:p w14:paraId="11C7DA65">
            <w:pPr>
              <w:spacing w:line="460" w:lineRule="exact"/>
              <w:ind w:firstLine="480" w:firstLineChars="200"/>
              <w:rPr>
                <w:rFonts w:hint="default" w:ascii="Times New Roman" w:hAnsi="Times New Roman" w:cs="Times New Roman"/>
                <w:bCs/>
                <w:color w:val="auto"/>
                <w:sz w:val="24"/>
                <w:szCs w:val="24"/>
                <w:lang w:val="en-US" w:eastAsia="zh-CN"/>
              </w:rPr>
            </w:pPr>
            <w:r>
              <w:rPr>
                <w:rFonts w:hint="eastAsia" w:ascii="Times New Roman" w:hAnsi="Times New Roman" w:cs="Times New Roman"/>
                <w:bCs/>
                <w:color w:val="auto"/>
                <w:sz w:val="24"/>
                <w:szCs w:val="24"/>
                <w:lang w:val="en-US" w:eastAsia="zh-CN"/>
              </w:rPr>
              <w:t xml:space="preserve">  项目减水剂生产工艺流程见下图：</w:t>
            </w:r>
          </w:p>
          <w:p w14:paraId="727059BF">
            <w:pPr>
              <w:spacing w:line="460" w:lineRule="exact"/>
              <w:ind w:firstLine="480" w:firstLineChars="200"/>
              <w:rPr>
                <w:rFonts w:hint="default" w:ascii="Times New Roman" w:hAnsi="Times New Roman" w:cs="Times New Roman"/>
                <w:bCs/>
                <w:color w:val="auto"/>
                <w:sz w:val="24"/>
                <w:szCs w:val="24"/>
                <w:lang w:val="en-US" w:eastAsia="zh-CN"/>
              </w:rPr>
            </w:pPr>
          </w:p>
          <w:p w14:paraId="50631A27">
            <w:pPr>
              <w:bidi w:val="0"/>
              <w:ind w:left="0" w:leftChars="0" w:firstLine="0" w:firstLineChars="0"/>
              <w:rPr>
                <w:rFonts w:hint="default"/>
                <w:color w:val="000000"/>
                <w:lang w:val="en-US" w:eastAsia="zh-CN"/>
              </w:rPr>
            </w:pPr>
          </w:p>
          <w:p w14:paraId="1EF1D481">
            <w:pPr>
              <w:bidi w:val="0"/>
              <w:ind w:left="0" w:leftChars="0" w:firstLine="0" w:firstLineChars="0"/>
              <w:rPr>
                <w:rFonts w:hint="default"/>
                <w:color w:val="000000"/>
                <w:lang w:val="en-US" w:eastAsia="zh-CN"/>
              </w:rPr>
            </w:pPr>
            <w:r>
              <w:rPr>
                <w:color w:val="000000"/>
                <w:sz w:val="24"/>
              </w:rPr>
              <mc:AlternateContent>
                <mc:Choice Requires="wps">
                  <w:drawing>
                    <wp:anchor distT="0" distB="0" distL="114300" distR="114300" simplePos="0" relativeHeight="251664384" behindDoc="0" locked="0" layoutInCell="1" allowOverlap="1">
                      <wp:simplePos x="0" y="0"/>
                      <wp:positionH relativeFrom="column">
                        <wp:posOffset>1938655</wp:posOffset>
                      </wp:positionH>
                      <wp:positionV relativeFrom="paragraph">
                        <wp:posOffset>8890</wp:posOffset>
                      </wp:positionV>
                      <wp:extent cx="2113280" cy="287020"/>
                      <wp:effectExtent l="0" t="0" r="0" b="0"/>
                      <wp:wrapNone/>
                      <wp:docPr id="17" name="矩形 17"/>
                      <wp:cNvGraphicFramePr/>
                      <a:graphic xmlns:a="http://schemas.openxmlformats.org/drawingml/2006/main">
                        <a:graphicData uri="http://schemas.microsoft.com/office/word/2010/wordprocessingShape">
                          <wps:wsp>
                            <wps:cNvSpPr/>
                            <wps:spPr>
                              <a:xfrm>
                                <a:off x="0" y="0"/>
                                <a:ext cx="2113280" cy="287020"/>
                              </a:xfrm>
                              <a:prstGeom prst="rect">
                                <a:avLst/>
                              </a:prstGeom>
                              <a:noFill/>
                              <a:ln>
                                <a:noFill/>
                              </a:ln>
                            </wps:spPr>
                            <wps:txbx>
                              <w:txbxContent>
                                <w:p w14:paraId="4FC7A855">
                                  <w:pPr>
                                    <w:keepNext w:val="0"/>
                                    <w:keepLines w:val="0"/>
                                    <w:pageBreakBefore w:val="0"/>
                                    <w:widowControl w:val="0"/>
                                    <w:kinsoku/>
                                    <w:wordWrap/>
                                    <w:overflowPunct/>
                                    <w:topLinePunct w:val="0"/>
                                    <w:bidi w:val="0"/>
                                    <w:adjustRightInd/>
                                    <w:snapToGrid/>
                                    <w:spacing w:line="240" w:lineRule="auto"/>
                                    <w:ind w:left="0" w:leftChars="0" w:firstLine="0" w:firstLineChars="0"/>
                                    <w:textAlignment w:val="auto"/>
                                    <w:rPr>
                                      <w:sz w:val="21"/>
                                      <w:szCs w:val="21"/>
                                    </w:rPr>
                                  </w:pPr>
                                  <w:r>
                                    <w:rPr>
                                      <w:rFonts w:hint="eastAsia"/>
                                      <w:sz w:val="21"/>
                                      <w:szCs w:val="21"/>
                                    </w:rPr>
                                    <w:t>聚醚</w:t>
                                  </w:r>
                                  <w:r>
                                    <w:rPr>
                                      <w:rFonts w:hint="eastAsia"/>
                                      <w:sz w:val="21"/>
                                      <w:szCs w:val="21"/>
                                      <w:lang w:val="en-US" w:eastAsia="zh-CN"/>
                                    </w:rPr>
                                    <w:t>大</w:t>
                                  </w:r>
                                  <w:r>
                                    <w:rPr>
                                      <w:rFonts w:hint="eastAsia"/>
                                      <w:sz w:val="21"/>
                                      <w:szCs w:val="21"/>
                                    </w:rPr>
                                    <w:t>单体、</w:t>
                                  </w:r>
                                  <w:r>
                                    <w:rPr>
                                      <w:rFonts w:hint="eastAsia"/>
                                      <w:sz w:val="21"/>
                                      <w:szCs w:val="21"/>
                                      <w:lang w:val="en-US" w:eastAsia="zh-CN"/>
                                    </w:rPr>
                                    <w:t>自来水</w:t>
                                  </w:r>
                                  <w:r>
                                    <w:rPr>
                                      <w:rFonts w:hint="eastAsia"/>
                                      <w:sz w:val="21"/>
                                      <w:szCs w:val="21"/>
                                    </w:rPr>
                                    <w:t>、次磷酸钠</w:t>
                                  </w:r>
                                </w:p>
                              </w:txbxContent>
                            </wps:txbx>
                            <wps:bodyPr upright="1"/>
                          </wps:wsp>
                        </a:graphicData>
                      </a:graphic>
                    </wp:anchor>
                  </w:drawing>
                </mc:Choice>
                <mc:Fallback>
                  <w:pict>
                    <v:rect id="_x0000_s1026" o:spid="_x0000_s1026" o:spt="1" style="position:absolute;left:0pt;margin-left:152.65pt;margin-top:0.7pt;height:22.6pt;width:166.4pt;z-index:251664384;mso-width-relative:page;mso-height-relative:page;" filled="f" stroked="f" coordsize="21600,21600" o:gfxdata="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I9xYo3ZAAAACAEAAA8AAAAA&#10;AAAAAQAgAAAAIgAAAGRycy9kb3ducmV2LnhtbFBLAQIUABQAAAAIAIdO4kCLZAsuoQEAAEMDAAAO&#10;AAAAAAAAAAEAIAAAACgBAABkcnMvZTJvRG9jLnhtbFBLBQYAAAAABgAGAFkBAAA7BQAAAAA=&#10;">
                      <v:fill on="f" focussize="0,0"/>
                      <v:stroke on="f"/>
                      <v:imagedata o:title=""/>
                      <o:lock v:ext="edit" aspectratio="f"/>
                      <v:textbox>
                        <w:txbxContent>
                          <w:p w14:paraId="4FC7A855">
                            <w:pPr>
                              <w:keepNext w:val="0"/>
                              <w:keepLines w:val="0"/>
                              <w:pageBreakBefore w:val="0"/>
                              <w:widowControl w:val="0"/>
                              <w:kinsoku/>
                              <w:wordWrap/>
                              <w:overflowPunct/>
                              <w:topLinePunct w:val="0"/>
                              <w:bidi w:val="0"/>
                              <w:adjustRightInd/>
                              <w:snapToGrid/>
                              <w:spacing w:line="240" w:lineRule="auto"/>
                              <w:ind w:left="0" w:leftChars="0" w:firstLine="0" w:firstLineChars="0"/>
                              <w:textAlignment w:val="auto"/>
                              <w:rPr>
                                <w:sz w:val="21"/>
                                <w:szCs w:val="21"/>
                              </w:rPr>
                            </w:pPr>
                            <w:r>
                              <w:rPr>
                                <w:rFonts w:hint="eastAsia"/>
                                <w:sz w:val="21"/>
                                <w:szCs w:val="21"/>
                              </w:rPr>
                              <w:t>聚醚</w:t>
                            </w:r>
                            <w:r>
                              <w:rPr>
                                <w:rFonts w:hint="eastAsia"/>
                                <w:sz w:val="21"/>
                                <w:szCs w:val="21"/>
                                <w:lang w:val="en-US" w:eastAsia="zh-CN"/>
                              </w:rPr>
                              <w:t>大</w:t>
                            </w:r>
                            <w:r>
                              <w:rPr>
                                <w:rFonts w:hint="eastAsia"/>
                                <w:sz w:val="21"/>
                                <w:szCs w:val="21"/>
                              </w:rPr>
                              <w:t>单体、</w:t>
                            </w:r>
                            <w:r>
                              <w:rPr>
                                <w:rFonts w:hint="eastAsia"/>
                                <w:sz w:val="21"/>
                                <w:szCs w:val="21"/>
                                <w:lang w:val="en-US" w:eastAsia="zh-CN"/>
                              </w:rPr>
                              <w:t>自来水</w:t>
                            </w:r>
                            <w:r>
                              <w:rPr>
                                <w:rFonts w:hint="eastAsia"/>
                                <w:sz w:val="21"/>
                                <w:szCs w:val="21"/>
                              </w:rPr>
                              <w:t>、次磷酸钠</w:t>
                            </w:r>
                          </w:p>
                        </w:txbxContent>
                      </v:textbox>
                    </v:rect>
                  </w:pict>
                </mc:Fallback>
              </mc:AlternateContent>
            </w:r>
            <w:r>
              <w:rPr>
                <w:color w:val="000000"/>
                <w:sz w:val="24"/>
              </w:rPr>
              <mc:AlternateContent>
                <mc:Choice Requires="wps">
                  <w:drawing>
                    <wp:anchor distT="0" distB="0" distL="114300" distR="114300" simplePos="0" relativeHeight="251666432" behindDoc="0" locked="0" layoutInCell="1" allowOverlap="1">
                      <wp:simplePos x="0" y="0"/>
                      <wp:positionH relativeFrom="column">
                        <wp:posOffset>2952750</wp:posOffset>
                      </wp:positionH>
                      <wp:positionV relativeFrom="paragraph">
                        <wp:posOffset>276225</wp:posOffset>
                      </wp:positionV>
                      <wp:extent cx="635" cy="290830"/>
                      <wp:effectExtent l="37465" t="0" r="38100" b="13970"/>
                      <wp:wrapNone/>
                      <wp:docPr id="22" name="直接连接符 22"/>
                      <wp:cNvGraphicFramePr/>
                      <a:graphic xmlns:a="http://schemas.openxmlformats.org/drawingml/2006/main">
                        <a:graphicData uri="http://schemas.microsoft.com/office/word/2010/wordprocessingShape">
                          <wps:wsp>
                            <wps:cNvCnPr/>
                            <wps:spPr>
                              <a:xfrm>
                                <a:off x="0" y="0"/>
                                <a:ext cx="635" cy="2908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2.5pt;margin-top:21.75pt;height:22.9pt;width:0.05pt;z-index:251666432;mso-width-relative:page;mso-height-relative:page;" filled="f" stroked="t" coordsize="21600,21600" o:gfxdata="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AaOA3aAAAACQEAAA8AAAAAAAAAAQAgAAAAIgAAAGRycy9k&#10;b3ducmV2LnhtbFBLAQIUABQAAAAIAIdO4kDzCUm0AAIAAOsDAAAOAAAAAAAAAAEAIAAAACkBAABk&#10;cnMvZTJvRG9jLnhtbFBLBQYAAAAABgAGAFkBAACbBQAAAAA=&#10;">
                      <v:fill on="f" focussize="0,0"/>
                      <v:stroke color="#000000" joinstyle="round" endarrow="block"/>
                      <v:imagedata o:title=""/>
                      <o:lock v:ext="edit" aspectratio="f"/>
                    </v:line>
                  </w:pict>
                </mc:Fallback>
              </mc:AlternateContent>
            </w:r>
          </w:p>
          <w:p w14:paraId="6297A21C">
            <w:pPr>
              <w:bidi w:val="0"/>
              <w:ind w:left="0" w:leftChars="0" w:firstLine="0" w:firstLineChars="0"/>
              <w:rPr>
                <w:rFonts w:hint="default"/>
                <w:color w:val="000000"/>
                <w:lang w:val="en-US" w:eastAsia="zh-CN"/>
              </w:rPr>
            </w:pPr>
            <w:r>
              <w:rPr>
                <w:sz w:val="24"/>
              </w:rPr>
              <mc:AlternateContent>
                <mc:Choice Requires="wps">
                  <w:drawing>
                    <wp:anchor distT="0" distB="0" distL="114300" distR="114300" simplePos="0" relativeHeight="251706368" behindDoc="0" locked="0" layoutInCell="1" allowOverlap="1">
                      <wp:simplePos x="0" y="0"/>
                      <wp:positionH relativeFrom="column">
                        <wp:posOffset>2263140</wp:posOffset>
                      </wp:positionH>
                      <wp:positionV relativeFrom="paragraph">
                        <wp:posOffset>109855</wp:posOffset>
                      </wp:positionV>
                      <wp:extent cx="1478915" cy="3580765"/>
                      <wp:effectExtent l="4445" t="4445" r="21590" b="15240"/>
                      <wp:wrapNone/>
                      <wp:docPr id="16" name="矩形 16"/>
                      <wp:cNvGraphicFramePr/>
                      <a:graphic xmlns:a="http://schemas.openxmlformats.org/drawingml/2006/main">
                        <a:graphicData uri="http://schemas.microsoft.com/office/word/2010/wordprocessingShape">
                          <wps:wsp>
                            <wps:cNvSpPr/>
                            <wps:spPr>
                              <a:xfrm>
                                <a:off x="0" y="0"/>
                                <a:ext cx="1478915" cy="3580765"/>
                              </a:xfrm>
                              <a:prstGeom prst="rect">
                                <a:avLst/>
                              </a:prstGeom>
                              <a:noFill/>
                              <a:ln w="9525" cap="flat" cmpd="sng">
                                <a:solidFill>
                                  <a:srgbClr val="F79646"/>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78.2pt;margin-top:8.65pt;height:281.95pt;width:116.45pt;z-index:251706368;mso-width-relative:page;mso-height-relative:page;" filled="f" stroked="t" coordsize="21600,21600" o:gfxdata="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DNoY9gAAAAKAQAADwAAAAAAAAABACAAAAAiAAAAZHJzL2Rvd25yZXYu&#10;eG1sUEsBAhQAFAAAAAgAh07iQJGbYtj7AQAA+AMAAA4AAAAAAAAAAQAgAAAAJwEAAGRycy9lMm9E&#10;b2MueG1sUEsFBgAAAAAGAAYAWQEAAJQFAAAAAA==&#10;">
                      <v:fill on="f" focussize="0,0"/>
                      <v:stroke color="#F79646" joinstyle="miter"/>
                      <v:imagedata o:title=""/>
                      <o:lock v:ext="edit" aspectratio="f"/>
                    </v:rect>
                  </w:pict>
                </mc:Fallback>
              </mc:AlternateContent>
            </w:r>
            <w:r>
              <w:rPr>
                <w:color w:val="000000"/>
                <w:sz w:val="24"/>
              </w:rPr>
              <mc:AlternateContent>
                <mc:Choice Requires="wps">
                  <w:drawing>
                    <wp:anchor distT="0" distB="0" distL="114300" distR="114300" simplePos="0" relativeHeight="251704320" behindDoc="0" locked="0" layoutInCell="1" allowOverlap="1">
                      <wp:simplePos x="0" y="0"/>
                      <wp:positionH relativeFrom="column">
                        <wp:posOffset>3767455</wp:posOffset>
                      </wp:positionH>
                      <wp:positionV relativeFrom="paragraph">
                        <wp:posOffset>274955</wp:posOffset>
                      </wp:positionV>
                      <wp:extent cx="864235" cy="279400"/>
                      <wp:effectExtent l="0" t="0" r="0" b="0"/>
                      <wp:wrapNone/>
                      <wp:docPr id="21" name="矩形 21"/>
                      <wp:cNvGraphicFramePr/>
                      <a:graphic xmlns:a="http://schemas.openxmlformats.org/drawingml/2006/main">
                        <a:graphicData uri="http://schemas.microsoft.com/office/word/2010/wordprocessingShape">
                          <wps:wsp>
                            <wps:cNvSpPr/>
                            <wps:spPr>
                              <a:xfrm>
                                <a:off x="0" y="0"/>
                                <a:ext cx="864235" cy="279400"/>
                              </a:xfrm>
                              <a:prstGeom prst="rect">
                                <a:avLst/>
                              </a:prstGeom>
                              <a:noFill/>
                              <a:ln>
                                <a:noFill/>
                              </a:ln>
                            </wps:spPr>
                            <wps:txbx>
                              <w:txbxContent>
                                <w:p w14:paraId="59EAFF50">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sz w:val="21"/>
                                      <w:szCs w:val="21"/>
                                      <w:lang w:val="en-US"/>
                                    </w:rPr>
                                  </w:pPr>
                                  <w:r>
                                    <w:rPr>
                                      <w:rFonts w:hint="eastAsia"/>
                                      <w:sz w:val="21"/>
                                      <w:szCs w:val="21"/>
                                      <w:lang w:val="en-US" w:eastAsia="zh-CN"/>
                                    </w:rPr>
                                    <w:t>G1-1、S1</w:t>
                                  </w:r>
                                </w:p>
                              </w:txbxContent>
                            </wps:txbx>
                            <wps:bodyPr upright="1"/>
                          </wps:wsp>
                        </a:graphicData>
                      </a:graphic>
                    </wp:anchor>
                  </w:drawing>
                </mc:Choice>
                <mc:Fallback>
                  <w:pict>
                    <v:rect id="_x0000_s1026" o:spid="_x0000_s1026" o:spt="1" style="position:absolute;left:0pt;margin-left:296.65pt;margin-top:21.65pt;height:22pt;width:68.05pt;z-index:251704320;mso-width-relative:page;mso-height-relative:page;" filled="f" stroked="f" coordsize="21600,21600" o:gfxdata="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F2GtM2wAAAAkBAAAP&#10;AAAAAAAAAAEAIAAAACIAAABkcnMvZG93bnJldi54bWxQSwECFAAUAAAACACHTuJANwleOaMBAABC&#10;AwAADgAAAAAAAAABACAAAAAqAQAAZHJzL2Uyb0RvYy54bWxQSwUGAAAAAAYABgBZAQAAPwUAAAAA&#10;">
                      <v:fill on="f" focussize="0,0"/>
                      <v:stroke on="f"/>
                      <v:imagedata o:title=""/>
                      <o:lock v:ext="edit" aspectratio="f"/>
                      <v:textbox>
                        <w:txbxContent>
                          <w:p w14:paraId="59EAFF50">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sz w:val="21"/>
                                <w:szCs w:val="21"/>
                                <w:lang w:val="en-US"/>
                              </w:rPr>
                            </w:pPr>
                            <w:r>
                              <w:rPr>
                                <w:rFonts w:hint="eastAsia"/>
                                <w:sz w:val="21"/>
                                <w:szCs w:val="21"/>
                                <w:lang w:val="en-US" w:eastAsia="zh-CN"/>
                              </w:rPr>
                              <w:t>G1-1、S1</w:t>
                            </w:r>
                          </w:p>
                        </w:txbxContent>
                      </v:textbox>
                    </v:rect>
                  </w:pict>
                </mc:Fallback>
              </mc:AlternateContent>
            </w:r>
            <w:r>
              <w:rPr>
                <w:color w:val="000000"/>
                <w:sz w:val="24"/>
              </w:rPr>
              <mc:AlternateContent>
                <mc:Choice Requires="wps">
                  <w:drawing>
                    <wp:anchor distT="0" distB="0" distL="114300" distR="114300" simplePos="0" relativeHeight="251665408" behindDoc="0" locked="0" layoutInCell="1" allowOverlap="1">
                      <wp:simplePos x="0" y="0"/>
                      <wp:positionH relativeFrom="column">
                        <wp:posOffset>2516505</wp:posOffset>
                      </wp:positionH>
                      <wp:positionV relativeFrom="paragraph">
                        <wp:posOffset>284480</wp:posOffset>
                      </wp:positionV>
                      <wp:extent cx="923290" cy="287020"/>
                      <wp:effectExtent l="5080" t="4445" r="5080" b="13335"/>
                      <wp:wrapNone/>
                      <wp:docPr id="19" name="矩形 19"/>
                      <wp:cNvGraphicFramePr/>
                      <a:graphic xmlns:a="http://schemas.openxmlformats.org/drawingml/2006/main">
                        <a:graphicData uri="http://schemas.microsoft.com/office/word/2010/wordprocessingShape">
                          <wps:wsp>
                            <wps:cNvSpPr/>
                            <wps:spPr>
                              <a:xfrm>
                                <a:off x="0" y="0"/>
                                <a:ext cx="923290" cy="2870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B6CF45">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投料、搅拌</w:t>
                                  </w:r>
                                </w:p>
                              </w:txbxContent>
                            </wps:txbx>
                            <wps:bodyPr upright="1"/>
                          </wps:wsp>
                        </a:graphicData>
                      </a:graphic>
                    </wp:anchor>
                  </w:drawing>
                </mc:Choice>
                <mc:Fallback>
                  <w:pict>
                    <v:rect id="_x0000_s1026" o:spid="_x0000_s1026" o:spt="1" style="position:absolute;left:0pt;margin-left:198.15pt;margin-top:22.4pt;height:22.6pt;width:72.7pt;z-index:251665408;mso-width-relative:page;mso-height-relative:page;" fillcolor="#FFFFFF" filled="t" stroked="t" coordsize="21600,21600" o:gfxdata="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4vKBF2AAAAAkBAAAPAAAAAAAAAAEAIAAAACIAAABkcnMv&#10;ZG93bnJldi54bWxQSwECFAAUAAAACACHTuJA2y33fQMCAAAqBAAADgAAAAAAAAABACAAAAAnAQAA&#10;ZHJzL2Uyb0RvYy54bWxQSwUGAAAAAAYABgBZAQAAnAUAAAAA&#10;">
                      <v:fill on="t" focussize="0,0"/>
                      <v:stroke color="#000000" joinstyle="miter"/>
                      <v:imagedata o:title=""/>
                      <o:lock v:ext="edit" aspectratio="f"/>
                      <v:textbox>
                        <w:txbxContent>
                          <w:p w14:paraId="09B6CF45">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投料、搅拌</w:t>
                            </w:r>
                          </w:p>
                        </w:txbxContent>
                      </v:textbox>
                    </v:rect>
                  </w:pict>
                </mc:Fallback>
              </mc:AlternateContent>
            </w:r>
          </w:p>
          <w:p w14:paraId="126C9FC1">
            <w:pPr>
              <w:bidi w:val="0"/>
              <w:ind w:left="0" w:leftChars="0" w:firstLine="0" w:firstLineChars="0"/>
              <w:rPr>
                <w:rFonts w:hint="default"/>
                <w:color w:val="000000"/>
                <w:lang w:val="en-US" w:eastAsia="zh-CN"/>
              </w:rPr>
            </w:pPr>
            <w:r>
              <w:rPr>
                <w:color w:val="000000"/>
                <w:sz w:val="24"/>
              </w:rPr>
              <mc:AlternateContent>
                <mc:Choice Requires="wps">
                  <w:drawing>
                    <wp:anchor distT="0" distB="0" distL="114300" distR="114300" simplePos="0" relativeHeight="251703296" behindDoc="0" locked="0" layoutInCell="1" allowOverlap="1">
                      <wp:simplePos x="0" y="0"/>
                      <wp:positionH relativeFrom="column">
                        <wp:posOffset>3430905</wp:posOffset>
                      </wp:positionH>
                      <wp:positionV relativeFrom="paragraph">
                        <wp:posOffset>114935</wp:posOffset>
                      </wp:positionV>
                      <wp:extent cx="427355" cy="13970"/>
                      <wp:effectExtent l="0" t="35560" r="10795" b="26670"/>
                      <wp:wrapNone/>
                      <wp:docPr id="13" name="直接连接符 13"/>
                      <wp:cNvGraphicFramePr/>
                      <a:graphic xmlns:a="http://schemas.openxmlformats.org/drawingml/2006/main">
                        <a:graphicData uri="http://schemas.microsoft.com/office/word/2010/wordprocessingShape">
                          <wps:wsp>
                            <wps:cNvCnPr/>
                            <wps:spPr>
                              <a:xfrm flipH="1">
                                <a:off x="0" y="0"/>
                                <a:ext cx="427355" cy="13970"/>
                              </a:xfrm>
                              <a:prstGeom prst="line">
                                <a:avLst/>
                              </a:prstGeom>
                              <a:ln w="9525" cap="flat" cmpd="sng">
                                <a:solidFill>
                                  <a:srgbClr val="000000"/>
                                </a:solidFill>
                                <a:prstDash val="dash"/>
                                <a:headEnd type="triangle" w="med" len="med"/>
                                <a:tailEnd type="none" w="med" len="med"/>
                              </a:ln>
                            </wps:spPr>
                            <wps:bodyPr upright="1"/>
                          </wps:wsp>
                        </a:graphicData>
                      </a:graphic>
                    </wp:anchor>
                  </w:drawing>
                </mc:Choice>
                <mc:Fallback>
                  <w:pict>
                    <v:line id="_x0000_s1026" o:spid="_x0000_s1026" o:spt="20" style="position:absolute;left:0pt;flip:x;margin-left:270.15pt;margin-top:9.05pt;height:1.1pt;width:33.65pt;z-index:251703296;mso-width-relative:page;mso-height-relative:page;" filled="f" stroked="t" coordsize="21600,21600" o:gfxdata="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1swmnWAAAACQEAAA8AAAAAAAAAAQAgAAAAIgAA&#10;AGRycy9kb3ducmV2LnhtbFBLAQIUABQAAAAIAIdO4kDJk3+eCgIAAPYDAAAOAAAAAAAAAAEAIAAA&#10;ACUBAABkcnMvZTJvRG9jLnhtbFBLBQYAAAAABgAGAFkBAAChBQAAAAA=&#10;">
                      <v:fill on="f" focussize="0,0"/>
                      <v:stroke color="#000000" joinstyle="round" dashstyle="dash" startarrow="block"/>
                      <v:imagedata o:title=""/>
                      <o:lock v:ext="edit" aspectratio="f"/>
                    </v:line>
                  </w:pict>
                </mc:Fallback>
              </mc:AlternateContent>
            </w:r>
            <w:r>
              <w:rPr>
                <w:color w:val="000000"/>
                <w:sz w:val="24"/>
              </w:rPr>
              <mc:AlternateContent>
                <mc:Choice Requires="wps">
                  <w:drawing>
                    <wp:anchor distT="0" distB="0" distL="114300" distR="114300" simplePos="0" relativeHeight="251667456" behindDoc="0" locked="0" layoutInCell="1" allowOverlap="1">
                      <wp:simplePos x="0" y="0"/>
                      <wp:positionH relativeFrom="column">
                        <wp:posOffset>2962910</wp:posOffset>
                      </wp:positionH>
                      <wp:positionV relativeFrom="paragraph">
                        <wp:posOffset>267335</wp:posOffset>
                      </wp:positionV>
                      <wp:extent cx="6985" cy="616585"/>
                      <wp:effectExtent l="31750" t="0" r="37465" b="12065"/>
                      <wp:wrapNone/>
                      <wp:docPr id="8" name="直接连接符 8"/>
                      <wp:cNvGraphicFramePr/>
                      <a:graphic xmlns:a="http://schemas.openxmlformats.org/drawingml/2006/main">
                        <a:graphicData uri="http://schemas.microsoft.com/office/word/2010/wordprocessingShape">
                          <wps:wsp>
                            <wps:cNvCnPr/>
                            <wps:spPr>
                              <a:xfrm>
                                <a:off x="0" y="0"/>
                                <a:ext cx="6985" cy="6165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3.3pt;margin-top:21.05pt;height:48.55pt;width:0.55pt;z-index:251667456;mso-width-relative:page;mso-height-relative:page;" filled="f" stroked="t" coordsize="21600,21600" o:gfxdata="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xwvZbbAAAACgEAAA8AAAAAAAAAAQAgAAAAIgAAAGRycy9kb3du&#10;cmV2LnhtbFBLAQIUABQAAAAIAIdO4kAarUxW/AEAAOoDAAAOAAAAAAAAAAEAIAAAACoBAABkcnMv&#10;ZTJvRG9jLnhtbFBLBQYAAAAABgAGAFkBAACYBQAAAAA=&#10;">
                      <v:fill on="f" focussize="0,0"/>
                      <v:stroke color="#000000" joinstyle="round" endarrow="block"/>
                      <v:imagedata o:title=""/>
                      <o:lock v:ext="edit" aspectratio="f"/>
                    </v:line>
                  </w:pict>
                </mc:Fallback>
              </mc:AlternateContent>
            </w:r>
          </w:p>
          <w:p w14:paraId="1EA7D8DF">
            <w:pPr>
              <w:bidi w:val="0"/>
              <w:rPr>
                <w:rFonts w:hint="default"/>
                <w:color w:val="000000"/>
                <w:lang w:val="en-US" w:eastAsia="zh-CN"/>
              </w:rPr>
            </w:pPr>
            <w:r>
              <w:rPr>
                <w:color w:val="000000"/>
                <w:sz w:val="24"/>
              </w:rPr>
              <mc:AlternateContent>
                <mc:Choice Requires="wps">
                  <w:drawing>
                    <wp:anchor distT="0" distB="0" distL="114300" distR="114300" simplePos="0" relativeHeight="251714560" behindDoc="0" locked="0" layoutInCell="1" allowOverlap="1">
                      <wp:simplePos x="0" y="0"/>
                      <wp:positionH relativeFrom="column">
                        <wp:posOffset>4142740</wp:posOffset>
                      </wp:positionH>
                      <wp:positionV relativeFrom="paragraph">
                        <wp:posOffset>144780</wp:posOffset>
                      </wp:positionV>
                      <wp:extent cx="474345" cy="279400"/>
                      <wp:effectExtent l="0" t="0" r="0" b="0"/>
                      <wp:wrapNone/>
                      <wp:docPr id="23" name="矩形 23"/>
                      <wp:cNvGraphicFramePr/>
                      <a:graphic xmlns:a="http://schemas.openxmlformats.org/drawingml/2006/main">
                        <a:graphicData uri="http://schemas.microsoft.com/office/word/2010/wordprocessingShape">
                          <wps:wsp>
                            <wps:cNvSpPr/>
                            <wps:spPr>
                              <a:xfrm>
                                <a:off x="0" y="0"/>
                                <a:ext cx="474345" cy="279400"/>
                              </a:xfrm>
                              <a:prstGeom prst="rect">
                                <a:avLst/>
                              </a:prstGeom>
                              <a:noFill/>
                              <a:ln>
                                <a:noFill/>
                              </a:ln>
                            </wps:spPr>
                            <wps:txbx>
                              <w:txbxContent>
                                <w:p w14:paraId="3B084941">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sz w:val="21"/>
                                      <w:szCs w:val="21"/>
                                      <w:lang w:val="en-US"/>
                                    </w:rPr>
                                  </w:pPr>
                                  <w:r>
                                    <w:rPr>
                                      <w:rFonts w:hint="eastAsia"/>
                                      <w:sz w:val="21"/>
                                      <w:szCs w:val="21"/>
                                      <w:lang w:val="en-US" w:eastAsia="zh-CN"/>
                                    </w:rPr>
                                    <w:t>G3</w:t>
                                  </w:r>
                                </w:p>
                              </w:txbxContent>
                            </wps:txbx>
                            <wps:bodyPr upright="1"/>
                          </wps:wsp>
                        </a:graphicData>
                      </a:graphic>
                    </wp:anchor>
                  </w:drawing>
                </mc:Choice>
                <mc:Fallback>
                  <w:pict>
                    <v:rect id="_x0000_s1026" o:spid="_x0000_s1026" o:spt="1" style="position:absolute;left:0pt;margin-left:326.2pt;margin-top:11.4pt;height:22pt;width:37.35pt;z-index:251714560;mso-width-relative:page;mso-height-relative:page;" filled="f" stroked="f" coordsize="21600,21600" o:gfxdata="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CYbtvrZAAAACQEAAA8A&#10;AAAAAAAAAQAgAAAAIgAAAGRycy9kb3ducmV2LnhtbFBLAQIUABQAAAAIAIdO4kA6KbgrpAEAAEID&#10;AAAOAAAAAAAAAAEAIAAAACgBAABkcnMvZTJvRG9jLnhtbFBLBQYAAAAABgAGAFkBAAA+BQAAAAA=&#10;">
                      <v:fill on="f" focussize="0,0"/>
                      <v:stroke on="f"/>
                      <v:imagedata o:title=""/>
                      <o:lock v:ext="edit" aspectratio="f"/>
                      <v:textbox>
                        <w:txbxContent>
                          <w:p w14:paraId="3B084941">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sz w:val="21"/>
                                <w:szCs w:val="21"/>
                                <w:lang w:val="en-US"/>
                              </w:rPr>
                            </w:pPr>
                            <w:r>
                              <w:rPr>
                                <w:rFonts w:hint="eastAsia"/>
                                <w:sz w:val="21"/>
                                <w:szCs w:val="21"/>
                                <w:lang w:val="en-US" w:eastAsia="zh-CN"/>
                              </w:rPr>
                              <w:t>G3</w:t>
                            </w:r>
                          </w:p>
                        </w:txbxContent>
                      </v:textbox>
                    </v:rect>
                  </w:pict>
                </mc:Fallback>
              </mc:AlternateContent>
            </w:r>
            <w:r>
              <w:rPr>
                <w:color w:val="000000"/>
                <w:sz w:val="24"/>
              </w:rPr>
              <mc:AlternateContent>
                <mc:Choice Requires="wps">
                  <w:drawing>
                    <wp:anchor distT="0" distB="0" distL="114300" distR="114300" simplePos="0" relativeHeight="251713536" behindDoc="0" locked="0" layoutInCell="1" allowOverlap="1">
                      <wp:simplePos x="0" y="0"/>
                      <wp:positionH relativeFrom="column">
                        <wp:posOffset>3721735</wp:posOffset>
                      </wp:positionH>
                      <wp:positionV relativeFrom="paragraph">
                        <wp:posOffset>312420</wp:posOffset>
                      </wp:positionV>
                      <wp:extent cx="427355" cy="13970"/>
                      <wp:effectExtent l="0" t="35560" r="10795" b="26670"/>
                      <wp:wrapNone/>
                      <wp:docPr id="11" name="直接连接符 11"/>
                      <wp:cNvGraphicFramePr/>
                      <a:graphic xmlns:a="http://schemas.openxmlformats.org/drawingml/2006/main">
                        <a:graphicData uri="http://schemas.microsoft.com/office/word/2010/wordprocessingShape">
                          <wps:wsp>
                            <wps:cNvCnPr/>
                            <wps:spPr>
                              <a:xfrm flipH="1">
                                <a:off x="0" y="0"/>
                                <a:ext cx="427355" cy="13970"/>
                              </a:xfrm>
                              <a:prstGeom prst="line">
                                <a:avLst/>
                              </a:prstGeom>
                              <a:ln w="9525" cap="flat" cmpd="sng">
                                <a:solidFill>
                                  <a:srgbClr val="000000"/>
                                </a:solidFill>
                                <a:prstDash val="dash"/>
                                <a:headEnd type="triangle" w="med" len="med"/>
                                <a:tailEnd type="none" w="med" len="med"/>
                              </a:ln>
                            </wps:spPr>
                            <wps:bodyPr upright="1"/>
                          </wps:wsp>
                        </a:graphicData>
                      </a:graphic>
                    </wp:anchor>
                  </w:drawing>
                </mc:Choice>
                <mc:Fallback>
                  <w:pict>
                    <v:line id="_x0000_s1026" o:spid="_x0000_s1026" o:spt="20" style="position:absolute;left:0pt;flip:x;margin-left:293.05pt;margin-top:24.6pt;height:1.1pt;width:33.65pt;z-index:251713536;mso-width-relative:page;mso-height-relative:page;" filled="f" stroked="t" coordsize="21600,21600" o:gfxdata="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Kes212AAAAAkBAAAPAAAAAAAAAAEAIAAAACIA&#10;AABkcnMvZG93bnJldi54bWxQSwECFAAUAAAACACHTuJAhKS2LQkCAAD2AwAADgAAAAAAAAABACAA&#10;AAAnAQAAZHJzL2Uyb0RvYy54bWxQSwUGAAAAAAYABgBZAQAAogUAAAAA&#10;">
                      <v:fill on="f" focussize="0,0"/>
                      <v:stroke color="#000000" joinstyle="round" dashstyle="dash" startarrow="block"/>
                      <v:imagedata o:title=""/>
                      <o:lock v:ext="edit" aspectratio="f"/>
                    </v:line>
                  </w:pict>
                </mc:Fallback>
              </mc:AlternateContent>
            </w:r>
            <w:r>
              <w:rPr>
                <w:color w:val="000000"/>
                <w:sz w:val="24"/>
              </w:rPr>
              <mc:AlternateContent>
                <mc:Choice Requires="wps">
                  <w:drawing>
                    <wp:anchor distT="0" distB="0" distL="114300" distR="114300" simplePos="0" relativeHeight="251659264" behindDoc="1" locked="0" layoutInCell="1" allowOverlap="1">
                      <wp:simplePos x="0" y="0"/>
                      <wp:positionH relativeFrom="column">
                        <wp:posOffset>560705</wp:posOffset>
                      </wp:positionH>
                      <wp:positionV relativeFrom="paragraph">
                        <wp:posOffset>29210</wp:posOffset>
                      </wp:positionV>
                      <wp:extent cx="726440" cy="279400"/>
                      <wp:effectExtent l="0" t="0" r="0" b="0"/>
                      <wp:wrapNone/>
                      <wp:docPr id="24" name="矩形 24"/>
                      <wp:cNvGraphicFramePr/>
                      <a:graphic xmlns:a="http://schemas.openxmlformats.org/drawingml/2006/main">
                        <a:graphicData uri="http://schemas.microsoft.com/office/word/2010/wordprocessingShape">
                          <wps:wsp>
                            <wps:cNvSpPr/>
                            <wps:spPr>
                              <a:xfrm>
                                <a:off x="0" y="0"/>
                                <a:ext cx="726440" cy="279400"/>
                              </a:xfrm>
                              <a:prstGeom prst="rect">
                                <a:avLst/>
                              </a:prstGeom>
                              <a:noFill/>
                              <a:ln>
                                <a:noFill/>
                              </a:ln>
                            </wps:spPr>
                            <wps:txbx>
                              <w:txbxContent>
                                <w:p w14:paraId="4A3E38AA">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sz w:val="21"/>
                                      <w:szCs w:val="21"/>
                                      <w:lang w:val="en-US"/>
                                    </w:rPr>
                                  </w:pPr>
                                  <w:r>
                                    <w:rPr>
                                      <w:rFonts w:hint="eastAsia"/>
                                      <w:sz w:val="21"/>
                                      <w:szCs w:val="21"/>
                                      <w:lang w:val="en-US" w:eastAsia="zh-CN"/>
                                    </w:rPr>
                                    <w:t>G2</w:t>
                                  </w:r>
                                </w:p>
                              </w:txbxContent>
                            </wps:txbx>
                            <wps:bodyPr upright="1"/>
                          </wps:wsp>
                        </a:graphicData>
                      </a:graphic>
                    </wp:anchor>
                  </w:drawing>
                </mc:Choice>
                <mc:Fallback>
                  <w:pict>
                    <v:rect id="_x0000_s1026" o:spid="_x0000_s1026" o:spt="1" style="position:absolute;left:0pt;margin-left:44.15pt;margin-top:2.3pt;height:22pt;width:57.2pt;z-index:-251657216;mso-width-relative:page;mso-height-relative:page;" filled="f" stroked="f" coordsize="21600,21600" o:gfxdata="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E0evw3XAAAABwEAAA8AAAAA&#10;AAAAAQAgAAAAIgAAAGRycy9kb3ducmV2LnhtbFBLAQIUABQAAAAIAIdO4kCwdyeSowEAAEIDAAAO&#10;AAAAAAAAAAEAIAAAACYBAABkcnMvZTJvRG9jLnhtbFBLBQYAAAAABgAGAFkBAAA7BQAAAAA=&#10;">
                      <v:fill on="f" focussize="0,0"/>
                      <v:stroke on="f"/>
                      <v:imagedata o:title=""/>
                      <o:lock v:ext="edit" aspectratio="f"/>
                      <v:textbox>
                        <w:txbxContent>
                          <w:p w14:paraId="4A3E38AA">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sz w:val="21"/>
                                <w:szCs w:val="21"/>
                                <w:lang w:val="en-US"/>
                              </w:rPr>
                            </w:pPr>
                            <w:r>
                              <w:rPr>
                                <w:rFonts w:hint="eastAsia"/>
                                <w:sz w:val="21"/>
                                <w:szCs w:val="21"/>
                                <w:lang w:val="en-US" w:eastAsia="zh-CN"/>
                              </w:rPr>
                              <w:t>G2</w:t>
                            </w:r>
                          </w:p>
                        </w:txbxContent>
                      </v:textbox>
                    </v:rect>
                  </w:pict>
                </mc:Fallback>
              </mc:AlternateContent>
            </w:r>
            <w:r>
              <w:rPr>
                <w:color w:val="000000"/>
                <w:sz w:val="24"/>
              </w:rPr>
              <mc:AlternateContent>
                <mc:Choice Requires="wps">
                  <w:drawing>
                    <wp:anchor distT="0" distB="0" distL="114300" distR="114300" simplePos="0" relativeHeight="251705344" behindDoc="0" locked="0" layoutInCell="1" allowOverlap="1">
                      <wp:simplePos x="0" y="0"/>
                      <wp:positionH relativeFrom="column">
                        <wp:posOffset>893445</wp:posOffset>
                      </wp:positionH>
                      <wp:positionV relativeFrom="paragraph">
                        <wp:posOffset>257175</wp:posOffset>
                      </wp:positionV>
                      <wp:extent cx="6985" cy="193675"/>
                      <wp:effectExtent l="35560" t="0" r="33655" b="15875"/>
                      <wp:wrapNone/>
                      <wp:docPr id="14" name="直接连接符 14"/>
                      <wp:cNvGraphicFramePr/>
                      <a:graphic xmlns:a="http://schemas.openxmlformats.org/drawingml/2006/main">
                        <a:graphicData uri="http://schemas.microsoft.com/office/word/2010/wordprocessingShape">
                          <wps:wsp>
                            <wps:cNvCnPr/>
                            <wps:spPr>
                              <a:xfrm>
                                <a:off x="0" y="0"/>
                                <a:ext cx="6985" cy="193675"/>
                              </a:xfrm>
                              <a:prstGeom prst="line">
                                <a:avLst/>
                              </a:prstGeom>
                              <a:ln w="9525" cap="flat" cmpd="sng">
                                <a:solidFill>
                                  <a:srgbClr val="000000"/>
                                </a:solidFill>
                                <a:prstDash val="dash"/>
                                <a:headEnd type="triangle" w="med" len="med"/>
                                <a:tailEnd type="none" w="med" len="sm"/>
                              </a:ln>
                            </wps:spPr>
                            <wps:bodyPr upright="1"/>
                          </wps:wsp>
                        </a:graphicData>
                      </a:graphic>
                    </wp:anchor>
                  </w:drawing>
                </mc:Choice>
                <mc:Fallback>
                  <w:pict>
                    <v:line id="_x0000_s1026" o:spid="_x0000_s1026" o:spt="20" style="position:absolute;left:0pt;margin-left:70.35pt;margin-top:20.25pt;height:15.25pt;width:0.55pt;z-index:251705344;mso-width-relative:page;mso-height-relative:page;" filled="f" stroked="t" coordsize="21600,21600" o:gfxdata="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Y8EPtgAAAAJAQAADwAAAAAAAAABACAAAAAiAAAAZHJzL2Rvd25y&#10;ZXYueG1sUEsBAhQAFAAAAAgAh07iQEnKPEP+AQAA6gMAAA4AAAAAAAAAAQAgAAAAJwEAAGRycy9l&#10;Mm9Eb2MueG1sUEsFBgAAAAAGAAYAWQEAAJcFAAAAAA==&#10;">
                      <v:fill on="f" focussize="0,0"/>
                      <v:stroke color="#000000" joinstyle="round" dashstyle="dash" startarrow="block" endarrowlength="short"/>
                      <v:imagedata o:title=""/>
                      <o:lock v:ext="edit" aspectratio="f"/>
                    </v:line>
                  </w:pict>
                </mc:Fallback>
              </mc:AlternateContent>
            </w:r>
            <w:r>
              <w:rPr>
                <w:color w:val="000000"/>
                <w:sz w:val="24"/>
              </w:rPr>
              <mc:AlternateContent>
                <mc:Choice Requires="wps">
                  <w:drawing>
                    <wp:anchor distT="0" distB="0" distL="114300" distR="114300" simplePos="0" relativeHeight="251674624" behindDoc="0" locked="0" layoutInCell="1" allowOverlap="1">
                      <wp:simplePos x="0" y="0"/>
                      <wp:positionH relativeFrom="column">
                        <wp:posOffset>52070</wp:posOffset>
                      </wp:positionH>
                      <wp:positionV relativeFrom="paragraph">
                        <wp:posOffset>222885</wp:posOffset>
                      </wp:positionV>
                      <wp:extent cx="591185" cy="498475"/>
                      <wp:effectExtent l="0" t="0" r="0" b="0"/>
                      <wp:wrapNone/>
                      <wp:docPr id="18" name="矩形 18"/>
                      <wp:cNvGraphicFramePr/>
                      <a:graphic xmlns:a="http://schemas.openxmlformats.org/drawingml/2006/main">
                        <a:graphicData uri="http://schemas.microsoft.com/office/word/2010/wordprocessingShape">
                          <wps:wsp>
                            <wps:cNvSpPr/>
                            <wps:spPr>
                              <a:xfrm>
                                <a:off x="0" y="0"/>
                                <a:ext cx="591185" cy="498475"/>
                              </a:xfrm>
                              <a:prstGeom prst="rect">
                                <a:avLst/>
                              </a:prstGeom>
                              <a:noFill/>
                              <a:ln>
                                <a:noFill/>
                              </a:ln>
                            </wps:spPr>
                            <wps:txbx>
                              <w:txbxContent>
                                <w:p w14:paraId="3A05B6A9">
                                  <w:pPr>
                                    <w:keepNext w:val="0"/>
                                    <w:keepLines w:val="0"/>
                                    <w:pageBreakBefore w:val="0"/>
                                    <w:widowControl w:val="0"/>
                                    <w:kinsoku/>
                                    <w:wordWrap/>
                                    <w:overflowPunct/>
                                    <w:topLinePunct w:val="0"/>
                                    <w:bidi w:val="0"/>
                                    <w:adjustRightInd/>
                                    <w:snapToGrid/>
                                    <w:spacing w:line="240" w:lineRule="auto"/>
                                    <w:ind w:left="0" w:leftChars="0" w:firstLine="0" w:firstLineChars="0"/>
                                    <w:textAlignment w:val="auto"/>
                                    <w:rPr>
                                      <w:rFonts w:hint="eastAsia"/>
                                      <w:sz w:val="21"/>
                                      <w:szCs w:val="21"/>
                                      <w:lang w:val="en-US" w:eastAsia="zh-CN"/>
                                    </w:rPr>
                                  </w:pPr>
                                  <w:r>
                                    <w:rPr>
                                      <w:rFonts w:hint="eastAsia"/>
                                      <w:sz w:val="21"/>
                                      <w:szCs w:val="21"/>
                                      <w:lang w:val="en-US" w:eastAsia="zh-CN"/>
                                    </w:rPr>
                                    <w:t>丙烯酸</w:t>
                                  </w:r>
                                </w:p>
                                <w:p w14:paraId="3DF628D1">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eastAsia="宋体"/>
                                      <w:sz w:val="21"/>
                                      <w:szCs w:val="21"/>
                                      <w:lang w:eastAsia="zh-CN"/>
                                    </w:rPr>
                                  </w:pPr>
                                  <w:r>
                                    <w:rPr>
                                      <w:rFonts w:hint="eastAsia"/>
                                      <w:sz w:val="21"/>
                                      <w:szCs w:val="21"/>
                                      <w:lang w:val="en-US" w:eastAsia="zh-CN"/>
                                    </w:rPr>
                                    <w:t>自来水</w:t>
                                  </w:r>
                                </w:p>
                              </w:txbxContent>
                            </wps:txbx>
                            <wps:bodyPr upright="1"/>
                          </wps:wsp>
                        </a:graphicData>
                      </a:graphic>
                    </wp:anchor>
                  </w:drawing>
                </mc:Choice>
                <mc:Fallback>
                  <w:pict>
                    <v:rect id="_x0000_s1026" o:spid="_x0000_s1026" o:spt="1" style="position:absolute;left:0pt;margin-left:4.1pt;margin-top:17.55pt;height:39.25pt;width:46.55pt;z-index:251674624;mso-width-relative:page;mso-height-relative:page;" filled="f" stroked="f" coordsize="21600,21600" o:gfxdata="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AlD3f9kAAAAIAQAADwAA&#10;AAAAAAABACAAAAAiAAAAZHJzL2Rvd25yZXYueG1sUEsBAhQAFAAAAAgAh07iQPE6HVGjAQAAQgMA&#10;AA4AAAAAAAAAAQAgAAAAKAEAAGRycy9lMm9Eb2MueG1sUEsFBgAAAAAGAAYAWQEAAD0FAAAAAA==&#10;">
                      <v:fill on="f" focussize="0,0"/>
                      <v:stroke on="f"/>
                      <v:imagedata o:title=""/>
                      <o:lock v:ext="edit" aspectratio="f"/>
                      <v:textbox>
                        <w:txbxContent>
                          <w:p w14:paraId="3A05B6A9">
                            <w:pPr>
                              <w:keepNext w:val="0"/>
                              <w:keepLines w:val="0"/>
                              <w:pageBreakBefore w:val="0"/>
                              <w:widowControl w:val="0"/>
                              <w:kinsoku/>
                              <w:wordWrap/>
                              <w:overflowPunct/>
                              <w:topLinePunct w:val="0"/>
                              <w:bidi w:val="0"/>
                              <w:adjustRightInd/>
                              <w:snapToGrid/>
                              <w:spacing w:line="240" w:lineRule="auto"/>
                              <w:ind w:left="0" w:leftChars="0" w:firstLine="0" w:firstLineChars="0"/>
                              <w:textAlignment w:val="auto"/>
                              <w:rPr>
                                <w:rFonts w:hint="eastAsia"/>
                                <w:sz w:val="21"/>
                                <w:szCs w:val="21"/>
                                <w:lang w:val="en-US" w:eastAsia="zh-CN"/>
                              </w:rPr>
                            </w:pPr>
                            <w:r>
                              <w:rPr>
                                <w:rFonts w:hint="eastAsia"/>
                                <w:sz w:val="21"/>
                                <w:szCs w:val="21"/>
                                <w:lang w:val="en-US" w:eastAsia="zh-CN"/>
                              </w:rPr>
                              <w:t>丙烯酸</w:t>
                            </w:r>
                          </w:p>
                          <w:p w14:paraId="3DF628D1">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eastAsia="宋体"/>
                                <w:sz w:val="21"/>
                                <w:szCs w:val="21"/>
                                <w:lang w:eastAsia="zh-CN"/>
                              </w:rPr>
                            </w:pPr>
                            <w:r>
                              <w:rPr>
                                <w:rFonts w:hint="eastAsia"/>
                                <w:sz w:val="21"/>
                                <w:szCs w:val="21"/>
                                <w:lang w:val="en-US" w:eastAsia="zh-CN"/>
                              </w:rPr>
                              <w:t>自来水</w:t>
                            </w:r>
                          </w:p>
                        </w:txbxContent>
                      </v:textbox>
                    </v:rect>
                  </w:pict>
                </mc:Fallback>
              </mc:AlternateContent>
            </w:r>
          </w:p>
          <w:p w14:paraId="63626BD7">
            <w:pPr>
              <w:bidi w:val="0"/>
              <w:rPr>
                <w:rFonts w:hint="default"/>
                <w:color w:val="000000"/>
                <w:lang w:val="en-US" w:eastAsia="zh-CN"/>
              </w:rPr>
            </w:pPr>
            <w:r>
              <w:rPr>
                <w:color w:val="000000"/>
                <w:sz w:val="24"/>
              </w:rPr>
              <mc:AlternateContent>
                <mc:Choice Requires="wps">
                  <w:drawing>
                    <wp:anchor distT="0" distB="0" distL="114300" distR="114300" simplePos="0" relativeHeight="251661312" behindDoc="1" locked="0" layoutInCell="1" allowOverlap="1">
                      <wp:simplePos x="0" y="0"/>
                      <wp:positionH relativeFrom="column">
                        <wp:posOffset>4727575</wp:posOffset>
                      </wp:positionH>
                      <wp:positionV relativeFrom="paragraph">
                        <wp:posOffset>121285</wp:posOffset>
                      </wp:positionV>
                      <wp:extent cx="641985" cy="279400"/>
                      <wp:effectExtent l="0" t="0" r="0" b="0"/>
                      <wp:wrapNone/>
                      <wp:docPr id="25" name="矩形 25"/>
                      <wp:cNvGraphicFramePr/>
                      <a:graphic xmlns:a="http://schemas.openxmlformats.org/drawingml/2006/main">
                        <a:graphicData uri="http://schemas.microsoft.com/office/word/2010/wordprocessingShape">
                          <wps:wsp>
                            <wps:cNvSpPr/>
                            <wps:spPr>
                              <a:xfrm>
                                <a:off x="0" y="0"/>
                                <a:ext cx="641985" cy="279400"/>
                              </a:xfrm>
                              <a:prstGeom prst="rect">
                                <a:avLst/>
                              </a:prstGeom>
                              <a:noFill/>
                              <a:ln>
                                <a:noFill/>
                              </a:ln>
                            </wps:spPr>
                            <wps:txbx>
                              <w:txbxContent>
                                <w:p w14:paraId="7BB67B56">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sz w:val="21"/>
                                      <w:szCs w:val="21"/>
                                      <w:lang w:val="en-US"/>
                                    </w:rPr>
                                  </w:pPr>
                                  <w:r>
                                    <w:rPr>
                                      <w:rFonts w:hint="eastAsia"/>
                                      <w:sz w:val="21"/>
                                      <w:szCs w:val="21"/>
                                      <w:lang w:val="en-US" w:eastAsia="zh-CN"/>
                                    </w:rPr>
                                    <w:t>G1-1</w:t>
                                  </w:r>
                                </w:p>
                              </w:txbxContent>
                            </wps:txbx>
                            <wps:bodyPr upright="1"/>
                          </wps:wsp>
                        </a:graphicData>
                      </a:graphic>
                    </wp:anchor>
                  </w:drawing>
                </mc:Choice>
                <mc:Fallback>
                  <w:pict>
                    <v:rect id="_x0000_s1026" o:spid="_x0000_s1026" o:spt="1" style="position:absolute;left:0pt;margin-left:372.25pt;margin-top:9.55pt;height:22pt;width:50.55pt;z-index:-251655168;mso-width-relative:page;mso-height-relative:page;" filled="f" stroked="f" coordsize="21600,21600" o:gfxdata="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hC8Fr9oAAAAJAQAADwAA&#10;AAAAAAABACAAAAAiAAAAZHJzL2Rvd25yZXYueG1sUEsBAhQAFAAAAAgAh07iQINdJ8eiAQAAQgMA&#10;AA4AAAAAAAAAAQAgAAAAKQEAAGRycy9lMm9Eb2MueG1sUEsFBgAAAAAGAAYAWQEAAD0FAAAAAA==&#10;">
                      <v:fill on="f" focussize="0,0"/>
                      <v:stroke on="f"/>
                      <v:imagedata o:title=""/>
                      <o:lock v:ext="edit" aspectratio="f"/>
                      <v:textbox>
                        <w:txbxContent>
                          <w:p w14:paraId="7BB67B56">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sz w:val="21"/>
                                <w:szCs w:val="21"/>
                                <w:lang w:val="en-US"/>
                              </w:rPr>
                            </w:pPr>
                            <w:r>
                              <w:rPr>
                                <w:rFonts w:hint="eastAsia"/>
                                <w:sz w:val="21"/>
                                <w:szCs w:val="21"/>
                                <w:lang w:val="en-US" w:eastAsia="zh-CN"/>
                              </w:rPr>
                              <w:t>G1-1</w:t>
                            </w:r>
                          </w:p>
                        </w:txbxContent>
                      </v:textbox>
                    </v:rect>
                  </w:pict>
                </mc:Fallback>
              </mc:AlternateContent>
            </w:r>
            <w:r>
              <w:rPr>
                <w:color w:val="000000"/>
                <w:sz w:val="24"/>
              </w:rPr>
              <mc:AlternateContent>
                <mc:Choice Requires="wps">
                  <w:drawing>
                    <wp:anchor distT="0" distB="0" distL="114300" distR="114300" simplePos="0" relativeHeight="251682816" behindDoc="0" locked="0" layoutInCell="1" allowOverlap="1">
                      <wp:simplePos x="0" y="0"/>
                      <wp:positionH relativeFrom="column">
                        <wp:posOffset>5246370</wp:posOffset>
                      </wp:positionH>
                      <wp:positionV relativeFrom="paragraph">
                        <wp:posOffset>276860</wp:posOffset>
                      </wp:positionV>
                      <wp:extent cx="591185" cy="498475"/>
                      <wp:effectExtent l="0" t="0" r="0" b="0"/>
                      <wp:wrapNone/>
                      <wp:docPr id="9" name="矩形 9"/>
                      <wp:cNvGraphicFramePr/>
                      <a:graphic xmlns:a="http://schemas.openxmlformats.org/drawingml/2006/main">
                        <a:graphicData uri="http://schemas.microsoft.com/office/word/2010/wordprocessingShape">
                          <wps:wsp>
                            <wps:cNvSpPr/>
                            <wps:spPr>
                              <a:xfrm>
                                <a:off x="0" y="0"/>
                                <a:ext cx="591185" cy="498475"/>
                              </a:xfrm>
                              <a:prstGeom prst="rect">
                                <a:avLst/>
                              </a:prstGeom>
                              <a:noFill/>
                              <a:ln>
                                <a:noFill/>
                              </a:ln>
                            </wps:spPr>
                            <wps:txbx>
                              <w:txbxContent>
                                <w:p w14:paraId="402476DB">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sz w:val="21"/>
                                      <w:szCs w:val="21"/>
                                      <w:lang w:val="en-US" w:eastAsia="zh-CN"/>
                                    </w:rPr>
                                  </w:pPr>
                                  <w:r>
                                    <w:rPr>
                                      <w:rFonts w:hint="eastAsia"/>
                                      <w:sz w:val="21"/>
                                      <w:szCs w:val="21"/>
                                      <w:lang w:val="en-US" w:eastAsia="zh-CN"/>
                                    </w:rPr>
                                    <w:t>维C</w:t>
                                  </w:r>
                                </w:p>
                                <w:p w14:paraId="2EB162DC">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eastAsia="宋体"/>
                                      <w:sz w:val="21"/>
                                      <w:szCs w:val="21"/>
                                      <w:lang w:eastAsia="zh-CN"/>
                                    </w:rPr>
                                  </w:pPr>
                                  <w:r>
                                    <w:rPr>
                                      <w:rFonts w:hint="eastAsia"/>
                                      <w:sz w:val="21"/>
                                      <w:szCs w:val="21"/>
                                      <w:lang w:val="en-US" w:eastAsia="zh-CN"/>
                                    </w:rPr>
                                    <w:t>自来水</w:t>
                                  </w:r>
                                </w:p>
                              </w:txbxContent>
                            </wps:txbx>
                            <wps:bodyPr upright="1"/>
                          </wps:wsp>
                        </a:graphicData>
                      </a:graphic>
                    </wp:anchor>
                  </w:drawing>
                </mc:Choice>
                <mc:Fallback>
                  <w:pict>
                    <v:rect id="_x0000_s1026" o:spid="_x0000_s1026" o:spt="1" style="position:absolute;left:0pt;margin-left:413.1pt;margin-top:21.8pt;height:39.25pt;width:46.55pt;z-index:251682816;mso-width-relative:page;mso-height-relative:page;" filled="f" stroked="f" coordsize="21600,21600" o:gfxdata="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UZ1JqNsAAAAKAQAADwAA&#10;AAAAAAABACAAAAAiAAAAZHJzL2Rvd25yZXYueG1sUEsBAhQAFAAAAAgAh07iQA2w8nqhAQAAQAMA&#10;AA4AAAAAAAAAAQAgAAAAKgEAAGRycy9lMm9Eb2MueG1sUEsFBgAAAAAGAAYAWQEAAD0FAAAAAA==&#10;">
                      <v:fill on="f" focussize="0,0"/>
                      <v:stroke on="f"/>
                      <v:imagedata o:title=""/>
                      <o:lock v:ext="edit" aspectratio="f"/>
                      <v:textbox>
                        <w:txbxContent>
                          <w:p w14:paraId="402476DB">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sz w:val="21"/>
                                <w:szCs w:val="21"/>
                                <w:lang w:val="en-US" w:eastAsia="zh-CN"/>
                              </w:rPr>
                            </w:pPr>
                            <w:r>
                              <w:rPr>
                                <w:rFonts w:hint="eastAsia"/>
                                <w:sz w:val="21"/>
                                <w:szCs w:val="21"/>
                                <w:lang w:val="en-US" w:eastAsia="zh-CN"/>
                              </w:rPr>
                              <w:t>维C</w:t>
                            </w:r>
                          </w:p>
                          <w:p w14:paraId="2EB162DC">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eastAsia="宋体"/>
                                <w:sz w:val="21"/>
                                <w:szCs w:val="21"/>
                                <w:lang w:eastAsia="zh-CN"/>
                              </w:rPr>
                            </w:pPr>
                            <w:r>
                              <w:rPr>
                                <w:rFonts w:hint="eastAsia"/>
                                <w:sz w:val="21"/>
                                <w:szCs w:val="21"/>
                                <w:lang w:val="en-US" w:eastAsia="zh-CN"/>
                              </w:rPr>
                              <w:t>自来水</w:t>
                            </w:r>
                          </w:p>
                        </w:txbxContent>
                      </v:textbox>
                    </v:rect>
                  </w:pict>
                </mc:Fallback>
              </mc:AlternateContent>
            </w:r>
            <w:r>
              <w:rPr>
                <w:color w:val="000000"/>
                <w:sz w:val="24"/>
              </w:rPr>
              <mc:AlternateContent>
                <mc:Choice Requires="wps">
                  <w:drawing>
                    <wp:anchor distT="0" distB="0" distL="114300" distR="114300" simplePos="0" relativeHeight="251675648" behindDoc="0" locked="0" layoutInCell="1" allowOverlap="1">
                      <wp:simplePos x="0" y="0"/>
                      <wp:positionH relativeFrom="column">
                        <wp:posOffset>1967230</wp:posOffset>
                      </wp:positionH>
                      <wp:positionV relativeFrom="paragraph">
                        <wp:posOffset>22860</wp:posOffset>
                      </wp:positionV>
                      <wp:extent cx="591185" cy="278765"/>
                      <wp:effectExtent l="0" t="0" r="0" b="0"/>
                      <wp:wrapNone/>
                      <wp:docPr id="20" name="矩形 20"/>
                      <wp:cNvGraphicFramePr/>
                      <a:graphic xmlns:a="http://schemas.openxmlformats.org/drawingml/2006/main">
                        <a:graphicData uri="http://schemas.microsoft.com/office/word/2010/wordprocessingShape">
                          <wps:wsp>
                            <wps:cNvSpPr/>
                            <wps:spPr>
                              <a:xfrm>
                                <a:off x="0" y="0"/>
                                <a:ext cx="591185" cy="278765"/>
                              </a:xfrm>
                              <a:prstGeom prst="rect">
                                <a:avLst/>
                              </a:prstGeom>
                              <a:noFill/>
                              <a:ln>
                                <a:noFill/>
                              </a:ln>
                            </wps:spPr>
                            <wps:txbx>
                              <w:txbxContent>
                                <w:p w14:paraId="372D19BF">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sz w:val="21"/>
                                      <w:szCs w:val="21"/>
                                      <w:lang w:val="en-US"/>
                                    </w:rPr>
                                  </w:pPr>
                                  <w:r>
                                    <w:rPr>
                                      <w:rFonts w:hint="eastAsia"/>
                                      <w:sz w:val="21"/>
                                      <w:szCs w:val="21"/>
                                      <w:lang w:val="en-US" w:eastAsia="zh-CN"/>
                                    </w:rPr>
                                    <w:t>滴加</w:t>
                                  </w:r>
                                </w:p>
                              </w:txbxContent>
                            </wps:txbx>
                            <wps:bodyPr upright="1"/>
                          </wps:wsp>
                        </a:graphicData>
                      </a:graphic>
                    </wp:anchor>
                  </w:drawing>
                </mc:Choice>
                <mc:Fallback>
                  <w:pict>
                    <v:rect id="_x0000_s1026" o:spid="_x0000_s1026" o:spt="1" style="position:absolute;left:0pt;margin-left:154.9pt;margin-top:1.8pt;height:21.95pt;width:46.55pt;z-index:251675648;mso-width-relative:page;mso-height-relative:page;" filled="f" stroked="f" coordsize="21600,21600" o:gfxdata="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foHXP2QAAAAgBAAAPAAAA&#10;AAAAAAEAIAAAACIAAABkcnMvZG93bnJldi54bWxQSwECFAAUAAAACACHTuJAvKfFq6IBAABCAwAA&#10;DgAAAAAAAAABACAAAAAoAQAAZHJzL2Uyb0RvYy54bWxQSwUGAAAAAAYABgBZAQAAPAUAAAAA&#10;">
                      <v:fill on="f" focussize="0,0"/>
                      <v:stroke on="f"/>
                      <v:imagedata o:title=""/>
                      <o:lock v:ext="edit" aspectratio="f"/>
                      <v:textbox>
                        <w:txbxContent>
                          <w:p w14:paraId="372D19BF">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sz w:val="21"/>
                                <w:szCs w:val="21"/>
                                <w:lang w:val="en-US"/>
                              </w:rPr>
                            </w:pPr>
                            <w:r>
                              <w:rPr>
                                <w:rFonts w:hint="eastAsia"/>
                                <w:sz w:val="21"/>
                                <w:szCs w:val="21"/>
                                <w:lang w:val="en-US" w:eastAsia="zh-CN"/>
                              </w:rPr>
                              <w:t>滴加</w:t>
                            </w:r>
                          </w:p>
                        </w:txbxContent>
                      </v:textbox>
                    </v:rect>
                  </w:pict>
                </mc:Fallback>
              </mc:AlternateContent>
            </w:r>
            <w:r>
              <w:rPr>
                <w:color w:val="000000"/>
                <w:sz w:val="24"/>
              </w:rPr>
              <mc:AlternateContent>
                <mc:Choice Requires="wps">
                  <w:drawing>
                    <wp:anchor distT="0" distB="0" distL="114300" distR="114300" simplePos="0" relativeHeight="251672576" behindDoc="0" locked="0" layoutInCell="1" allowOverlap="1">
                      <wp:simplePos x="0" y="0"/>
                      <wp:positionH relativeFrom="column">
                        <wp:posOffset>584835</wp:posOffset>
                      </wp:positionH>
                      <wp:positionV relativeFrom="paragraph">
                        <wp:posOffset>147955</wp:posOffset>
                      </wp:positionV>
                      <wp:extent cx="593725" cy="455295"/>
                      <wp:effectExtent l="4445" t="5080" r="11430" b="15875"/>
                      <wp:wrapNone/>
                      <wp:docPr id="10" name="矩形 10"/>
                      <wp:cNvGraphicFramePr/>
                      <a:graphic xmlns:a="http://schemas.openxmlformats.org/drawingml/2006/main">
                        <a:graphicData uri="http://schemas.microsoft.com/office/word/2010/wordprocessingShape">
                          <wps:wsp>
                            <wps:cNvSpPr/>
                            <wps:spPr>
                              <a:xfrm>
                                <a:off x="0" y="0"/>
                                <a:ext cx="593725" cy="4552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C3C49A">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sz w:val="21"/>
                                      <w:szCs w:val="21"/>
                                      <w:lang w:val="en-US" w:eastAsia="zh-CN"/>
                                    </w:rPr>
                                  </w:pPr>
                                  <w:r>
                                    <w:rPr>
                                      <w:rFonts w:hint="eastAsia"/>
                                      <w:sz w:val="21"/>
                                      <w:szCs w:val="21"/>
                                      <w:lang w:val="en-US" w:eastAsia="zh-CN"/>
                                    </w:rPr>
                                    <w:t>A料配料罐</w:t>
                                  </w:r>
                                </w:p>
                              </w:txbxContent>
                            </wps:txbx>
                            <wps:bodyPr upright="1"/>
                          </wps:wsp>
                        </a:graphicData>
                      </a:graphic>
                    </wp:anchor>
                  </w:drawing>
                </mc:Choice>
                <mc:Fallback>
                  <w:pict>
                    <v:rect id="_x0000_s1026" o:spid="_x0000_s1026" o:spt="1" style="position:absolute;left:0pt;margin-left:46.05pt;margin-top:11.65pt;height:35.85pt;width:46.75pt;z-index:251672576;mso-width-relative:page;mso-height-relative:page;" fillcolor="#FFFFFF" filled="t" stroked="t" coordsize="21600,21600" o:gfxdata="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vuJru1gAAAAgBAAAPAAAAAAAAAAEAIAAAACIAAABkcnMvZG93bnJl&#10;di54bWxQSwECFAAUAAAACACHTuJAr0jQPP8BAAAqBAAADgAAAAAAAAABACAAAAAlAQAAZHJzL2Uy&#10;b0RvYy54bWxQSwUGAAAAAAYABgBZAQAAlgUAAAAA&#10;">
                      <v:fill on="t" focussize="0,0"/>
                      <v:stroke color="#000000" joinstyle="miter"/>
                      <v:imagedata o:title=""/>
                      <o:lock v:ext="edit" aspectratio="f"/>
                      <v:textbox>
                        <w:txbxContent>
                          <w:p w14:paraId="68C3C49A">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sz w:val="21"/>
                                <w:szCs w:val="21"/>
                                <w:lang w:val="en-US" w:eastAsia="zh-CN"/>
                              </w:rPr>
                            </w:pPr>
                            <w:r>
                              <w:rPr>
                                <w:rFonts w:hint="eastAsia"/>
                                <w:sz w:val="21"/>
                                <w:szCs w:val="21"/>
                                <w:lang w:val="en-US" w:eastAsia="zh-CN"/>
                              </w:rPr>
                              <w:t>A料配料罐</w:t>
                            </w:r>
                          </w:p>
                        </w:txbxContent>
                      </v:textbox>
                    </v:rect>
                  </w:pict>
                </mc:Fallback>
              </mc:AlternateContent>
            </w:r>
            <w:r>
              <w:rPr>
                <w:color w:val="000000"/>
                <w:sz w:val="24"/>
              </w:rPr>
              <mc:AlternateContent>
                <mc:Choice Requires="wps">
                  <w:drawing>
                    <wp:anchor distT="0" distB="0" distL="114300" distR="114300" simplePos="0" relativeHeight="251670528" behindDoc="0" locked="0" layoutInCell="1" allowOverlap="1">
                      <wp:simplePos x="0" y="0"/>
                      <wp:positionH relativeFrom="column">
                        <wp:posOffset>1490980</wp:posOffset>
                      </wp:positionH>
                      <wp:positionV relativeFrom="paragraph">
                        <wp:posOffset>130810</wp:posOffset>
                      </wp:positionV>
                      <wp:extent cx="593725" cy="489585"/>
                      <wp:effectExtent l="4445" t="5080" r="11430" b="19685"/>
                      <wp:wrapNone/>
                      <wp:docPr id="12" name="矩形 12"/>
                      <wp:cNvGraphicFramePr/>
                      <a:graphic xmlns:a="http://schemas.openxmlformats.org/drawingml/2006/main">
                        <a:graphicData uri="http://schemas.microsoft.com/office/word/2010/wordprocessingShape">
                          <wps:wsp>
                            <wps:cNvSpPr/>
                            <wps:spPr>
                              <a:xfrm>
                                <a:off x="0" y="0"/>
                                <a:ext cx="593725" cy="4895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F8A16D">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sz w:val="21"/>
                                      <w:szCs w:val="21"/>
                                      <w:lang w:val="en-US" w:eastAsia="zh-CN"/>
                                    </w:rPr>
                                  </w:pPr>
                                  <w:r>
                                    <w:rPr>
                                      <w:rFonts w:hint="eastAsia"/>
                                      <w:sz w:val="21"/>
                                      <w:szCs w:val="21"/>
                                      <w:lang w:val="en-US" w:eastAsia="zh-CN"/>
                                    </w:rPr>
                                    <w:t>高位滴加罐</w:t>
                                  </w:r>
                                </w:p>
                              </w:txbxContent>
                            </wps:txbx>
                            <wps:bodyPr upright="1"/>
                          </wps:wsp>
                        </a:graphicData>
                      </a:graphic>
                    </wp:anchor>
                  </w:drawing>
                </mc:Choice>
                <mc:Fallback>
                  <w:pict>
                    <v:rect id="_x0000_s1026" o:spid="_x0000_s1026" o:spt="1" style="position:absolute;left:0pt;margin-left:117.4pt;margin-top:10.3pt;height:38.55pt;width:46.75pt;z-index:251670528;mso-width-relative:page;mso-height-relative:page;" fillcolor="#FFFFFF" filled="t" stroked="t" coordsize="21600,21600" o:gfxdata="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1SEGHYAAAACQEAAA8AAAAAAAAAAQAgAAAAIgAAAGRycy9kb3du&#10;cmV2LnhtbFBLAQIUABQAAAAIAIdO4kCMSghQ/wEAACoEAAAOAAAAAAAAAAEAIAAAACcBAABkcnMv&#10;ZTJvRG9jLnhtbFBLBQYAAAAABgAGAFkBAACYBQAAAAA=&#10;">
                      <v:fill on="t" focussize="0,0"/>
                      <v:stroke color="#000000" joinstyle="miter"/>
                      <v:imagedata o:title=""/>
                      <o:lock v:ext="edit" aspectratio="f"/>
                      <v:textbox>
                        <w:txbxContent>
                          <w:p w14:paraId="49F8A16D">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sz w:val="21"/>
                                <w:szCs w:val="21"/>
                                <w:lang w:val="en-US" w:eastAsia="zh-CN"/>
                              </w:rPr>
                            </w:pPr>
                            <w:r>
                              <w:rPr>
                                <w:rFonts w:hint="eastAsia"/>
                                <w:sz w:val="21"/>
                                <w:szCs w:val="21"/>
                                <w:lang w:val="en-US" w:eastAsia="zh-CN"/>
                              </w:rPr>
                              <w:t>高位滴加罐</w:t>
                            </w:r>
                          </w:p>
                        </w:txbxContent>
                      </v:textbox>
                    </v:rect>
                  </w:pict>
                </mc:Fallback>
              </mc:AlternateContent>
            </w:r>
            <w:r>
              <w:rPr>
                <w:color w:val="000000"/>
                <w:sz w:val="24"/>
              </w:rPr>
              <mc:AlternateContent>
                <mc:Choice Requires="wps">
                  <w:drawing>
                    <wp:anchor distT="0" distB="0" distL="114300" distR="114300" simplePos="0" relativeHeight="251668480" behindDoc="0" locked="0" layoutInCell="1" allowOverlap="1">
                      <wp:simplePos x="0" y="0"/>
                      <wp:positionH relativeFrom="column">
                        <wp:posOffset>2402205</wp:posOffset>
                      </wp:positionH>
                      <wp:positionV relativeFrom="paragraph">
                        <wp:posOffset>238125</wp:posOffset>
                      </wp:positionV>
                      <wp:extent cx="1130300" cy="889635"/>
                      <wp:effectExtent l="4445" t="4445" r="8255" b="20320"/>
                      <wp:wrapNone/>
                      <wp:docPr id="15" name="矩形 15"/>
                      <wp:cNvGraphicFramePr/>
                      <a:graphic xmlns:a="http://schemas.openxmlformats.org/drawingml/2006/main">
                        <a:graphicData uri="http://schemas.microsoft.com/office/word/2010/wordprocessingShape">
                          <wps:wsp>
                            <wps:cNvSpPr/>
                            <wps:spPr>
                              <a:xfrm>
                                <a:off x="0" y="0"/>
                                <a:ext cx="1130300" cy="8896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588B2FE">
                                  <w:pPr>
                                    <w:keepNext w:val="0"/>
                                    <w:keepLines w:val="0"/>
                                    <w:pageBreakBefore w:val="0"/>
                                    <w:widowControl w:val="0"/>
                                    <w:kinsoku/>
                                    <w:wordWrap/>
                                    <w:overflowPunct/>
                                    <w:topLinePunct w:val="0"/>
                                    <w:bidi w:val="0"/>
                                    <w:adjustRightInd/>
                                    <w:snapToGrid/>
                                    <w:spacing w:line="240" w:lineRule="auto"/>
                                    <w:ind w:left="0" w:leftChars="0" w:firstLine="0" w:firstLineChars="0"/>
                                    <w:textAlignment w:val="auto"/>
                                    <w:rPr>
                                      <w:rFonts w:hint="eastAsia"/>
                                      <w:sz w:val="21"/>
                                      <w:szCs w:val="21"/>
                                      <w:lang w:val="en-US" w:eastAsia="zh-CN"/>
                                    </w:rPr>
                                  </w:pPr>
                                </w:p>
                                <w:p w14:paraId="723822DB">
                                  <w:pPr>
                                    <w:keepNext w:val="0"/>
                                    <w:keepLines w:val="0"/>
                                    <w:pageBreakBefore w:val="0"/>
                                    <w:widowControl w:val="0"/>
                                    <w:kinsoku/>
                                    <w:wordWrap/>
                                    <w:overflowPunct/>
                                    <w:topLinePunct w:val="0"/>
                                    <w:bidi w:val="0"/>
                                    <w:adjustRightInd/>
                                    <w:snapToGrid/>
                                    <w:spacing w:line="240" w:lineRule="auto"/>
                                    <w:ind w:left="0" w:leftChars="0" w:firstLine="0" w:firstLineChars="0"/>
                                    <w:textAlignment w:val="auto"/>
                                    <w:rPr>
                                      <w:rFonts w:hint="eastAsia"/>
                                      <w:sz w:val="21"/>
                                      <w:szCs w:val="21"/>
                                      <w:lang w:val="en-US" w:eastAsia="zh-CN"/>
                                    </w:rPr>
                                  </w:pPr>
                                </w:p>
                                <w:p w14:paraId="732392D1">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sz w:val="21"/>
                                      <w:szCs w:val="21"/>
                                      <w:lang w:val="en-US" w:eastAsia="zh-CN"/>
                                    </w:rPr>
                                  </w:pPr>
                                  <w:r>
                                    <w:rPr>
                                      <w:rFonts w:hint="eastAsia"/>
                                      <w:sz w:val="21"/>
                                      <w:szCs w:val="21"/>
                                      <w:lang w:val="en-US" w:eastAsia="zh-CN"/>
                                    </w:rPr>
                                    <w:t>聚合（35℃ ）</w:t>
                                  </w:r>
                                </w:p>
                              </w:txbxContent>
                            </wps:txbx>
                            <wps:bodyPr upright="1"/>
                          </wps:wsp>
                        </a:graphicData>
                      </a:graphic>
                    </wp:anchor>
                  </w:drawing>
                </mc:Choice>
                <mc:Fallback>
                  <w:pict>
                    <v:rect id="_x0000_s1026" o:spid="_x0000_s1026" o:spt="1" style="position:absolute;left:0pt;margin-left:189.15pt;margin-top:18.75pt;height:70.05pt;width:89pt;z-index:251668480;mso-width-relative:page;mso-height-relative:page;" fillcolor="#FFFFFF" filled="t" stroked="t" coordsize="21600,21600" o:gfxdata="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6R0k21wAAAAoBAAAPAAAAAAAAAAEAIAAAACIAAABkcnMv&#10;ZG93bnJldi54bWxQSwECFAAUAAAACACHTuJA6EWlBwQCAAArBAAADgAAAAAAAAABACAAAAAmAQAA&#10;ZHJzL2Uyb0RvYy54bWxQSwUGAAAAAAYABgBZAQAAnAUAAAAA&#10;">
                      <v:fill on="t" focussize="0,0"/>
                      <v:stroke color="#000000" joinstyle="miter"/>
                      <v:imagedata o:title=""/>
                      <o:lock v:ext="edit" aspectratio="f"/>
                      <v:textbox>
                        <w:txbxContent>
                          <w:p w14:paraId="3588B2FE">
                            <w:pPr>
                              <w:keepNext w:val="0"/>
                              <w:keepLines w:val="0"/>
                              <w:pageBreakBefore w:val="0"/>
                              <w:widowControl w:val="0"/>
                              <w:kinsoku/>
                              <w:wordWrap/>
                              <w:overflowPunct/>
                              <w:topLinePunct w:val="0"/>
                              <w:bidi w:val="0"/>
                              <w:adjustRightInd/>
                              <w:snapToGrid/>
                              <w:spacing w:line="240" w:lineRule="auto"/>
                              <w:ind w:left="0" w:leftChars="0" w:firstLine="0" w:firstLineChars="0"/>
                              <w:textAlignment w:val="auto"/>
                              <w:rPr>
                                <w:rFonts w:hint="eastAsia"/>
                                <w:sz w:val="21"/>
                                <w:szCs w:val="21"/>
                                <w:lang w:val="en-US" w:eastAsia="zh-CN"/>
                              </w:rPr>
                            </w:pPr>
                          </w:p>
                          <w:p w14:paraId="723822DB">
                            <w:pPr>
                              <w:keepNext w:val="0"/>
                              <w:keepLines w:val="0"/>
                              <w:pageBreakBefore w:val="0"/>
                              <w:widowControl w:val="0"/>
                              <w:kinsoku/>
                              <w:wordWrap/>
                              <w:overflowPunct/>
                              <w:topLinePunct w:val="0"/>
                              <w:bidi w:val="0"/>
                              <w:adjustRightInd/>
                              <w:snapToGrid/>
                              <w:spacing w:line="240" w:lineRule="auto"/>
                              <w:ind w:left="0" w:leftChars="0" w:firstLine="0" w:firstLineChars="0"/>
                              <w:textAlignment w:val="auto"/>
                              <w:rPr>
                                <w:rFonts w:hint="eastAsia"/>
                                <w:sz w:val="21"/>
                                <w:szCs w:val="21"/>
                                <w:lang w:val="en-US" w:eastAsia="zh-CN"/>
                              </w:rPr>
                            </w:pPr>
                          </w:p>
                          <w:p w14:paraId="732392D1">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sz w:val="21"/>
                                <w:szCs w:val="21"/>
                                <w:lang w:val="en-US" w:eastAsia="zh-CN"/>
                              </w:rPr>
                            </w:pPr>
                            <w:r>
                              <w:rPr>
                                <w:rFonts w:hint="eastAsia"/>
                                <w:sz w:val="21"/>
                                <w:szCs w:val="21"/>
                                <w:lang w:val="en-US" w:eastAsia="zh-CN"/>
                              </w:rPr>
                              <w:t>聚合（35℃ ）</w:t>
                            </w:r>
                          </w:p>
                        </w:txbxContent>
                      </v:textbox>
                    </v:rect>
                  </w:pict>
                </mc:Fallback>
              </mc:AlternateContent>
            </w:r>
          </w:p>
          <w:p w14:paraId="16A45FB0">
            <w:pPr>
              <w:bidi w:val="0"/>
              <w:rPr>
                <w:rFonts w:hint="default"/>
                <w:color w:val="000000"/>
                <w:lang w:val="en-US" w:eastAsia="zh-CN"/>
              </w:rPr>
            </w:pPr>
            <w:r>
              <w:rPr>
                <w:color w:val="000000"/>
                <w:sz w:val="24"/>
              </w:rPr>
              <mc:AlternateContent>
                <mc:Choice Requires="wps">
                  <w:drawing>
                    <wp:anchor distT="0" distB="0" distL="114300" distR="114300" simplePos="0" relativeHeight="251680768" behindDoc="0" locked="0" layoutInCell="1" allowOverlap="1">
                      <wp:simplePos x="0" y="0"/>
                      <wp:positionH relativeFrom="column">
                        <wp:posOffset>4719320</wp:posOffset>
                      </wp:positionH>
                      <wp:positionV relativeFrom="paragraph">
                        <wp:posOffset>235585</wp:posOffset>
                      </wp:positionV>
                      <wp:extent cx="593725" cy="443230"/>
                      <wp:effectExtent l="4445" t="5080" r="11430" b="8890"/>
                      <wp:wrapNone/>
                      <wp:docPr id="37" name="矩形 37"/>
                      <wp:cNvGraphicFramePr/>
                      <a:graphic xmlns:a="http://schemas.openxmlformats.org/drawingml/2006/main">
                        <a:graphicData uri="http://schemas.microsoft.com/office/word/2010/wordprocessingShape">
                          <wps:wsp>
                            <wps:cNvSpPr/>
                            <wps:spPr>
                              <a:xfrm>
                                <a:off x="0" y="0"/>
                                <a:ext cx="593725" cy="4432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8D15E77">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sz w:val="21"/>
                                      <w:szCs w:val="21"/>
                                      <w:lang w:val="en-US" w:eastAsia="zh-CN"/>
                                    </w:rPr>
                                  </w:pPr>
                                  <w:r>
                                    <w:rPr>
                                      <w:rFonts w:hint="eastAsia"/>
                                      <w:sz w:val="21"/>
                                      <w:szCs w:val="21"/>
                                      <w:lang w:val="en-US" w:eastAsia="zh-CN"/>
                                    </w:rPr>
                                    <w:t>B料配料罐</w:t>
                                  </w:r>
                                </w:p>
                              </w:txbxContent>
                            </wps:txbx>
                            <wps:bodyPr upright="1"/>
                          </wps:wsp>
                        </a:graphicData>
                      </a:graphic>
                    </wp:anchor>
                  </w:drawing>
                </mc:Choice>
                <mc:Fallback>
                  <w:pict>
                    <v:rect id="_x0000_s1026" o:spid="_x0000_s1026" o:spt="1" style="position:absolute;left:0pt;margin-left:371.6pt;margin-top:18.55pt;height:34.9pt;width:46.75pt;z-index:251680768;mso-width-relative:page;mso-height-relative:page;" fillcolor="#FFFFFF" filled="t" stroked="t" coordsize="21600,21600" o:gfxdata="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HP5/NgAAAAKAQAADwAAAAAAAAABACAAAAAiAAAAZHJz&#10;L2Rvd25yZXYueG1sUEsBAhQAFAAAAAgAh07iQDJ2/mwEAgAAKgQAAA4AAAAAAAAAAQAgAAAAJwEA&#10;AGRycy9lMm9Eb2MueG1sUEsFBgAAAAAGAAYAWQEAAJ0FAAAAAA==&#10;">
                      <v:fill on="t" focussize="0,0"/>
                      <v:stroke color="#000000" joinstyle="miter"/>
                      <v:imagedata o:title=""/>
                      <o:lock v:ext="edit" aspectratio="f"/>
                      <v:textbox>
                        <w:txbxContent>
                          <w:p w14:paraId="48D15E77">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sz w:val="21"/>
                                <w:szCs w:val="21"/>
                                <w:lang w:val="en-US" w:eastAsia="zh-CN"/>
                              </w:rPr>
                            </w:pPr>
                            <w:r>
                              <w:rPr>
                                <w:rFonts w:hint="eastAsia"/>
                                <w:sz w:val="21"/>
                                <w:szCs w:val="21"/>
                                <w:lang w:val="en-US" w:eastAsia="zh-CN"/>
                              </w:rPr>
                              <w:t>B料配料罐</w:t>
                            </w:r>
                          </w:p>
                        </w:txbxContent>
                      </v:textbox>
                    </v:rect>
                  </w:pict>
                </mc:Fallback>
              </mc:AlternateContent>
            </w:r>
            <w:r>
              <w:rPr>
                <w:color w:val="000000"/>
                <w:sz w:val="24"/>
              </w:rPr>
              <mc:AlternateContent>
                <mc:Choice Requires="wps">
                  <w:drawing>
                    <wp:anchor distT="0" distB="0" distL="114300" distR="114300" simplePos="0" relativeHeight="251660288" behindDoc="1" locked="0" layoutInCell="1" allowOverlap="1">
                      <wp:simplePos x="0" y="0"/>
                      <wp:positionH relativeFrom="column">
                        <wp:posOffset>5041265</wp:posOffset>
                      </wp:positionH>
                      <wp:positionV relativeFrom="paragraph">
                        <wp:posOffset>32385</wp:posOffset>
                      </wp:positionV>
                      <wp:extent cx="6985" cy="222885"/>
                      <wp:effectExtent l="35560" t="0" r="33655" b="5715"/>
                      <wp:wrapNone/>
                      <wp:docPr id="26" name="直接连接符 26"/>
                      <wp:cNvGraphicFramePr/>
                      <a:graphic xmlns:a="http://schemas.openxmlformats.org/drawingml/2006/main">
                        <a:graphicData uri="http://schemas.microsoft.com/office/word/2010/wordprocessingShape">
                          <wps:wsp>
                            <wps:cNvCnPr/>
                            <wps:spPr>
                              <a:xfrm>
                                <a:off x="0" y="0"/>
                                <a:ext cx="6985" cy="222885"/>
                              </a:xfrm>
                              <a:prstGeom prst="line">
                                <a:avLst/>
                              </a:prstGeom>
                              <a:ln w="9525" cap="flat" cmpd="sng">
                                <a:solidFill>
                                  <a:srgbClr val="000000"/>
                                </a:solidFill>
                                <a:prstDash val="dash"/>
                                <a:headEnd type="triangle" w="med" len="med"/>
                                <a:tailEnd type="none" w="med" len="sm"/>
                              </a:ln>
                            </wps:spPr>
                            <wps:bodyPr upright="1"/>
                          </wps:wsp>
                        </a:graphicData>
                      </a:graphic>
                    </wp:anchor>
                  </w:drawing>
                </mc:Choice>
                <mc:Fallback>
                  <w:pict>
                    <v:line id="_x0000_s1026" o:spid="_x0000_s1026" o:spt="20" style="position:absolute;left:0pt;margin-left:396.95pt;margin-top:2.55pt;height:17.55pt;width:0.55pt;z-index:-251656192;mso-width-relative:page;mso-height-relative:page;" filled="f" stroked="t" coordsize="21600,21600" o:gfxdata="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Wt/ejNkAAAAIAQAADwAAAAAAAAABACAAAAAiAAAAZHJzL2Rvd25y&#10;ZXYueG1sUEsBAhQAFAAAAAgAh07iQFeQ0A39AQAA6gMAAA4AAAAAAAAAAQAgAAAAKAEAAGRycy9l&#10;Mm9Eb2MueG1sUEsFBgAAAAAGAAYAWQEAAJcFAAAAAA==&#10;">
                      <v:fill on="f" focussize="0,0"/>
                      <v:stroke color="#000000" joinstyle="round" dashstyle="dash" startarrow="block" endarrowlength="short"/>
                      <v:imagedata o:title=""/>
                      <o:lock v:ext="edit" aspectratio="f"/>
                    </v:line>
                  </w:pict>
                </mc:Fallback>
              </mc:AlternateContent>
            </w:r>
            <w:r>
              <w:rPr>
                <w:color w:val="000000"/>
                <w:sz w:val="24"/>
              </w:rPr>
              <mc:AlternateContent>
                <mc:Choice Requires="wps">
                  <w:drawing>
                    <wp:anchor distT="0" distB="0" distL="114300" distR="114300" simplePos="0" relativeHeight="251677696" behindDoc="0" locked="0" layoutInCell="1" allowOverlap="1">
                      <wp:simplePos x="0" y="0"/>
                      <wp:positionH relativeFrom="column">
                        <wp:posOffset>3389630</wp:posOffset>
                      </wp:positionH>
                      <wp:positionV relativeFrom="paragraph">
                        <wp:posOffset>218440</wp:posOffset>
                      </wp:positionV>
                      <wp:extent cx="591185" cy="278765"/>
                      <wp:effectExtent l="0" t="0" r="0" b="0"/>
                      <wp:wrapNone/>
                      <wp:docPr id="56" name="矩形 56"/>
                      <wp:cNvGraphicFramePr/>
                      <a:graphic xmlns:a="http://schemas.openxmlformats.org/drawingml/2006/main">
                        <a:graphicData uri="http://schemas.microsoft.com/office/word/2010/wordprocessingShape">
                          <wps:wsp>
                            <wps:cNvSpPr/>
                            <wps:spPr>
                              <a:xfrm>
                                <a:off x="0" y="0"/>
                                <a:ext cx="591185" cy="278765"/>
                              </a:xfrm>
                              <a:prstGeom prst="rect">
                                <a:avLst/>
                              </a:prstGeom>
                              <a:noFill/>
                              <a:ln>
                                <a:noFill/>
                              </a:ln>
                            </wps:spPr>
                            <wps:txbx>
                              <w:txbxContent>
                                <w:p w14:paraId="7F5B1A52">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sz w:val="21"/>
                                      <w:szCs w:val="21"/>
                                      <w:lang w:val="en-US"/>
                                    </w:rPr>
                                  </w:pPr>
                                  <w:r>
                                    <w:rPr>
                                      <w:rFonts w:hint="eastAsia"/>
                                      <w:sz w:val="21"/>
                                      <w:szCs w:val="21"/>
                                      <w:lang w:val="en-US" w:eastAsia="zh-CN"/>
                                    </w:rPr>
                                    <w:t>滴加</w:t>
                                  </w:r>
                                </w:p>
                              </w:txbxContent>
                            </wps:txbx>
                            <wps:bodyPr upright="1"/>
                          </wps:wsp>
                        </a:graphicData>
                      </a:graphic>
                    </wp:anchor>
                  </w:drawing>
                </mc:Choice>
                <mc:Fallback>
                  <w:pict>
                    <v:rect id="_x0000_s1026" o:spid="_x0000_s1026" o:spt="1" style="position:absolute;left:0pt;margin-left:266.9pt;margin-top:17.2pt;height:21.95pt;width:46.55pt;z-index:251677696;mso-width-relative:page;mso-height-relative:page;" filled="f" stroked="f" coordsize="21600,21600" o:gfxdata="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Oakx7nbAAAACQEAAA8A&#10;AAAAAAAAAQAgAAAAIgAAAGRycy9kb3ducmV2LnhtbFBLAQIUABQAAAAIAIdO4kC8OiZZogEAAEID&#10;AAAOAAAAAAAAAAEAIAAAACoBAABkcnMvZTJvRG9jLnhtbFBLBQYAAAAABgAGAFkBAAA+BQAAAAA=&#10;">
                      <v:fill on="f" focussize="0,0"/>
                      <v:stroke on="f"/>
                      <v:imagedata o:title=""/>
                      <o:lock v:ext="edit" aspectratio="f"/>
                      <v:textbox>
                        <w:txbxContent>
                          <w:p w14:paraId="7F5B1A52">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sz w:val="21"/>
                                <w:szCs w:val="21"/>
                                <w:lang w:val="en-US"/>
                              </w:rPr>
                            </w:pPr>
                            <w:r>
                              <w:rPr>
                                <w:rFonts w:hint="eastAsia"/>
                                <w:sz w:val="21"/>
                                <w:szCs w:val="21"/>
                                <w:lang w:val="en-US" w:eastAsia="zh-CN"/>
                              </w:rPr>
                              <w:t>滴加</w:t>
                            </w:r>
                          </w:p>
                        </w:txbxContent>
                      </v:textbox>
                    </v:rect>
                  </w:pict>
                </mc:Fallback>
              </mc:AlternateContent>
            </w:r>
            <w:r>
              <w:rPr>
                <w:color w:val="000000"/>
                <w:sz w:val="24"/>
              </w:rPr>
              <mc:AlternateContent>
                <mc:Choice Requires="wps">
                  <w:drawing>
                    <wp:anchor distT="0" distB="0" distL="114300" distR="114300" simplePos="0" relativeHeight="251678720" behindDoc="0" locked="0" layoutInCell="1" allowOverlap="1">
                      <wp:simplePos x="0" y="0"/>
                      <wp:positionH relativeFrom="column">
                        <wp:posOffset>3844925</wp:posOffset>
                      </wp:positionH>
                      <wp:positionV relativeFrom="paragraph">
                        <wp:posOffset>267335</wp:posOffset>
                      </wp:positionV>
                      <wp:extent cx="593725" cy="489585"/>
                      <wp:effectExtent l="4445" t="5080" r="11430" b="19685"/>
                      <wp:wrapNone/>
                      <wp:docPr id="55" name="矩形 55"/>
                      <wp:cNvGraphicFramePr/>
                      <a:graphic xmlns:a="http://schemas.openxmlformats.org/drawingml/2006/main">
                        <a:graphicData uri="http://schemas.microsoft.com/office/word/2010/wordprocessingShape">
                          <wps:wsp>
                            <wps:cNvSpPr/>
                            <wps:spPr>
                              <a:xfrm>
                                <a:off x="0" y="0"/>
                                <a:ext cx="593725" cy="4895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2615881">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sz w:val="21"/>
                                      <w:szCs w:val="21"/>
                                      <w:lang w:val="en-US" w:eastAsia="zh-CN"/>
                                    </w:rPr>
                                  </w:pPr>
                                  <w:r>
                                    <w:rPr>
                                      <w:rFonts w:hint="eastAsia"/>
                                      <w:sz w:val="21"/>
                                      <w:szCs w:val="21"/>
                                      <w:lang w:val="en-US" w:eastAsia="zh-CN"/>
                                    </w:rPr>
                                    <w:t>高位滴加罐</w:t>
                                  </w:r>
                                </w:p>
                              </w:txbxContent>
                            </wps:txbx>
                            <wps:bodyPr upright="1"/>
                          </wps:wsp>
                        </a:graphicData>
                      </a:graphic>
                    </wp:anchor>
                  </w:drawing>
                </mc:Choice>
                <mc:Fallback>
                  <w:pict>
                    <v:rect id="_x0000_s1026" o:spid="_x0000_s1026" o:spt="1" style="position:absolute;left:0pt;margin-left:302.75pt;margin-top:21.05pt;height:38.55pt;width:46.75pt;z-index:251678720;mso-width-relative:page;mso-height-relative:page;" fillcolor="#FFFFFF" filled="t" stroked="t" coordsize="21600,21600" o:gfxdata="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OxNlzYAAAACgEAAA8AAAAAAAAAAQAgAAAAIgAAAGRycy9k&#10;b3ducmV2LnhtbFBLAQIUABQAAAAIAIdO4kAMdeVEAgIAACoEAAAOAAAAAAAAAAEAIAAAACcBAABk&#10;cnMvZTJvRG9jLnhtbFBLBQYAAAAABgAGAFkBAACbBQAAAAA=&#10;">
                      <v:fill on="t" focussize="0,0"/>
                      <v:stroke color="#000000" joinstyle="miter"/>
                      <v:imagedata o:title=""/>
                      <o:lock v:ext="edit" aspectratio="f"/>
                      <v:textbox>
                        <w:txbxContent>
                          <w:p w14:paraId="32615881">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sz w:val="21"/>
                                <w:szCs w:val="21"/>
                                <w:lang w:val="en-US" w:eastAsia="zh-CN"/>
                              </w:rPr>
                            </w:pPr>
                            <w:r>
                              <w:rPr>
                                <w:rFonts w:hint="eastAsia"/>
                                <w:sz w:val="21"/>
                                <w:szCs w:val="21"/>
                                <w:lang w:val="en-US" w:eastAsia="zh-CN"/>
                              </w:rPr>
                              <w:t>高位滴加罐</w:t>
                            </w:r>
                          </w:p>
                        </w:txbxContent>
                      </v:textbox>
                    </v:rect>
                  </w:pict>
                </mc:Fallback>
              </mc:AlternateContent>
            </w:r>
            <w:r>
              <w:rPr>
                <w:color w:val="000000"/>
                <w:sz w:val="24"/>
              </w:rPr>
              <mc:AlternateContent>
                <mc:Choice Requires="wps">
                  <w:drawing>
                    <wp:anchor distT="0" distB="0" distL="114300" distR="114300" simplePos="0" relativeHeight="251673600" behindDoc="0" locked="0" layoutInCell="1" allowOverlap="1">
                      <wp:simplePos x="0" y="0"/>
                      <wp:positionH relativeFrom="column">
                        <wp:posOffset>254635</wp:posOffset>
                      </wp:positionH>
                      <wp:positionV relativeFrom="paragraph">
                        <wp:posOffset>90170</wp:posOffset>
                      </wp:positionV>
                      <wp:extent cx="319405" cy="635"/>
                      <wp:effectExtent l="0" t="37465" r="4445" b="38100"/>
                      <wp:wrapNone/>
                      <wp:docPr id="53" name="直接连接符 53"/>
                      <wp:cNvGraphicFramePr/>
                      <a:graphic xmlns:a="http://schemas.openxmlformats.org/drawingml/2006/main">
                        <a:graphicData uri="http://schemas.microsoft.com/office/word/2010/wordprocessingShape">
                          <wps:wsp>
                            <wps:cNvCnPr/>
                            <wps:spPr>
                              <a:xfrm>
                                <a:off x="0" y="0"/>
                                <a:ext cx="31940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05pt;margin-top:7.1pt;height:0.05pt;width:25.15pt;z-index:251673600;mso-width-relative:page;mso-height-relative:page;" filled="f" stroked="t" coordsize="21600,21600" o:gfxdata="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GDFptYAAAAHAQAADwAAAAAAAAABACAAAAAiAAAAZHJzL2Rvd25yZXYu&#10;eG1sUEsBAhQAFAAAAAgAh07iQOLf/on9AQAA6wMAAA4AAAAAAAAAAQAgAAAAJQEAAGRycy9lMm9E&#10;b2MueG1sUEsFBgAAAAAGAAYAWQEAAJQFAAAAAA==&#10;">
                      <v:fill on="f" focussize="0,0"/>
                      <v:stroke color="#000000" joinstyle="round" endarrow="block"/>
                      <v:imagedata o:title=""/>
                      <o:lock v:ext="edit" aspectratio="f"/>
                    </v:line>
                  </w:pict>
                </mc:Fallback>
              </mc:AlternateContent>
            </w:r>
            <w:r>
              <w:rPr>
                <w:color w:val="000000"/>
                <w:sz w:val="24"/>
              </w:rPr>
              <mc:AlternateContent>
                <mc:Choice Requires="wps">
                  <w:drawing>
                    <wp:anchor distT="0" distB="0" distL="114300" distR="114300" simplePos="0" relativeHeight="251671552" behindDoc="0" locked="0" layoutInCell="1" allowOverlap="1">
                      <wp:simplePos x="0" y="0"/>
                      <wp:positionH relativeFrom="column">
                        <wp:posOffset>1185545</wp:posOffset>
                      </wp:positionH>
                      <wp:positionV relativeFrom="paragraph">
                        <wp:posOffset>62230</wp:posOffset>
                      </wp:positionV>
                      <wp:extent cx="319405" cy="635"/>
                      <wp:effectExtent l="0" t="37465" r="4445" b="38100"/>
                      <wp:wrapNone/>
                      <wp:docPr id="38" name="直接连接符 38"/>
                      <wp:cNvGraphicFramePr/>
                      <a:graphic xmlns:a="http://schemas.openxmlformats.org/drawingml/2006/main">
                        <a:graphicData uri="http://schemas.microsoft.com/office/word/2010/wordprocessingShape">
                          <wps:wsp>
                            <wps:cNvCnPr/>
                            <wps:spPr>
                              <a:xfrm>
                                <a:off x="0" y="0"/>
                                <a:ext cx="31940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3.35pt;margin-top:4.9pt;height:0.05pt;width:25.15pt;z-index:251671552;mso-width-relative:page;mso-height-relative:page;" filled="f" stroked="t" coordsize="21600,21600" o:gfxdata="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StJAPXAAAABwEAAA8AAAAAAAAAAQAgAAAAIgAAAGRycy9kb3ducmV2&#10;LnhtbFBLAQIUABQAAAAIAIdO4kBqIvXv/QEAAOsDAAAOAAAAAAAAAAEAIAAAACYBAABkcnMvZTJv&#10;RG9jLnhtbFBLBQYAAAAABgAGAFkBAACVBQAAAAA=&#10;">
                      <v:fill on="f" focussize="0,0"/>
                      <v:stroke color="#000000" joinstyle="round" endarrow="block"/>
                      <v:imagedata o:title=""/>
                      <o:lock v:ext="edit" aspectratio="f"/>
                    </v:line>
                  </w:pict>
                </mc:Fallback>
              </mc:AlternateContent>
            </w:r>
            <w:r>
              <w:rPr>
                <w:color w:val="000000"/>
                <w:sz w:val="24"/>
              </w:rPr>
              <mc:AlternateContent>
                <mc:Choice Requires="wps">
                  <w:drawing>
                    <wp:anchor distT="0" distB="0" distL="114300" distR="114300" simplePos="0" relativeHeight="251669504" behindDoc="0" locked="0" layoutInCell="1" allowOverlap="1">
                      <wp:simplePos x="0" y="0"/>
                      <wp:positionH relativeFrom="column">
                        <wp:posOffset>2091055</wp:posOffset>
                      </wp:positionH>
                      <wp:positionV relativeFrom="paragraph">
                        <wp:posOffset>53340</wp:posOffset>
                      </wp:positionV>
                      <wp:extent cx="319405" cy="635"/>
                      <wp:effectExtent l="0" t="37465" r="4445" b="38100"/>
                      <wp:wrapNone/>
                      <wp:docPr id="50" name="直接连接符 50"/>
                      <wp:cNvGraphicFramePr/>
                      <a:graphic xmlns:a="http://schemas.openxmlformats.org/drawingml/2006/main">
                        <a:graphicData uri="http://schemas.microsoft.com/office/word/2010/wordprocessingShape">
                          <wps:wsp>
                            <wps:cNvCnPr/>
                            <wps:spPr>
                              <a:xfrm>
                                <a:off x="0" y="0"/>
                                <a:ext cx="31940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64.65pt;margin-top:4.2pt;height:0.05pt;width:25.15pt;z-index:251669504;mso-width-relative:page;mso-height-relative:page;" filled="f" stroked="t" coordsize="21600,21600" o:gfxdata="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HWr6F2AAAAAcBAAAPAAAAAAAAAAEAIAAAACIAAABkcnMvZG93bnJl&#10;di54bWxQSwECFAAUAAAACACHTuJAs/Llof0BAADrAwAADgAAAAAAAAABACAAAAAnAQAAZHJzL2Uy&#10;b0RvYy54bWxQSwUGAAAAAAYABgBZAQAAlgUAAAAA&#10;">
                      <v:fill on="f" focussize="0,0"/>
                      <v:stroke color="#000000" joinstyle="round" endarrow="block"/>
                      <v:imagedata o:title=""/>
                      <o:lock v:ext="edit" aspectratio="f"/>
                    </v:line>
                  </w:pict>
                </mc:Fallback>
              </mc:AlternateContent>
            </w:r>
          </w:p>
          <w:p w14:paraId="308F23AB">
            <w:pPr>
              <w:bidi w:val="0"/>
              <w:rPr>
                <w:rFonts w:hint="default"/>
                <w:color w:val="000000"/>
                <w:lang w:val="en-US" w:eastAsia="zh-CN"/>
              </w:rPr>
            </w:pPr>
            <w:r>
              <w:rPr>
                <w:color w:val="000000"/>
                <w:sz w:val="24"/>
              </w:rPr>
              <mc:AlternateContent>
                <mc:Choice Requires="wps">
                  <w:drawing>
                    <wp:anchor distT="0" distB="0" distL="114300" distR="114300" simplePos="0" relativeHeight="251712512" behindDoc="0" locked="0" layoutInCell="1" allowOverlap="1">
                      <wp:simplePos x="0" y="0"/>
                      <wp:positionH relativeFrom="column">
                        <wp:posOffset>643255</wp:posOffset>
                      </wp:positionH>
                      <wp:positionV relativeFrom="paragraph">
                        <wp:posOffset>157480</wp:posOffset>
                      </wp:positionV>
                      <wp:extent cx="474345" cy="279400"/>
                      <wp:effectExtent l="0" t="0" r="0" b="0"/>
                      <wp:wrapNone/>
                      <wp:docPr id="44" name="矩形 44"/>
                      <wp:cNvGraphicFramePr/>
                      <a:graphic xmlns:a="http://schemas.openxmlformats.org/drawingml/2006/main">
                        <a:graphicData uri="http://schemas.microsoft.com/office/word/2010/wordprocessingShape">
                          <wps:wsp>
                            <wps:cNvSpPr/>
                            <wps:spPr>
                              <a:xfrm>
                                <a:off x="0" y="0"/>
                                <a:ext cx="474345" cy="279400"/>
                              </a:xfrm>
                              <a:prstGeom prst="rect">
                                <a:avLst/>
                              </a:prstGeom>
                              <a:noFill/>
                              <a:ln>
                                <a:noFill/>
                              </a:ln>
                            </wps:spPr>
                            <wps:txbx>
                              <w:txbxContent>
                                <w:p w14:paraId="08266A6A">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sz w:val="21"/>
                                      <w:szCs w:val="21"/>
                                      <w:lang w:val="en-US"/>
                                    </w:rPr>
                                  </w:pPr>
                                  <w:r>
                                    <w:rPr>
                                      <w:rFonts w:hint="eastAsia"/>
                                      <w:sz w:val="21"/>
                                      <w:szCs w:val="21"/>
                                      <w:lang w:val="en-US" w:eastAsia="zh-CN"/>
                                    </w:rPr>
                                    <w:t>S2</w:t>
                                  </w:r>
                                </w:p>
                              </w:txbxContent>
                            </wps:txbx>
                            <wps:bodyPr upright="1"/>
                          </wps:wsp>
                        </a:graphicData>
                      </a:graphic>
                    </wp:anchor>
                  </w:drawing>
                </mc:Choice>
                <mc:Fallback>
                  <w:pict>
                    <v:rect id="_x0000_s1026" o:spid="_x0000_s1026" o:spt="1" style="position:absolute;left:0pt;margin-left:50.65pt;margin-top:12.4pt;height:22pt;width:37.35pt;z-index:251712512;mso-width-relative:page;mso-height-relative:page;" filled="f" stroked="f" coordsize="21600,21600" o:gfxdata="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RysN8tkAAAAJAQAADwAA&#10;AAAAAAABACAAAAAiAAAAZHJzL2Rvd25yZXYueG1sUEsBAhQAFAAAAAgAh07iQFbNu0ajAQAAQgMA&#10;AA4AAAAAAAAAAQAgAAAAKAEAAGRycy9lMm9Eb2MueG1sUEsFBgAAAAAGAAYAWQEAAD0FAAAAAA==&#10;">
                      <v:fill on="f" focussize="0,0"/>
                      <v:stroke on="f"/>
                      <v:imagedata o:title=""/>
                      <o:lock v:ext="edit" aspectratio="f"/>
                      <v:textbox>
                        <w:txbxContent>
                          <w:p w14:paraId="08266A6A">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sz w:val="21"/>
                                <w:szCs w:val="21"/>
                                <w:lang w:val="en-US"/>
                              </w:rPr>
                            </w:pPr>
                            <w:r>
                              <w:rPr>
                                <w:rFonts w:hint="eastAsia"/>
                                <w:sz w:val="21"/>
                                <w:szCs w:val="21"/>
                                <w:lang w:val="en-US" w:eastAsia="zh-CN"/>
                              </w:rPr>
                              <w:t>S2</w:t>
                            </w:r>
                          </w:p>
                        </w:txbxContent>
                      </v:textbox>
                    </v:rect>
                  </w:pict>
                </mc:Fallback>
              </mc:AlternateContent>
            </w:r>
            <w:r>
              <w:rPr>
                <w:color w:val="000000"/>
                <w:sz w:val="24"/>
              </w:rPr>
              <mc:AlternateContent>
                <mc:Choice Requires="wps">
                  <w:drawing>
                    <wp:anchor distT="0" distB="0" distL="114300" distR="114300" simplePos="0" relativeHeight="251711488" behindDoc="0" locked="0" layoutInCell="1" allowOverlap="1">
                      <wp:simplePos x="0" y="0"/>
                      <wp:positionH relativeFrom="column">
                        <wp:posOffset>878840</wp:posOffset>
                      </wp:positionH>
                      <wp:positionV relativeFrom="paragraph">
                        <wp:posOffset>23495</wp:posOffset>
                      </wp:positionV>
                      <wp:extent cx="1270" cy="213995"/>
                      <wp:effectExtent l="37465" t="0" r="37465" b="14605"/>
                      <wp:wrapNone/>
                      <wp:docPr id="45" name="直接连接符 45"/>
                      <wp:cNvGraphicFramePr/>
                      <a:graphic xmlns:a="http://schemas.openxmlformats.org/drawingml/2006/main">
                        <a:graphicData uri="http://schemas.microsoft.com/office/word/2010/wordprocessingShape">
                          <wps:wsp>
                            <wps:cNvCnPr/>
                            <wps:spPr>
                              <a:xfrm flipV="1">
                                <a:off x="0" y="0"/>
                                <a:ext cx="1270" cy="213995"/>
                              </a:xfrm>
                              <a:prstGeom prst="line">
                                <a:avLst/>
                              </a:prstGeom>
                              <a:ln w="9525" cap="flat" cmpd="sng">
                                <a:solidFill>
                                  <a:srgbClr val="000000"/>
                                </a:solidFill>
                                <a:prstDash val="dash"/>
                                <a:headEnd type="triangle" w="med" len="med"/>
                                <a:tailEnd type="none" w="med" len="med"/>
                              </a:ln>
                            </wps:spPr>
                            <wps:bodyPr upright="1"/>
                          </wps:wsp>
                        </a:graphicData>
                      </a:graphic>
                    </wp:anchor>
                  </w:drawing>
                </mc:Choice>
                <mc:Fallback>
                  <w:pict>
                    <v:line id="_x0000_s1026" o:spid="_x0000_s1026" o:spt="20" style="position:absolute;left:0pt;flip:y;margin-left:69.2pt;margin-top:1.85pt;height:16.85pt;width:0.1pt;z-index:251711488;mso-width-relative:page;mso-height-relative:page;" filled="f" stroked="t" coordsize="21600,21600" o:gfxdata="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Tneem1QAAAAgBAAAPAAAAAAAAAAEAIAAAACIAAABk&#10;cnMvZG93bnJldi54bWxQSwECFAAUAAAACACHTuJA8JNEvgkCAAD1AwAADgAAAAAAAAABACAAAAAk&#10;AQAAZHJzL2Uyb0RvYy54bWxQSwUGAAAAAAYABgBZAQAAnwUAAAAA&#10;">
                      <v:fill on="f" focussize="0,0"/>
                      <v:stroke color="#000000" joinstyle="round" dashstyle="dash" startarrow="block"/>
                      <v:imagedata o:title=""/>
                      <o:lock v:ext="edit" aspectratio="f"/>
                    </v:line>
                  </w:pict>
                </mc:Fallback>
              </mc:AlternateContent>
            </w:r>
            <w:r>
              <w:rPr>
                <w:color w:val="000000"/>
                <w:sz w:val="24"/>
              </w:rPr>
              <mc:AlternateContent>
                <mc:Choice Requires="wps">
                  <w:drawing>
                    <wp:anchor distT="0" distB="0" distL="114300" distR="114300" simplePos="0" relativeHeight="251681792" behindDoc="0" locked="0" layoutInCell="1" allowOverlap="1">
                      <wp:simplePos x="0" y="0"/>
                      <wp:positionH relativeFrom="column">
                        <wp:posOffset>5324475</wp:posOffset>
                      </wp:positionH>
                      <wp:positionV relativeFrom="paragraph">
                        <wp:posOffset>189865</wp:posOffset>
                      </wp:positionV>
                      <wp:extent cx="324485" cy="635"/>
                      <wp:effectExtent l="0" t="37465" r="18415" b="38100"/>
                      <wp:wrapNone/>
                      <wp:docPr id="33" name="直接连接符 33"/>
                      <wp:cNvGraphicFramePr/>
                      <a:graphic xmlns:a="http://schemas.openxmlformats.org/drawingml/2006/main">
                        <a:graphicData uri="http://schemas.microsoft.com/office/word/2010/wordprocessingShape">
                          <wps:wsp>
                            <wps:cNvCnPr/>
                            <wps:spPr>
                              <a:xfrm flipH="1">
                                <a:off x="0" y="0"/>
                                <a:ext cx="32448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419.25pt;margin-top:14.95pt;height:0.05pt;width:25.55pt;z-index:251681792;mso-width-relative:page;mso-height-relative:page;" filled="f" stroked="t" coordsize="21600,21600" o:gfxdata="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d7bf/2QAAAAkBAAAPAAAAAAAAAAEAIAAAACIAAABk&#10;cnMvZG93bnJldi54bWxQSwECFAAUAAAACACHTuJAUkJ66gUCAAD1AwAADgAAAAAAAAABACAAAAAo&#10;AQAAZHJzL2Uyb0RvYy54bWxQSwUGAAAAAAYABgBZAQAAnwUAAAAA&#10;">
                      <v:fill on="f" focussize="0,0"/>
                      <v:stroke color="#000000" joinstyle="round" endarrow="block"/>
                      <v:imagedata o:title=""/>
                      <o:lock v:ext="edit" aspectratio="f"/>
                    </v:line>
                  </w:pict>
                </mc:Fallback>
              </mc:AlternateContent>
            </w:r>
            <w:r>
              <w:rPr>
                <w:color w:val="000000"/>
                <w:sz w:val="24"/>
              </w:rPr>
              <mc:AlternateContent>
                <mc:Choice Requires="wps">
                  <w:drawing>
                    <wp:anchor distT="0" distB="0" distL="114300" distR="114300" simplePos="0" relativeHeight="251676672" behindDoc="0" locked="0" layoutInCell="1" allowOverlap="1">
                      <wp:simplePos x="0" y="0"/>
                      <wp:positionH relativeFrom="column">
                        <wp:posOffset>3527425</wp:posOffset>
                      </wp:positionH>
                      <wp:positionV relativeFrom="paragraph">
                        <wp:posOffset>192405</wp:posOffset>
                      </wp:positionV>
                      <wp:extent cx="324485" cy="635"/>
                      <wp:effectExtent l="0" t="37465" r="18415" b="38100"/>
                      <wp:wrapNone/>
                      <wp:docPr id="41" name="直接连接符 41"/>
                      <wp:cNvGraphicFramePr/>
                      <a:graphic xmlns:a="http://schemas.openxmlformats.org/drawingml/2006/main">
                        <a:graphicData uri="http://schemas.microsoft.com/office/word/2010/wordprocessingShape">
                          <wps:wsp>
                            <wps:cNvCnPr/>
                            <wps:spPr>
                              <a:xfrm flipH="1">
                                <a:off x="0" y="0"/>
                                <a:ext cx="32448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77.75pt;margin-top:15.15pt;height:0.05pt;width:25.55pt;z-index:251676672;mso-width-relative:page;mso-height-relative:page;" filled="f" stroked="t" coordsize="21600,21600" o:gfxdata="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jJxj3YAAAACQEAAA8AAAAAAAAAAQAgAAAAIgAAAGRy&#10;cy9kb3ducmV2LnhtbFBLAQIUABQAAAAIAIdO4kC6ZkH+BQIAAPUDAAAOAAAAAAAAAAEAIAAAACcB&#10;AABkcnMvZTJvRG9jLnhtbFBLBQYAAAAABgAGAFkBAACeBQAAAAA=&#10;">
                      <v:fill on="f" focussize="0,0"/>
                      <v:stroke color="#000000" joinstyle="round" endarrow="block"/>
                      <v:imagedata o:title=""/>
                      <o:lock v:ext="edit" aspectratio="f"/>
                    </v:line>
                  </w:pict>
                </mc:Fallback>
              </mc:AlternateContent>
            </w:r>
            <w:r>
              <w:rPr>
                <w:color w:val="000000"/>
                <w:sz w:val="24"/>
              </w:rPr>
              <mc:AlternateContent>
                <mc:Choice Requires="wps">
                  <w:drawing>
                    <wp:anchor distT="0" distB="0" distL="114300" distR="114300" simplePos="0" relativeHeight="251679744" behindDoc="0" locked="0" layoutInCell="1" allowOverlap="1">
                      <wp:simplePos x="0" y="0"/>
                      <wp:positionH relativeFrom="column">
                        <wp:posOffset>4420870</wp:posOffset>
                      </wp:positionH>
                      <wp:positionV relativeFrom="paragraph">
                        <wp:posOffset>189865</wp:posOffset>
                      </wp:positionV>
                      <wp:extent cx="324485" cy="635"/>
                      <wp:effectExtent l="0" t="37465" r="18415" b="38100"/>
                      <wp:wrapNone/>
                      <wp:docPr id="39" name="直接连接符 39"/>
                      <wp:cNvGraphicFramePr/>
                      <a:graphic xmlns:a="http://schemas.openxmlformats.org/drawingml/2006/main">
                        <a:graphicData uri="http://schemas.microsoft.com/office/word/2010/wordprocessingShape">
                          <wps:wsp>
                            <wps:cNvCnPr/>
                            <wps:spPr>
                              <a:xfrm flipH="1">
                                <a:off x="0" y="0"/>
                                <a:ext cx="32448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48.1pt;margin-top:14.95pt;height:0.05pt;width:25.55pt;z-index:251679744;mso-width-relative:page;mso-height-relative:page;" filled="f" stroked="t" coordsize="21600,21600" o:gfxdata="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NX39oAAAAJAQAADwAAAAAAAAABACAAAAAiAAAA&#10;ZHJzL2Rvd25yZXYueG1sUEsBAhQAFAAAAAgAh07iQImkkZUFAgAA9QMAAA4AAAAAAAAAAQAgAAAA&#10;KQEAAGRycy9lMm9Eb2MueG1sUEsFBgAAAAAGAAYAWQEAAKAFAAAAAA==&#10;">
                      <v:fill on="f" focussize="0,0"/>
                      <v:stroke color="#000000" joinstyle="round" endarrow="block"/>
                      <v:imagedata o:title=""/>
                      <o:lock v:ext="edit" aspectratio="f"/>
                    </v:line>
                  </w:pict>
                </mc:Fallback>
              </mc:AlternateContent>
            </w:r>
          </w:p>
          <w:p w14:paraId="49561889">
            <w:pPr>
              <w:bidi w:val="0"/>
              <w:rPr>
                <w:rFonts w:hint="default"/>
                <w:color w:val="000000"/>
                <w:lang w:val="en-US" w:eastAsia="zh-CN"/>
              </w:rPr>
            </w:pPr>
            <w:r>
              <w:rPr>
                <w:color w:val="000000"/>
                <w:sz w:val="24"/>
              </w:rPr>
              <mc:AlternateContent>
                <mc:Choice Requires="wps">
                  <w:drawing>
                    <wp:anchor distT="0" distB="0" distL="114300" distR="114300" simplePos="0" relativeHeight="251709440" behindDoc="0" locked="0" layoutInCell="1" allowOverlap="1">
                      <wp:simplePos x="0" y="0"/>
                      <wp:positionH relativeFrom="column">
                        <wp:posOffset>5027930</wp:posOffset>
                      </wp:positionH>
                      <wp:positionV relativeFrom="paragraph">
                        <wp:posOffset>172720</wp:posOffset>
                      </wp:positionV>
                      <wp:extent cx="6350" cy="308610"/>
                      <wp:effectExtent l="36830" t="0" r="33020" b="15875"/>
                      <wp:wrapNone/>
                      <wp:docPr id="57" name="直接连接符 57"/>
                      <wp:cNvGraphicFramePr/>
                      <a:graphic xmlns:a="http://schemas.openxmlformats.org/drawingml/2006/main">
                        <a:graphicData uri="http://schemas.microsoft.com/office/word/2010/wordprocessingShape">
                          <wps:wsp>
                            <wps:cNvCnPr/>
                            <wps:spPr>
                              <a:xfrm flipV="1">
                                <a:off x="0" y="0"/>
                                <a:ext cx="6350" cy="308610"/>
                              </a:xfrm>
                              <a:prstGeom prst="line">
                                <a:avLst/>
                              </a:prstGeom>
                              <a:ln w="9525" cap="flat" cmpd="sng">
                                <a:solidFill>
                                  <a:srgbClr val="000000"/>
                                </a:solidFill>
                                <a:prstDash val="dash"/>
                                <a:headEnd type="triangle" w="med" len="med"/>
                                <a:tailEnd type="none" w="med" len="med"/>
                              </a:ln>
                            </wps:spPr>
                            <wps:bodyPr upright="1"/>
                          </wps:wsp>
                        </a:graphicData>
                      </a:graphic>
                    </wp:anchor>
                  </w:drawing>
                </mc:Choice>
                <mc:Fallback>
                  <w:pict>
                    <v:line id="_x0000_s1026" o:spid="_x0000_s1026" o:spt="20" style="position:absolute;left:0pt;flip:y;margin-left:395.9pt;margin-top:13.6pt;height:24.3pt;width:0.5pt;z-index:251709440;mso-width-relative:page;mso-height-relative:page;" filled="f" stroked="t" coordsize="21600,21600" o:gfxdata="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zyHrrZAAAACQEAAA8AAAAAAAAAAQAgAAAA&#10;IgAAAGRycy9kb3ducmV2LnhtbFBLAQIUABQAAAAIAIdO4kCQmcJqCgIAAPUDAAAOAAAAAAAAAAEA&#10;IAAAACgBAABkcnMvZTJvRG9jLnhtbFBLBQYAAAAABgAGAFkBAACkBQAAAAA=&#10;">
                      <v:fill on="f" focussize="0,0"/>
                      <v:stroke color="#000000" joinstyle="round" dashstyle="dash" startarrow="block"/>
                      <v:imagedata o:title=""/>
                      <o:lock v:ext="edit" aspectratio="f"/>
                    </v:line>
                  </w:pict>
                </mc:Fallback>
              </mc:AlternateContent>
            </w:r>
            <w:r>
              <w:rPr>
                <w:sz w:val="24"/>
              </w:rPr>
              <mc:AlternateContent>
                <mc:Choice Requires="wps">
                  <w:drawing>
                    <wp:anchor distT="0" distB="0" distL="114300" distR="114300" simplePos="0" relativeHeight="251708416" behindDoc="0" locked="0" layoutInCell="1" allowOverlap="1">
                      <wp:simplePos x="0" y="0"/>
                      <wp:positionH relativeFrom="column">
                        <wp:posOffset>3422015</wp:posOffset>
                      </wp:positionH>
                      <wp:positionV relativeFrom="paragraph">
                        <wp:posOffset>138430</wp:posOffset>
                      </wp:positionV>
                      <wp:extent cx="393700" cy="1090295"/>
                      <wp:effectExtent l="0" t="0" r="0" b="0"/>
                      <wp:wrapNone/>
                      <wp:docPr id="31" name="矩形 31"/>
                      <wp:cNvGraphicFramePr/>
                      <a:graphic xmlns:a="http://schemas.openxmlformats.org/drawingml/2006/main">
                        <a:graphicData uri="http://schemas.microsoft.com/office/word/2010/wordprocessingShape">
                          <wps:wsp>
                            <wps:cNvSpPr/>
                            <wps:spPr>
                              <a:xfrm>
                                <a:off x="0" y="0"/>
                                <a:ext cx="393700" cy="1090295"/>
                              </a:xfrm>
                              <a:prstGeom prst="rect">
                                <a:avLst/>
                              </a:prstGeom>
                              <a:noFill/>
                              <a:ln>
                                <a:noFill/>
                              </a:ln>
                            </wps:spPr>
                            <wps:txbx>
                              <w:txbxContent>
                                <w:p w14:paraId="614606C9">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eastAsia="宋体"/>
                                      <w:b/>
                                      <w:bCs/>
                                      <w:color w:val="F79646"/>
                                      <w:sz w:val="21"/>
                                      <w:szCs w:val="21"/>
                                      <w:lang w:val="en-US" w:eastAsia="zh-CN"/>
                                    </w:rPr>
                                  </w:pPr>
                                  <w:r>
                                    <w:rPr>
                                      <w:rFonts w:hint="eastAsia"/>
                                      <w:b/>
                                      <w:bCs/>
                                      <w:color w:val="F79646"/>
                                      <w:sz w:val="21"/>
                                      <w:szCs w:val="21"/>
                                      <w:lang w:val="en-US" w:eastAsia="zh-CN"/>
                                    </w:rPr>
                                    <w:t>母液反应釜</w:t>
                                  </w:r>
                                </w:p>
                              </w:txbxContent>
                            </wps:txbx>
                            <wps:bodyPr upright="1"/>
                          </wps:wsp>
                        </a:graphicData>
                      </a:graphic>
                    </wp:anchor>
                  </w:drawing>
                </mc:Choice>
                <mc:Fallback>
                  <w:pict>
                    <v:rect id="_x0000_s1026" o:spid="_x0000_s1026" o:spt="1" style="position:absolute;left:0pt;margin-left:269.45pt;margin-top:10.9pt;height:85.85pt;width:31pt;z-index:251708416;mso-width-relative:page;mso-height-relative:page;" filled="f" stroked="f" coordsize="21600,21600" o:gfxdata="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klKgq2gAAAAoBAAAPAAAA&#10;AAAAAAEAIAAAACIAAABkcnMvZG93bnJldi54bWxQSwECFAAUAAAACACHTuJAAPFL5aEBAABDAwAA&#10;DgAAAAAAAAABACAAAAApAQAAZHJzL2Uyb0RvYy54bWxQSwUGAAAAAAYABgBZAQAAPAUAAAAA&#10;">
                      <v:fill on="f" focussize="0,0"/>
                      <v:stroke on="f"/>
                      <v:imagedata o:title=""/>
                      <o:lock v:ext="edit" aspectratio="f"/>
                      <v:textbox>
                        <w:txbxContent>
                          <w:p w14:paraId="614606C9">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eastAsia="宋体"/>
                                <w:b/>
                                <w:bCs/>
                                <w:color w:val="F79646"/>
                                <w:sz w:val="21"/>
                                <w:szCs w:val="21"/>
                                <w:lang w:val="en-US" w:eastAsia="zh-CN"/>
                              </w:rPr>
                            </w:pPr>
                            <w:r>
                              <w:rPr>
                                <w:rFonts w:hint="eastAsia"/>
                                <w:b/>
                                <w:bCs/>
                                <w:color w:val="F79646"/>
                                <w:sz w:val="21"/>
                                <w:szCs w:val="21"/>
                                <w:lang w:val="en-US" w:eastAsia="zh-CN"/>
                              </w:rPr>
                              <w:t>母液反应釜</w:t>
                            </w:r>
                          </w:p>
                        </w:txbxContent>
                      </v:textbox>
                    </v:rect>
                  </w:pict>
                </mc:Fallback>
              </mc:AlternateContent>
            </w:r>
            <w:r>
              <w:rPr>
                <w:color w:val="000000"/>
                <w:sz w:val="24"/>
              </w:rPr>
              <mc:AlternateContent>
                <mc:Choice Requires="wps">
                  <w:drawing>
                    <wp:anchor distT="0" distB="0" distL="114300" distR="114300" simplePos="0" relativeHeight="251707392" behindDoc="0" locked="0" layoutInCell="1" allowOverlap="1">
                      <wp:simplePos x="0" y="0"/>
                      <wp:positionH relativeFrom="column">
                        <wp:posOffset>1581785</wp:posOffset>
                      </wp:positionH>
                      <wp:positionV relativeFrom="paragraph">
                        <wp:posOffset>16510</wp:posOffset>
                      </wp:positionV>
                      <wp:extent cx="742315" cy="278765"/>
                      <wp:effectExtent l="0" t="0" r="0" b="0"/>
                      <wp:wrapNone/>
                      <wp:docPr id="58" name="矩形 58"/>
                      <wp:cNvGraphicFramePr/>
                      <a:graphic xmlns:a="http://schemas.openxmlformats.org/drawingml/2006/main">
                        <a:graphicData uri="http://schemas.microsoft.com/office/word/2010/wordprocessingShape">
                          <wps:wsp>
                            <wps:cNvSpPr/>
                            <wps:spPr>
                              <a:xfrm>
                                <a:off x="0" y="0"/>
                                <a:ext cx="742315" cy="278765"/>
                              </a:xfrm>
                              <a:prstGeom prst="rect">
                                <a:avLst/>
                              </a:prstGeom>
                              <a:noFill/>
                              <a:ln>
                                <a:noFill/>
                              </a:ln>
                            </wps:spPr>
                            <wps:txbx>
                              <w:txbxContent>
                                <w:p w14:paraId="04EBDB6A">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sz w:val="21"/>
                                      <w:szCs w:val="21"/>
                                      <w:lang w:val="en-US"/>
                                    </w:rPr>
                                  </w:pPr>
                                  <w:r>
                                    <w:rPr>
                                      <w:rFonts w:hint="eastAsia"/>
                                      <w:sz w:val="21"/>
                                      <w:szCs w:val="21"/>
                                      <w:lang w:val="en-US" w:eastAsia="zh-CN"/>
                                    </w:rPr>
                                    <w:t>间接冷却</w:t>
                                  </w:r>
                                </w:p>
                              </w:txbxContent>
                            </wps:txbx>
                            <wps:bodyPr upright="1"/>
                          </wps:wsp>
                        </a:graphicData>
                      </a:graphic>
                    </wp:anchor>
                  </w:drawing>
                </mc:Choice>
                <mc:Fallback>
                  <w:pict>
                    <v:rect id="_x0000_s1026" o:spid="_x0000_s1026" o:spt="1" style="position:absolute;left:0pt;margin-left:124.55pt;margin-top:1.3pt;height:21.95pt;width:58.45pt;z-index:251707392;mso-width-relative:page;mso-height-relative:page;" filled="f" stroked="f" coordsize="21600,21600" o:gfxdata="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Fi3ZSrZAAAACAEAAA8A&#10;AAAAAAAAAQAgAAAAIgAAAGRycy9kb3ducmV2LnhtbFBLAQIUABQAAAAIAIdO4kA6u0E9pAEAAEID&#10;AAAOAAAAAAAAAAEAIAAAACgBAABkcnMvZTJvRG9jLnhtbFBLBQYAAAAABgAGAFkBAAA+BQAAAAA=&#10;">
                      <v:fill on="f" focussize="0,0"/>
                      <v:stroke on="f"/>
                      <v:imagedata o:title=""/>
                      <o:lock v:ext="edit" aspectratio="f"/>
                      <v:textbox>
                        <w:txbxContent>
                          <w:p w14:paraId="04EBDB6A">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sz w:val="21"/>
                                <w:szCs w:val="21"/>
                                <w:lang w:val="en-US"/>
                              </w:rPr>
                            </w:pPr>
                            <w:r>
                              <w:rPr>
                                <w:rFonts w:hint="eastAsia"/>
                                <w:sz w:val="21"/>
                                <w:szCs w:val="21"/>
                                <w:lang w:val="en-US" w:eastAsia="zh-CN"/>
                              </w:rPr>
                              <w:t>间接冷却</w:t>
                            </w:r>
                          </w:p>
                        </w:txbxContent>
                      </v:textbox>
                    </v:rect>
                  </w:pict>
                </mc:Fallback>
              </mc:AlternateContent>
            </w:r>
            <w:r>
              <w:rPr>
                <w:color w:val="000000"/>
                <w:sz w:val="24"/>
              </w:rPr>
              <mc:AlternateContent>
                <mc:Choice Requires="wps">
                  <w:drawing>
                    <wp:anchor distT="0" distB="0" distL="114300" distR="114300" simplePos="0" relativeHeight="251683840" behindDoc="0" locked="0" layoutInCell="1" allowOverlap="1">
                      <wp:simplePos x="0" y="0"/>
                      <wp:positionH relativeFrom="column">
                        <wp:posOffset>1538605</wp:posOffset>
                      </wp:positionH>
                      <wp:positionV relativeFrom="paragraph">
                        <wp:posOffset>252730</wp:posOffset>
                      </wp:positionV>
                      <wp:extent cx="846455" cy="635"/>
                      <wp:effectExtent l="0" t="37465" r="10795" b="38100"/>
                      <wp:wrapNone/>
                      <wp:docPr id="48" name="直接连接符 48"/>
                      <wp:cNvGraphicFramePr/>
                      <a:graphic xmlns:a="http://schemas.openxmlformats.org/drawingml/2006/main">
                        <a:graphicData uri="http://schemas.microsoft.com/office/word/2010/wordprocessingShape">
                          <wps:wsp>
                            <wps:cNvCnPr/>
                            <wps:spPr>
                              <a:xfrm>
                                <a:off x="0" y="0"/>
                                <a:ext cx="84645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21.15pt;margin-top:19.9pt;height:0.05pt;width:66.65pt;z-index:251683840;mso-width-relative:page;mso-height-relative:page;" filled="f" stroked="t" coordsize="21600,21600" o:gfxdata="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NuUhbaAAAACQEAAA8AAAAAAAAAAQAgAAAAIgAAAGRycy9kb3du&#10;cmV2LnhtbFBLAQIUABQAAAAIAIdO4kCnQn8v/QEAAOsDAAAOAAAAAAAAAAEAIAAAACkBAABkcnMv&#10;ZTJvRG9jLnhtbFBLBQYAAAAABgAGAFkBAACYBQAAAAA=&#10;">
                      <v:fill on="f" focussize="0,0"/>
                      <v:stroke color="#000000" joinstyle="round" endarrow="block"/>
                      <v:imagedata o:title=""/>
                      <o:lock v:ext="edit" aspectratio="f"/>
                    </v:line>
                  </w:pict>
                </mc:Fallback>
              </mc:AlternateContent>
            </w:r>
            <w:r>
              <w:rPr>
                <w:color w:val="000000"/>
                <w:sz w:val="24"/>
              </w:rPr>
              <mc:AlternateContent>
                <mc:Choice Requires="wps">
                  <w:drawing>
                    <wp:anchor distT="0" distB="0" distL="114300" distR="114300" simplePos="0" relativeHeight="251684864" behindDoc="0" locked="0" layoutInCell="1" allowOverlap="1">
                      <wp:simplePos x="0" y="0"/>
                      <wp:positionH relativeFrom="column">
                        <wp:posOffset>620395</wp:posOffset>
                      </wp:positionH>
                      <wp:positionV relativeFrom="paragraph">
                        <wp:posOffset>111125</wp:posOffset>
                      </wp:positionV>
                      <wp:extent cx="911225" cy="300355"/>
                      <wp:effectExtent l="4445" t="5080" r="17780" b="18415"/>
                      <wp:wrapNone/>
                      <wp:docPr id="42" name="矩形 42"/>
                      <wp:cNvGraphicFramePr/>
                      <a:graphic xmlns:a="http://schemas.openxmlformats.org/drawingml/2006/main">
                        <a:graphicData uri="http://schemas.microsoft.com/office/word/2010/wordprocessingShape">
                          <wps:wsp>
                            <wps:cNvSpPr/>
                            <wps:spPr>
                              <a:xfrm>
                                <a:off x="0" y="0"/>
                                <a:ext cx="911225" cy="3003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9A1683">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sz w:val="21"/>
                                      <w:szCs w:val="21"/>
                                      <w:lang w:val="en-US" w:eastAsia="zh-CN"/>
                                    </w:rPr>
                                  </w:pPr>
                                  <w:r>
                                    <w:rPr>
                                      <w:rFonts w:hint="eastAsia"/>
                                      <w:sz w:val="21"/>
                                      <w:szCs w:val="21"/>
                                      <w:lang w:val="en-US" w:eastAsia="zh-CN"/>
                                    </w:rPr>
                                    <w:t>冷却塔</w:t>
                                  </w:r>
                                </w:p>
                              </w:txbxContent>
                            </wps:txbx>
                            <wps:bodyPr upright="1"/>
                          </wps:wsp>
                        </a:graphicData>
                      </a:graphic>
                    </wp:anchor>
                  </w:drawing>
                </mc:Choice>
                <mc:Fallback>
                  <w:pict>
                    <v:rect id="_x0000_s1026" o:spid="_x0000_s1026" o:spt="1" style="position:absolute;left:0pt;margin-left:48.85pt;margin-top:8.75pt;height:23.65pt;width:71.75pt;z-index:251684864;mso-width-relative:page;mso-height-relative:page;" fillcolor="#FFFFFF" filled="t" stroked="t" coordsize="21600,21600" o:gfxdata="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GkLYAAAACAEAAA8AAAAAAAAAAQAgAAAAIgAAAGRycy9kb3du&#10;cmV2LnhtbFBLAQIUABQAAAAIAIdO4kDCbTwS/wEAACoEAAAOAAAAAAAAAAEAIAAAACcBAABkcnMv&#10;ZTJvRG9jLnhtbFBLBQYAAAAABgAGAFkBAACYBQAAAAA=&#10;">
                      <v:fill on="t" focussize="0,0"/>
                      <v:stroke color="#000000" joinstyle="miter"/>
                      <v:imagedata o:title=""/>
                      <o:lock v:ext="edit" aspectratio="f"/>
                      <v:textbox>
                        <w:txbxContent>
                          <w:p w14:paraId="379A1683">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sz w:val="21"/>
                                <w:szCs w:val="21"/>
                                <w:lang w:val="en-US" w:eastAsia="zh-CN"/>
                              </w:rPr>
                            </w:pPr>
                            <w:r>
                              <w:rPr>
                                <w:rFonts w:hint="eastAsia"/>
                                <w:sz w:val="21"/>
                                <w:szCs w:val="21"/>
                                <w:lang w:val="en-US" w:eastAsia="zh-CN"/>
                              </w:rPr>
                              <w:t>冷却塔</w:t>
                            </w:r>
                          </w:p>
                        </w:txbxContent>
                      </v:textbox>
                    </v:rect>
                  </w:pict>
                </mc:Fallback>
              </mc:AlternateContent>
            </w:r>
          </w:p>
          <w:p w14:paraId="3070F92D">
            <w:pPr>
              <w:bidi w:val="0"/>
              <w:rPr>
                <w:rFonts w:hint="default"/>
                <w:color w:val="000000"/>
                <w:lang w:val="en-US" w:eastAsia="zh-CN"/>
              </w:rPr>
            </w:pPr>
            <w:r>
              <w:rPr>
                <w:color w:val="000000"/>
                <w:sz w:val="24"/>
              </w:rPr>
              <mc:AlternateContent>
                <mc:Choice Requires="wps">
                  <w:drawing>
                    <wp:anchor distT="0" distB="0" distL="114300" distR="114300" simplePos="0" relativeHeight="251710464" behindDoc="0" locked="0" layoutInCell="1" allowOverlap="1">
                      <wp:simplePos x="0" y="0"/>
                      <wp:positionH relativeFrom="column">
                        <wp:posOffset>4808855</wp:posOffset>
                      </wp:positionH>
                      <wp:positionV relativeFrom="paragraph">
                        <wp:posOffset>196850</wp:posOffset>
                      </wp:positionV>
                      <wp:extent cx="474345" cy="279400"/>
                      <wp:effectExtent l="0" t="0" r="0" b="0"/>
                      <wp:wrapNone/>
                      <wp:docPr id="27" name="矩形 27"/>
                      <wp:cNvGraphicFramePr/>
                      <a:graphic xmlns:a="http://schemas.openxmlformats.org/drawingml/2006/main">
                        <a:graphicData uri="http://schemas.microsoft.com/office/word/2010/wordprocessingShape">
                          <wps:wsp>
                            <wps:cNvSpPr/>
                            <wps:spPr>
                              <a:xfrm>
                                <a:off x="0" y="0"/>
                                <a:ext cx="474345" cy="279400"/>
                              </a:xfrm>
                              <a:prstGeom prst="rect">
                                <a:avLst/>
                              </a:prstGeom>
                              <a:noFill/>
                              <a:ln>
                                <a:noFill/>
                              </a:ln>
                            </wps:spPr>
                            <wps:txbx>
                              <w:txbxContent>
                                <w:p w14:paraId="21AD4E7F">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sz w:val="21"/>
                                      <w:szCs w:val="21"/>
                                      <w:lang w:val="en-US"/>
                                    </w:rPr>
                                  </w:pPr>
                                  <w:r>
                                    <w:rPr>
                                      <w:rFonts w:hint="eastAsia"/>
                                      <w:sz w:val="21"/>
                                      <w:szCs w:val="21"/>
                                      <w:lang w:val="en-US" w:eastAsia="zh-CN"/>
                                    </w:rPr>
                                    <w:t>S1</w:t>
                                  </w:r>
                                </w:p>
                              </w:txbxContent>
                            </wps:txbx>
                            <wps:bodyPr upright="1"/>
                          </wps:wsp>
                        </a:graphicData>
                      </a:graphic>
                    </wp:anchor>
                  </w:drawing>
                </mc:Choice>
                <mc:Fallback>
                  <w:pict>
                    <v:rect id="_x0000_s1026" o:spid="_x0000_s1026" o:spt="1" style="position:absolute;left:0pt;margin-left:378.65pt;margin-top:15.5pt;height:22pt;width:37.35pt;z-index:251710464;mso-width-relative:page;mso-height-relative:page;" filled="f" stroked="f" coordsize="21600,21600" o:gfxdata="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JrmbBzZAAAACQEAAA8A&#10;AAAAAAAAAQAgAAAAIgAAAGRycy9kb3ducmV2LnhtbFBLAQIUABQAAAAIAIdO4kDh3agopAEAAEID&#10;AAAOAAAAAAAAAAEAIAAAACgBAABkcnMvZTJvRG9jLnhtbFBLBQYAAAAABgAGAFkBAAA+BQAAAAA=&#10;">
                      <v:fill on="f" focussize="0,0"/>
                      <v:stroke on="f"/>
                      <v:imagedata o:title=""/>
                      <o:lock v:ext="edit" aspectratio="f"/>
                      <v:textbox>
                        <w:txbxContent>
                          <w:p w14:paraId="21AD4E7F">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sz w:val="21"/>
                                <w:szCs w:val="21"/>
                                <w:lang w:val="en-US"/>
                              </w:rPr>
                            </w:pPr>
                            <w:r>
                              <w:rPr>
                                <w:rFonts w:hint="eastAsia"/>
                                <w:sz w:val="21"/>
                                <w:szCs w:val="21"/>
                                <w:lang w:val="en-US" w:eastAsia="zh-CN"/>
                              </w:rPr>
                              <w:t>S1</w:t>
                            </w:r>
                          </w:p>
                        </w:txbxContent>
                      </v:textbox>
                    </v:rect>
                  </w:pict>
                </mc:Fallback>
              </mc:AlternateContent>
            </w:r>
            <w:r>
              <w:rPr>
                <w:color w:val="000000"/>
                <w:sz w:val="24"/>
              </w:rPr>
              <mc:AlternateContent>
                <mc:Choice Requires="wps">
                  <w:drawing>
                    <wp:anchor distT="0" distB="0" distL="114300" distR="114300" simplePos="0" relativeHeight="251685888" behindDoc="0" locked="0" layoutInCell="1" allowOverlap="1">
                      <wp:simplePos x="0" y="0"/>
                      <wp:positionH relativeFrom="column">
                        <wp:posOffset>2969260</wp:posOffset>
                      </wp:positionH>
                      <wp:positionV relativeFrom="paragraph">
                        <wp:posOffset>84455</wp:posOffset>
                      </wp:positionV>
                      <wp:extent cx="635" cy="334010"/>
                      <wp:effectExtent l="37465" t="0" r="38100" b="8890"/>
                      <wp:wrapNone/>
                      <wp:docPr id="34" name="直接连接符 34"/>
                      <wp:cNvGraphicFramePr/>
                      <a:graphic xmlns:a="http://schemas.openxmlformats.org/drawingml/2006/main">
                        <a:graphicData uri="http://schemas.microsoft.com/office/word/2010/wordprocessingShape">
                          <wps:wsp>
                            <wps:cNvCnPr/>
                            <wps:spPr>
                              <a:xfrm>
                                <a:off x="0" y="0"/>
                                <a:ext cx="635" cy="33401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3.8pt;margin-top:6.65pt;height:26.3pt;width:0.05pt;z-index:251685888;mso-width-relative:page;mso-height-relative:page;" filled="f" stroked="t" coordsize="21600,21600" o:gfxdata="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Cp7Ow2QAAAAkBAAAPAAAAAAAAAAEAIAAAACIAAABkcnMvZG93bnJl&#10;di54bWxQSwECFAAUAAAACACHTuJAly8SJvwBAADrAwAADgAAAAAAAAABACAAAAAoAQAAZHJzL2Uy&#10;b0RvYy54bWxQSwUGAAAAAAYABgBZAQAAlgUAAAAA&#10;">
                      <v:fill on="f" focussize="0,0"/>
                      <v:stroke color="#000000" joinstyle="round" endarrow="block"/>
                      <v:imagedata o:title=""/>
                      <o:lock v:ext="edit" aspectratio="f"/>
                    </v:line>
                  </w:pict>
                </mc:Fallback>
              </mc:AlternateContent>
            </w:r>
          </w:p>
          <w:p w14:paraId="6AC28332">
            <w:pPr>
              <w:bidi w:val="0"/>
              <w:rPr>
                <w:rFonts w:hint="default"/>
                <w:color w:val="000000"/>
                <w:lang w:val="en-US" w:eastAsia="zh-CN"/>
              </w:rPr>
            </w:pPr>
            <w:r>
              <w:rPr>
                <w:color w:val="000000"/>
                <w:sz w:val="24"/>
              </w:rPr>
              <mc:AlternateContent>
                <mc:Choice Requires="wps">
                  <w:drawing>
                    <wp:anchor distT="0" distB="0" distL="114300" distR="114300" simplePos="0" relativeHeight="251686912" behindDoc="0" locked="0" layoutInCell="1" allowOverlap="1">
                      <wp:simplePos x="0" y="0"/>
                      <wp:positionH relativeFrom="column">
                        <wp:posOffset>2503805</wp:posOffset>
                      </wp:positionH>
                      <wp:positionV relativeFrom="paragraph">
                        <wp:posOffset>153670</wp:posOffset>
                      </wp:positionV>
                      <wp:extent cx="923290" cy="256540"/>
                      <wp:effectExtent l="4445" t="4445" r="5715" b="5715"/>
                      <wp:wrapNone/>
                      <wp:docPr id="51" name="矩形 51"/>
                      <wp:cNvGraphicFramePr/>
                      <a:graphic xmlns:a="http://schemas.openxmlformats.org/drawingml/2006/main">
                        <a:graphicData uri="http://schemas.microsoft.com/office/word/2010/wordprocessingShape">
                          <wps:wsp>
                            <wps:cNvSpPr/>
                            <wps:spPr>
                              <a:xfrm>
                                <a:off x="0" y="0"/>
                                <a:ext cx="923290" cy="256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DDBCD0">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保温</w:t>
                                  </w:r>
                                </w:p>
                              </w:txbxContent>
                            </wps:txbx>
                            <wps:bodyPr upright="1"/>
                          </wps:wsp>
                        </a:graphicData>
                      </a:graphic>
                    </wp:anchor>
                  </w:drawing>
                </mc:Choice>
                <mc:Fallback>
                  <w:pict>
                    <v:rect id="_x0000_s1026" o:spid="_x0000_s1026" o:spt="1" style="position:absolute;left:0pt;margin-left:197.15pt;margin-top:12.1pt;height:20.2pt;width:72.7pt;z-index:251686912;mso-width-relative:page;mso-height-relative:page;" fillcolor="#FFFFFF" filled="t" stroked="t" coordsize="21600,21600" o:gfxdata="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bevCj2AAAAAkBAAAPAAAAAAAAAAEAIAAAACIAAABkcnMv&#10;ZG93bnJldi54bWxQSwECFAAUAAAACACHTuJAskLQ5AMCAAAqBAAADgAAAAAAAAABACAAAAAnAQAA&#10;ZHJzL2Uyb0RvYy54bWxQSwUGAAAAAAYABgBZAQAAnAUAAAAA&#10;">
                      <v:fill on="t" focussize="0,0"/>
                      <v:stroke color="#000000" joinstyle="miter"/>
                      <v:imagedata o:title=""/>
                      <o:lock v:ext="edit" aspectratio="f"/>
                      <v:textbox>
                        <w:txbxContent>
                          <w:p w14:paraId="31DDBCD0">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保温</w:t>
                            </w:r>
                          </w:p>
                        </w:txbxContent>
                      </v:textbox>
                    </v:rect>
                  </w:pict>
                </mc:Fallback>
              </mc:AlternateContent>
            </w:r>
          </w:p>
          <w:p w14:paraId="251B3FDE">
            <w:pPr>
              <w:bidi w:val="0"/>
              <w:rPr>
                <w:rFonts w:hint="default"/>
                <w:color w:val="000000"/>
                <w:lang w:val="en-US" w:eastAsia="zh-CN"/>
              </w:rPr>
            </w:pPr>
            <w:r>
              <w:rPr>
                <w:color w:val="000000"/>
                <w:sz w:val="24"/>
              </w:rPr>
              <mc:AlternateContent>
                <mc:Choice Requires="wps">
                  <w:drawing>
                    <wp:anchor distT="0" distB="0" distL="114300" distR="114300" simplePos="0" relativeHeight="251687936" behindDoc="0" locked="0" layoutInCell="1" allowOverlap="1">
                      <wp:simplePos x="0" y="0"/>
                      <wp:positionH relativeFrom="column">
                        <wp:posOffset>2981960</wp:posOffset>
                      </wp:positionH>
                      <wp:positionV relativeFrom="paragraph">
                        <wp:posOffset>148590</wp:posOffset>
                      </wp:positionV>
                      <wp:extent cx="635" cy="276225"/>
                      <wp:effectExtent l="37465" t="0" r="38100" b="9525"/>
                      <wp:wrapNone/>
                      <wp:docPr id="40" name="直接连接符 40"/>
                      <wp:cNvGraphicFramePr/>
                      <a:graphic xmlns:a="http://schemas.openxmlformats.org/drawingml/2006/main">
                        <a:graphicData uri="http://schemas.microsoft.com/office/word/2010/wordprocessingShape">
                          <wps:wsp>
                            <wps:cNvCnPr/>
                            <wps:spPr>
                              <a:xfrm>
                                <a:off x="0" y="0"/>
                                <a:ext cx="635" cy="2762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4.8pt;margin-top:11.7pt;height:21.75pt;width:0.05pt;z-index:251687936;mso-width-relative:page;mso-height-relative:page;" filled="f" stroked="t" coordsize="21600,21600" o:gfxdata="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2DIWXaAAAACQEAAA8AAAAAAAAAAQAgAAAAIgAAAGRycy9kb3du&#10;cmV2LnhtbFBLAQIUABQAAAAIAIdO4kDirk5//QEAAOsDAAAOAAAAAAAAAAEAIAAAACkBAABkcnMv&#10;ZTJvRG9jLnhtbFBLBQYAAAAABgAGAFkBAACYBQAAAAA=&#10;">
                      <v:fill on="f" focussize="0,0"/>
                      <v:stroke color="#000000" joinstyle="round" endarrow="block"/>
                      <v:imagedata o:title=""/>
                      <o:lock v:ext="edit" aspectratio="f"/>
                    </v:line>
                  </w:pict>
                </mc:Fallback>
              </mc:AlternateContent>
            </w:r>
            <w:r>
              <w:rPr>
                <w:color w:val="000000"/>
                <w:sz w:val="24"/>
              </w:rPr>
              <mc:AlternateContent>
                <mc:Choice Requires="wps">
                  <w:drawing>
                    <wp:anchor distT="0" distB="0" distL="114300" distR="114300" simplePos="0" relativeHeight="251702272" behindDoc="0" locked="0" layoutInCell="1" allowOverlap="1">
                      <wp:simplePos x="0" y="0"/>
                      <wp:positionH relativeFrom="column">
                        <wp:posOffset>1544320</wp:posOffset>
                      </wp:positionH>
                      <wp:positionV relativeFrom="paragraph">
                        <wp:posOffset>301625</wp:posOffset>
                      </wp:positionV>
                      <wp:extent cx="768985" cy="498475"/>
                      <wp:effectExtent l="0" t="0" r="0" b="0"/>
                      <wp:wrapNone/>
                      <wp:docPr id="52" name="矩形 52"/>
                      <wp:cNvGraphicFramePr/>
                      <a:graphic xmlns:a="http://schemas.openxmlformats.org/drawingml/2006/main">
                        <a:graphicData uri="http://schemas.microsoft.com/office/word/2010/wordprocessingShape">
                          <wps:wsp>
                            <wps:cNvSpPr/>
                            <wps:spPr>
                              <a:xfrm>
                                <a:off x="0" y="0"/>
                                <a:ext cx="768985" cy="498475"/>
                              </a:xfrm>
                              <a:prstGeom prst="rect">
                                <a:avLst/>
                              </a:prstGeom>
                              <a:noFill/>
                              <a:ln>
                                <a:noFill/>
                              </a:ln>
                            </wps:spPr>
                            <wps:txbx>
                              <w:txbxContent>
                                <w:p w14:paraId="403351B6">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sz w:val="21"/>
                                      <w:szCs w:val="21"/>
                                      <w:lang w:val="en-US" w:eastAsia="zh-CN"/>
                                    </w:rPr>
                                  </w:pPr>
                                  <w:r>
                                    <w:rPr>
                                      <w:rFonts w:hint="eastAsia"/>
                                      <w:sz w:val="21"/>
                                      <w:szCs w:val="21"/>
                                      <w:lang w:val="en-US" w:eastAsia="zh-CN"/>
                                    </w:rPr>
                                    <w:t>氢氧化钠</w:t>
                                  </w:r>
                                </w:p>
                                <w:p w14:paraId="5D030D57">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eastAsia="宋体"/>
                                      <w:sz w:val="21"/>
                                      <w:szCs w:val="21"/>
                                      <w:lang w:eastAsia="zh-CN"/>
                                    </w:rPr>
                                  </w:pPr>
                                  <w:r>
                                    <w:rPr>
                                      <w:rFonts w:hint="eastAsia"/>
                                      <w:sz w:val="21"/>
                                      <w:szCs w:val="21"/>
                                      <w:lang w:val="en-US" w:eastAsia="zh-CN"/>
                                    </w:rPr>
                                    <w:t>自来水</w:t>
                                  </w:r>
                                </w:p>
                              </w:txbxContent>
                            </wps:txbx>
                            <wps:bodyPr upright="1"/>
                          </wps:wsp>
                        </a:graphicData>
                      </a:graphic>
                    </wp:anchor>
                  </w:drawing>
                </mc:Choice>
                <mc:Fallback>
                  <w:pict>
                    <v:rect id="_x0000_s1026" o:spid="_x0000_s1026" o:spt="1" style="position:absolute;left:0pt;margin-left:121.6pt;margin-top:23.75pt;height:39.25pt;width:60.55pt;z-index:251702272;mso-width-relative:page;mso-height-relative:page;" filled="f" stroked="f" coordsize="21600,21600" o:gfxdata="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KYDlM/aAAAACgEAAA8A&#10;AAAAAAAAAQAgAAAAIgAAAGRycy9kb3ducmV2LnhtbFBLAQIUABQAAAAIAIdO4kB0ouONowEAAEID&#10;AAAOAAAAAAAAAAEAIAAAACkBAABkcnMvZTJvRG9jLnhtbFBLBQYAAAAABgAGAFkBAAA+BQAAAAA=&#10;">
                      <v:fill on="f" focussize="0,0"/>
                      <v:stroke on="f"/>
                      <v:imagedata o:title=""/>
                      <o:lock v:ext="edit" aspectratio="f"/>
                      <v:textbox>
                        <w:txbxContent>
                          <w:p w14:paraId="403351B6">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sz w:val="21"/>
                                <w:szCs w:val="21"/>
                                <w:lang w:val="en-US" w:eastAsia="zh-CN"/>
                              </w:rPr>
                            </w:pPr>
                            <w:r>
                              <w:rPr>
                                <w:rFonts w:hint="eastAsia"/>
                                <w:sz w:val="21"/>
                                <w:szCs w:val="21"/>
                                <w:lang w:val="en-US" w:eastAsia="zh-CN"/>
                              </w:rPr>
                              <w:t>氢氧化钠</w:t>
                            </w:r>
                          </w:p>
                          <w:p w14:paraId="5D030D57">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eastAsia="宋体"/>
                                <w:sz w:val="21"/>
                                <w:szCs w:val="21"/>
                                <w:lang w:eastAsia="zh-CN"/>
                              </w:rPr>
                            </w:pPr>
                            <w:r>
                              <w:rPr>
                                <w:rFonts w:hint="eastAsia"/>
                                <w:sz w:val="21"/>
                                <w:szCs w:val="21"/>
                                <w:lang w:val="en-US" w:eastAsia="zh-CN"/>
                              </w:rPr>
                              <w:t>自来水</w:t>
                            </w:r>
                          </w:p>
                        </w:txbxContent>
                      </v:textbox>
                    </v:rect>
                  </w:pict>
                </mc:Fallback>
              </mc:AlternateContent>
            </w:r>
          </w:p>
          <w:p w14:paraId="02A837A7">
            <w:pPr>
              <w:bidi w:val="0"/>
              <w:rPr>
                <w:rFonts w:hint="default"/>
                <w:color w:val="000000"/>
                <w:lang w:val="en-US" w:eastAsia="zh-CN"/>
              </w:rPr>
            </w:pPr>
            <w:r>
              <w:rPr>
                <w:color w:val="000000"/>
                <w:sz w:val="24"/>
              </w:rPr>
              <mc:AlternateContent>
                <mc:Choice Requires="wps">
                  <w:drawing>
                    <wp:anchor distT="0" distB="0" distL="114300" distR="114300" simplePos="0" relativeHeight="251699200" behindDoc="0" locked="0" layoutInCell="1" allowOverlap="1">
                      <wp:simplePos x="0" y="0"/>
                      <wp:positionH relativeFrom="column">
                        <wp:posOffset>3443605</wp:posOffset>
                      </wp:positionH>
                      <wp:positionV relativeFrom="paragraph">
                        <wp:posOffset>227330</wp:posOffset>
                      </wp:positionV>
                      <wp:extent cx="370840" cy="5080"/>
                      <wp:effectExtent l="0" t="34290" r="10160" b="36830"/>
                      <wp:wrapNone/>
                      <wp:docPr id="35" name="直接连接符 35"/>
                      <wp:cNvGraphicFramePr/>
                      <a:graphic xmlns:a="http://schemas.openxmlformats.org/drawingml/2006/main">
                        <a:graphicData uri="http://schemas.microsoft.com/office/word/2010/wordprocessingShape">
                          <wps:wsp>
                            <wps:cNvCnPr/>
                            <wps:spPr>
                              <a:xfrm flipV="1">
                                <a:off x="0" y="0"/>
                                <a:ext cx="370840" cy="5080"/>
                              </a:xfrm>
                              <a:prstGeom prst="line">
                                <a:avLst/>
                              </a:prstGeom>
                              <a:ln w="9525" cap="flat" cmpd="sng">
                                <a:solidFill>
                                  <a:srgbClr val="000000"/>
                                </a:solidFill>
                                <a:prstDash val="solid"/>
                                <a:headEnd type="triangle" w="med" len="med"/>
                                <a:tailEnd type="none" w="med" len="med"/>
                              </a:ln>
                            </wps:spPr>
                            <wps:bodyPr upright="1"/>
                          </wps:wsp>
                        </a:graphicData>
                      </a:graphic>
                    </wp:anchor>
                  </w:drawing>
                </mc:Choice>
                <mc:Fallback>
                  <w:pict>
                    <v:line id="_x0000_s1026" o:spid="_x0000_s1026" o:spt="20" style="position:absolute;left:0pt;flip:y;margin-left:271.15pt;margin-top:17.9pt;height:0.4pt;width:29.2pt;z-index:251699200;mso-width-relative:page;mso-height-relative:page;" filled="f" stroked="t" coordsize="21600,21600" o:gfxdata="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utAB3XAAAACQEAAA8AAAAAAAAAAQAgAAAAIgAA&#10;AGRycy9kb3ducmV2LnhtbFBLAQIUABQAAAAIAIdO4kCug2HLCQIAAPYDAAAOAAAAAAAAAAEAIAAA&#10;ACYBAABkcnMvZTJvRG9jLnhtbFBLBQYAAAAABgAGAFkBAAChBQAAAAA=&#10;">
                      <v:fill on="f" focussize="0,0"/>
                      <v:stroke color="#000000" joinstyle="round" startarrow="block"/>
                      <v:imagedata o:title=""/>
                      <o:lock v:ext="edit" aspectratio="f"/>
                    </v:line>
                  </w:pict>
                </mc:Fallback>
              </mc:AlternateContent>
            </w:r>
            <w:r>
              <w:rPr>
                <w:color w:val="000000"/>
                <w:sz w:val="24"/>
              </w:rPr>
              <mc:AlternateContent>
                <mc:Choice Requires="wps">
                  <w:drawing>
                    <wp:anchor distT="0" distB="0" distL="114300" distR="114300" simplePos="0" relativeHeight="251700224" behindDoc="0" locked="0" layoutInCell="1" allowOverlap="1">
                      <wp:simplePos x="0" y="0"/>
                      <wp:positionH relativeFrom="column">
                        <wp:posOffset>3787140</wp:posOffset>
                      </wp:positionH>
                      <wp:positionV relativeFrom="paragraph">
                        <wp:posOffset>220980</wp:posOffset>
                      </wp:positionV>
                      <wp:extent cx="5715" cy="616585"/>
                      <wp:effectExtent l="4445" t="0" r="8890" b="12065"/>
                      <wp:wrapNone/>
                      <wp:docPr id="49" name="直接连接符 49"/>
                      <wp:cNvGraphicFramePr/>
                      <a:graphic xmlns:a="http://schemas.openxmlformats.org/drawingml/2006/main">
                        <a:graphicData uri="http://schemas.microsoft.com/office/word/2010/wordprocessingShape">
                          <wps:wsp>
                            <wps:cNvCnPr/>
                            <wps:spPr>
                              <a:xfrm flipV="1">
                                <a:off x="0" y="0"/>
                                <a:ext cx="5715" cy="61658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98.2pt;margin-top:17.4pt;height:48.55pt;width:0.45pt;z-index:251700224;mso-width-relative:page;mso-height-relative:page;" filled="f" stroked="t" coordsize="21600,21600" o:gfxdata="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yIS39gAAAAKAQAADwAAAAAAAAABACAAAAAiAAAAZHJzL2Rvd25y&#10;ZXYueG1sUEsBAhQAFAAAAAgAh07iQE8T65z+AQAA8gMAAA4AAAAAAAAAAQAgAAAAJwEAAGRycy9l&#10;Mm9Eb2MueG1sUEsFBgAAAAAGAAYAWQEAAJcFAAAAAA==&#10;">
                      <v:fill on="f" focussize="0,0"/>
                      <v:stroke color="#000000" joinstyle="round"/>
                      <v:imagedata o:title=""/>
                      <o:lock v:ext="edit" aspectratio="f"/>
                    </v:line>
                  </w:pict>
                </mc:Fallback>
              </mc:AlternateContent>
            </w:r>
            <w:r>
              <w:rPr>
                <w:color w:val="000000"/>
                <w:sz w:val="24"/>
              </w:rPr>
              <mc:AlternateContent>
                <mc:Choice Requires="wps">
                  <w:drawing>
                    <wp:anchor distT="0" distB="0" distL="114300" distR="114300" simplePos="0" relativeHeight="251688960" behindDoc="0" locked="0" layoutInCell="1" allowOverlap="1">
                      <wp:simplePos x="0" y="0"/>
                      <wp:positionH relativeFrom="column">
                        <wp:posOffset>2516505</wp:posOffset>
                      </wp:positionH>
                      <wp:positionV relativeFrom="paragraph">
                        <wp:posOffset>140970</wp:posOffset>
                      </wp:positionV>
                      <wp:extent cx="923290" cy="259080"/>
                      <wp:effectExtent l="4445" t="4445" r="5715" b="22225"/>
                      <wp:wrapNone/>
                      <wp:docPr id="46" name="矩形 46"/>
                      <wp:cNvGraphicFramePr/>
                      <a:graphic xmlns:a="http://schemas.openxmlformats.org/drawingml/2006/main">
                        <a:graphicData uri="http://schemas.microsoft.com/office/word/2010/wordprocessingShape">
                          <wps:wsp>
                            <wps:cNvSpPr/>
                            <wps:spPr>
                              <a:xfrm>
                                <a:off x="0" y="0"/>
                                <a:ext cx="923290" cy="2590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A23A930">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中和</w:t>
                                  </w:r>
                                </w:p>
                              </w:txbxContent>
                            </wps:txbx>
                            <wps:bodyPr upright="1"/>
                          </wps:wsp>
                        </a:graphicData>
                      </a:graphic>
                    </wp:anchor>
                  </w:drawing>
                </mc:Choice>
                <mc:Fallback>
                  <w:pict>
                    <v:rect id="_x0000_s1026" o:spid="_x0000_s1026" o:spt="1" style="position:absolute;left:0pt;margin-left:198.15pt;margin-top:11.1pt;height:20.4pt;width:72.7pt;z-index:251688960;mso-width-relative:page;mso-height-relative:page;" fillcolor="#FFFFFF" filled="t" stroked="t" coordsize="21600,21600" o:gfxdata="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XHj4I2AAAAAkBAAAPAAAAAAAAAAEAIAAAACIAAABkcnMv&#10;ZG93bnJldi54bWxQSwECFAAUAAAACACHTuJABDBlvQMCAAAqBAAADgAAAAAAAAABACAAAAAnAQAA&#10;ZHJzL2Uyb0RvYy54bWxQSwUGAAAAAAYABgBZAQAAnAUAAAAA&#10;">
                      <v:fill on="t" focussize="0,0"/>
                      <v:stroke color="#000000" joinstyle="miter"/>
                      <v:imagedata o:title=""/>
                      <o:lock v:ext="edit" aspectratio="f"/>
                      <v:textbox>
                        <w:txbxContent>
                          <w:p w14:paraId="1A23A930">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中和</w:t>
                            </w:r>
                          </w:p>
                        </w:txbxContent>
                      </v:textbox>
                    </v:rect>
                  </w:pict>
                </mc:Fallback>
              </mc:AlternateContent>
            </w:r>
            <w:r>
              <w:rPr>
                <w:color w:val="000000"/>
                <w:sz w:val="24"/>
              </w:rPr>
              <mc:AlternateContent>
                <mc:Choice Requires="wps">
                  <w:drawing>
                    <wp:anchor distT="0" distB="0" distL="114300" distR="114300" simplePos="0" relativeHeight="251701248" behindDoc="0" locked="0" layoutInCell="1" allowOverlap="1">
                      <wp:simplePos x="0" y="0"/>
                      <wp:positionH relativeFrom="column">
                        <wp:posOffset>2186305</wp:posOffset>
                      </wp:positionH>
                      <wp:positionV relativeFrom="paragraph">
                        <wp:posOffset>232410</wp:posOffset>
                      </wp:positionV>
                      <wp:extent cx="319405" cy="635"/>
                      <wp:effectExtent l="0" t="37465" r="4445" b="38100"/>
                      <wp:wrapNone/>
                      <wp:docPr id="36" name="直接连接符 36"/>
                      <wp:cNvGraphicFramePr/>
                      <a:graphic xmlns:a="http://schemas.openxmlformats.org/drawingml/2006/main">
                        <a:graphicData uri="http://schemas.microsoft.com/office/word/2010/wordprocessingShape">
                          <wps:wsp>
                            <wps:cNvCnPr/>
                            <wps:spPr>
                              <a:xfrm>
                                <a:off x="0" y="0"/>
                                <a:ext cx="31940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2.15pt;margin-top:18.3pt;height:0.05pt;width:25.15pt;z-index:251701248;mso-width-relative:page;mso-height-relative:page;" filled="f" stroked="t" coordsize="21600,21600" o:gfxdata="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pSjh9kAAAAJAQAADwAAAAAAAAABACAAAAAiAAAAZHJzL2Rvd25y&#10;ZXYueG1sUEsBAhQAFAAAAAgAh07iQI9cW8n9AQAA6wMAAA4AAAAAAAAAAQAgAAAAKAEAAGRycy9l&#10;Mm9Eb2MueG1sUEsFBgAAAAAGAAYAWQEAAJcFAAAAAA==&#10;">
                      <v:fill on="f" focussize="0,0"/>
                      <v:stroke color="#000000" joinstyle="round" endarrow="block"/>
                      <v:imagedata o:title=""/>
                      <o:lock v:ext="edit" aspectratio="f"/>
                    </v:line>
                  </w:pict>
                </mc:Fallback>
              </mc:AlternateContent>
            </w:r>
          </w:p>
          <w:p w14:paraId="374A290C">
            <w:pPr>
              <w:bidi w:val="0"/>
              <w:rPr>
                <w:rFonts w:hint="default"/>
                <w:color w:val="000000"/>
                <w:lang w:val="en-US" w:eastAsia="zh-CN"/>
              </w:rPr>
            </w:pPr>
            <w:r>
              <w:rPr>
                <w:color w:val="000000"/>
                <w:sz w:val="24"/>
              </w:rPr>
              <mc:AlternateContent>
                <mc:Choice Requires="wps">
                  <w:drawing>
                    <wp:anchor distT="0" distB="0" distL="114300" distR="114300" simplePos="0" relativeHeight="251689984" behindDoc="0" locked="0" layoutInCell="1" allowOverlap="1">
                      <wp:simplePos x="0" y="0"/>
                      <wp:positionH relativeFrom="column">
                        <wp:posOffset>2995295</wp:posOffset>
                      </wp:positionH>
                      <wp:positionV relativeFrom="paragraph">
                        <wp:posOffset>118110</wp:posOffset>
                      </wp:positionV>
                      <wp:extent cx="5080" cy="328295"/>
                      <wp:effectExtent l="36830" t="0" r="34290" b="14605"/>
                      <wp:wrapNone/>
                      <wp:docPr id="54" name="直接连接符 54"/>
                      <wp:cNvGraphicFramePr/>
                      <a:graphic xmlns:a="http://schemas.openxmlformats.org/drawingml/2006/main">
                        <a:graphicData uri="http://schemas.microsoft.com/office/word/2010/wordprocessingShape">
                          <wps:wsp>
                            <wps:cNvCnPr/>
                            <wps:spPr>
                              <a:xfrm flipH="1">
                                <a:off x="0" y="0"/>
                                <a:ext cx="5080" cy="3282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35.85pt;margin-top:9.3pt;height:25.85pt;width:0.4pt;z-index:251689984;mso-width-relative:page;mso-height-relative:page;" filled="f" stroked="t" coordsize="21600,21600" o:gfxdata="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9rcsraAAAACQEAAA8AAAAAAAAAAQAgAAAAIgAA&#10;AGRycy9kb3ducmV2LnhtbFBLAQIUABQAAAAIAIdO4kDXdNfwBgIAAPYDAAAOAAAAAAAAAAEAIAAA&#10;ACkBAABkcnMvZTJvRG9jLnhtbFBLBQYAAAAABgAGAFkBAAChBQAAAAA=&#10;">
                      <v:fill on="f" focussize="0,0"/>
                      <v:stroke color="#000000" joinstyle="round" endarrow="block"/>
                      <v:imagedata o:title=""/>
                      <o:lock v:ext="edit" aspectratio="f"/>
                    </v:line>
                  </w:pict>
                </mc:Fallback>
              </mc:AlternateContent>
            </w:r>
            <w:r>
              <w:rPr>
                <w:color w:val="000000"/>
                <w:sz w:val="24"/>
              </w:rPr>
              <mc:AlternateContent>
                <mc:Choice Requires="wps">
                  <w:drawing>
                    <wp:anchor distT="0" distB="0" distL="114300" distR="114300" simplePos="0" relativeHeight="251715584" behindDoc="0" locked="0" layoutInCell="1" allowOverlap="1">
                      <wp:simplePos x="0" y="0"/>
                      <wp:positionH relativeFrom="column">
                        <wp:posOffset>3234690</wp:posOffset>
                      </wp:positionH>
                      <wp:positionV relativeFrom="paragraph">
                        <wp:posOffset>108585</wp:posOffset>
                      </wp:positionV>
                      <wp:extent cx="4445" cy="188595"/>
                      <wp:effectExtent l="35560" t="0" r="36195" b="1270"/>
                      <wp:wrapNone/>
                      <wp:docPr id="28" name="直接连接符 28"/>
                      <wp:cNvGraphicFramePr/>
                      <a:graphic xmlns:a="http://schemas.openxmlformats.org/drawingml/2006/main">
                        <a:graphicData uri="http://schemas.microsoft.com/office/word/2010/wordprocessingShape">
                          <wps:wsp>
                            <wps:cNvCnPr/>
                            <wps:spPr>
                              <a:xfrm flipH="1" flipV="1">
                                <a:off x="0" y="0"/>
                                <a:ext cx="4445" cy="188595"/>
                              </a:xfrm>
                              <a:prstGeom prst="line">
                                <a:avLst/>
                              </a:prstGeom>
                              <a:ln w="9525" cap="flat" cmpd="sng">
                                <a:solidFill>
                                  <a:srgbClr val="000000"/>
                                </a:solidFill>
                                <a:prstDash val="dash"/>
                                <a:headEnd type="triangle" w="med" len="med"/>
                                <a:tailEnd type="none" w="med" len="med"/>
                              </a:ln>
                            </wps:spPr>
                            <wps:bodyPr upright="1"/>
                          </wps:wsp>
                        </a:graphicData>
                      </a:graphic>
                    </wp:anchor>
                  </w:drawing>
                </mc:Choice>
                <mc:Fallback>
                  <w:pict>
                    <v:line id="_x0000_s1026" o:spid="_x0000_s1026" o:spt="20" style="position:absolute;left:0pt;flip:x y;margin-left:254.7pt;margin-top:8.55pt;height:14.85pt;width:0.35pt;z-index:251715584;mso-width-relative:page;mso-height-relative:page;" filled="f" stroked="t" coordsize="21600,21600" o:gfxdata="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1WFAT2gAAAAkBAAAPAAAAAAAAAAEAIAAA&#10;ACIAAABkcnMvZG93bnJldi54bWxQSwECFAAUAAAACACHTuJAPU0I7goCAAD/AwAADgAAAAAAAAAB&#10;ACAAAAApAQAAZHJzL2Uyb0RvYy54bWxQSwUGAAAAAAYABgBZAQAApQUAAAAA&#10;">
                      <v:fill on="f" focussize="0,0"/>
                      <v:stroke color="#000000" joinstyle="round" dashstyle="dash" startarrow="block"/>
                      <v:imagedata o:title=""/>
                      <o:lock v:ext="edit" aspectratio="f"/>
                    </v:line>
                  </w:pict>
                </mc:Fallback>
              </mc:AlternateContent>
            </w:r>
            <w:r>
              <w:rPr>
                <w:color w:val="000000"/>
                <w:sz w:val="24"/>
              </w:rPr>
              <mc:AlternateContent>
                <mc:Choice Requires="wps">
                  <w:drawing>
                    <wp:anchor distT="0" distB="0" distL="114300" distR="114300" simplePos="0" relativeHeight="251716608" behindDoc="0" locked="0" layoutInCell="1" allowOverlap="1">
                      <wp:simplePos x="0" y="0"/>
                      <wp:positionH relativeFrom="column">
                        <wp:posOffset>3037205</wp:posOffset>
                      </wp:positionH>
                      <wp:positionV relativeFrom="paragraph">
                        <wp:posOffset>231775</wp:posOffset>
                      </wp:positionV>
                      <wp:extent cx="474345" cy="279400"/>
                      <wp:effectExtent l="0" t="0" r="0" b="0"/>
                      <wp:wrapNone/>
                      <wp:docPr id="43" name="矩形 43"/>
                      <wp:cNvGraphicFramePr/>
                      <a:graphic xmlns:a="http://schemas.openxmlformats.org/drawingml/2006/main">
                        <a:graphicData uri="http://schemas.microsoft.com/office/word/2010/wordprocessingShape">
                          <wps:wsp>
                            <wps:cNvSpPr/>
                            <wps:spPr>
                              <a:xfrm>
                                <a:off x="0" y="0"/>
                                <a:ext cx="474345" cy="279400"/>
                              </a:xfrm>
                              <a:prstGeom prst="rect">
                                <a:avLst/>
                              </a:prstGeom>
                              <a:noFill/>
                              <a:ln>
                                <a:noFill/>
                              </a:ln>
                            </wps:spPr>
                            <wps:txbx>
                              <w:txbxContent>
                                <w:p w14:paraId="568E918B">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sz w:val="21"/>
                                      <w:szCs w:val="21"/>
                                      <w:lang w:val="en-US"/>
                                    </w:rPr>
                                  </w:pPr>
                                  <w:r>
                                    <w:rPr>
                                      <w:rFonts w:hint="eastAsia"/>
                                      <w:sz w:val="21"/>
                                      <w:szCs w:val="21"/>
                                      <w:lang w:val="en-US" w:eastAsia="zh-CN"/>
                                    </w:rPr>
                                    <w:t>S1</w:t>
                                  </w:r>
                                </w:p>
                              </w:txbxContent>
                            </wps:txbx>
                            <wps:bodyPr upright="1"/>
                          </wps:wsp>
                        </a:graphicData>
                      </a:graphic>
                    </wp:anchor>
                  </w:drawing>
                </mc:Choice>
                <mc:Fallback>
                  <w:pict>
                    <v:rect id="_x0000_s1026" o:spid="_x0000_s1026" o:spt="1" style="position:absolute;left:0pt;margin-left:239.15pt;margin-top:18.25pt;height:22pt;width:37.35pt;z-index:251716608;mso-width-relative:page;mso-height-relative:page;" filled="f" stroked="f" coordsize="21600,21600" o:gfxdata="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Ckj1D3aAAAACQEAAA8A&#10;AAAAAAAAAQAgAAAAIgAAAGRycy9kb3ducmV2LnhtbFBLAQIUABQAAAAIAIdO4kBGPzsyowEAAEID&#10;AAAOAAAAAAAAAAEAIAAAACkBAABkcnMvZTJvRG9jLnhtbFBLBQYAAAAABgAGAFkBAAA+BQAAAAA=&#10;">
                      <v:fill on="f" focussize="0,0"/>
                      <v:stroke on="f"/>
                      <v:imagedata o:title=""/>
                      <o:lock v:ext="edit" aspectratio="f"/>
                      <v:textbox>
                        <w:txbxContent>
                          <w:p w14:paraId="568E918B">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sz w:val="21"/>
                                <w:szCs w:val="21"/>
                                <w:lang w:val="en-US"/>
                              </w:rPr>
                            </w:pPr>
                            <w:r>
                              <w:rPr>
                                <w:rFonts w:hint="eastAsia"/>
                                <w:sz w:val="21"/>
                                <w:szCs w:val="21"/>
                                <w:lang w:val="en-US" w:eastAsia="zh-CN"/>
                              </w:rPr>
                              <w:t>S1</w:t>
                            </w:r>
                          </w:p>
                        </w:txbxContent>
                      </v:textbox>
                    </v:rect>
                  </w:pict>
                </mc:Fallback>
              </mc:AlternateContent>
            </w:r>
            <w:r>
              <w:rPr>
                <w:color w:val="000000"/>
                <w:sz w:val="24"/>
              </w:rPr>
              <mc:AlternateContent>
                <mc:Choice Requires="wps">
                  <w:drawing>
                    <wp:anchor distT="0" distB="0" distL="114300" distR="114300" simplePos="0" relativeHeight="251697152" behindDoc="0" locked="0" layoutInCell="1" allowOverlap="1">
                      <wp:simplePos x="0" y="0"/>
                      <wp:positionH relativeFrom="column">
                        <wp:posOffset>3716020</wp:posOffset>
                      </wp:positionH>
                      <wp:positionV relativeFrom="paragraph">
                        <wp:posOffset>123190</wp:posOffset>
                      </wp:positionV>
                      <wp:extent cx="613410" cy="287020"/>
                      <wp:effectExtent l="0" t="0" r="0" b="0"/>
                      <wp:wrapNone/>
                      <wp:docPr id="30" name="矩形 30"/>
                      <wp:cNvGraphicFramePr/>
                      <a:graphic xmlns:a="http://schemas.openxmlformats.org/drawingml/2006/main">
                        <a:graphicData uri="http://schemas.microsoft.com/office/word/2010/wordprocessingShape">
                          <wps:wsp>
                            <wps:cNvSpPr/>
                            <wps:spPr>
                              <a:xfrm>
                                <a:off x="0" y="0"/>
                                <a:ext cx="613410" cy="287020"/>
                              </a:xfrm>
                              <a:prstGeom prst="rect">
                                <a:avLst/>
                              </a:prstGeom>
                              <a:noFill/>
                              <a:ln>
                                <a:noFill/>
                              </a:ln>
                            </wps:spPr>
                            <wps:txbx>
                              <w:txbxContent>
                                <w:p w14:paraId="485BCE8A">
                                  <w:pPr>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sz w:val="21"/>
                                      <w:szCs w:val="21"/>
                                      <w:lang w:val="en-US" w:eastAsia="zh-CN"/>
                                    </w:rPr>
                                  </w:pPr>
                                  <w:r>
                                    <w:rPr>
                                      <w:rFonts w:hint="eastAsia"/>
                                      <w:sz w:val="21"/>
                                      <w:szCs w:val="21"/>
                                      <w:lang w:val="en-US" w:eastAsia="zh-CN"/>
                                    </w:rPr>
                                    <w:t>不合格</w:t>
                                  </w:r>
                                </w:p>
                              </w:txbxContent>
                            </wps:txbx>
                            <wps:bodyPr upright="1"/>
                          </wps:wsp>
                        </a:graphicData>
                      </a:graphic>
                    </wp:anchor>
                  </w:drawing>
                </mc:Choice>
                <mc:Fallback>
                  <w:pict>
                    <v:rect id="_x0000_s1026" o:spid="_x0000_s1026" o:spt="1" style="position:absolute;left:0pt;margin-left:292.6pt;margin-top:9.7pt;height:22.6pt;width:48.3pt;z-index:251697152;mso-width-relative:page;mso-height-relative:page;" filled="f" stroked="f" coordsize="21600,21600" o:gfxdata="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mi2QUtoAAAAJAQAADwAA&#10;AAAAAAABACAAAAAiAAAAZHJzL2Rvd25yZXYueG1sUEsBAhQAFAAAAAgAh07iQFf9HsGiAQAAQgMA&#10;AA4AAAAAAAAAAQAgAAAAKQEAAGRycy9lMm9Eb2MueG1sUEsFBgAAAAAGAAYAWQEAAD0FAAAAAA==&#10;">
                      <v:fill on="f" focussize="0,0"/>
                      <v:stroke on="f"/>
                      <v:imagedata o:title=""/>
                      <o:lock v:ext="edit" aspectratio="f"/>
                      <v:textbox>
                        <w:txbxContent>
                          <w:p w14:paraId="485BCE8A">
                            <w:pPr>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sz w:val="21"/>
                                <w:szCs w:val="21"/>
                                <w:lang w:val="en-US" w:eastAsia="zh-CN"/>
                              </w:rPr>
                            </w:pPr>
                            <w:r>
                              <w:rPr>
                                <w:rFonts w:hint="eastAsia"/>
                                <w:sz w:val="21"/>
                                <w:szCs w:val="21"/>
                                <w:lang w:val="en-US" w:eastAsia="zh-CN"/>
                              </w:rPr>
                              <w:t>不合格</w:t>
                            </w:r>
                          </w:p>
                        </w:txbxContent>
                      </v:textbox>
                    </v:rect>
                  </w:pict>
                </mc:Fallback>
              </mc:AlternateContent>
            </w:r>
          </w:p>
          <w:p w14:paraId="24E92055">
            <w:pPr>
              <w:bidi w:val="0"/>
              <w:rPr>
                <w:rFonts w:hint="default"/>
                <w:color w:val="000000"/>
                <w:lang w:val="en-US" w:eastAsia="zh-CN"/>
              </w:rPr>
            </w:pPr>
            <w:r>
              <w:rPr>
                <w:color w:val="000000"/>
                <w:sz w:val="24"/>
              </w:rPr>
              <mc:AlternateContent>
                <mc:Choice Requires="wps">
                  <w:drawing>
                    <wp:anchor distT="0" distB="0" distL="114300" distR="114300" simplePos="0" relativeHeight="251691008" behindDoc="0" locked="0" layoutInCell="1" allowOverlap="1">
                      <wp:simplePos x="0" y="0"/>
                      <wp:positionH relativeFrom="column">
                        <wp:posOffset>2529205</wp:posOffset>
                      </wp:positionH>
                      <wp:positionV relativeFrom="paragraph">
                        <wp:posOffset>168910</wp:posOffset>
                      </wp:positionV>
                      <wp:extent cx="923290" cy="252730"/>
                      <wp:effectExtent l="4445" t="5080" r="5715" b="8890"/>
                      <wp:wrapNone/>
                      <wp:docPr id="32" name="矩形 32"/>
                      <wp:cNvGraphicFramePr/>
                      <a:graphic xmlns:a="http://schemas.openxmlformats.org/drawingml/2006/main">
                        <a:graphicData uri="http://schemas.microsoft.com/office/word/2010/wordprocessingShape">
                          <wps:wsp>
                            <wps:cNvSpPr/>
                            <wps:spPr>
                              <a:xfrm>
                                <a:off x="0" y="0"/>
                                <a:ext cx="923290" cy="2527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5D4DDF4">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检验</w:t>
                                  </w:r>
                                </w:p>
                              </w:txbxContent>
                            </wps:txbx>
                            <wps:bodyPr upright="1"/>
                          </wps:wsp>
                        </a:graphicData>
                      </a:graphic>
                    </wp:anchor>
                  </w:drawing>
                </mc:Choice>
                <mc:Fallback>
                  <w:pict>
                    <v:rect id="_x0000_s1026" o:spid="_x0000_s1026" o:spt="1" style="position:absolute;left:0pt;margin-left:199.15pt;margin-top:13.3pt;height:19.9pt;width:72.7pt;z-index:251691008;mso-width-relative:page;mso-height-relative:page;" fillcolor="#FFFFFF" filled="t" stroked="t" coordsize="21600,21600" o:gfxdata="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ZvE/NgAAAAJAQAADwAAAAAAAAABACAAAAAiAAAAZHJz&#10;L2Rvd25yZXYueG1sUEsBAhQAFAAAAAgAh07iQIXn/DsEAgAAKgQAAA4AAAAAAAAAAQAgAAAAJwEA&#10;AGRycy9lMm9Eb2MueG1sUEsFBgAAAAAGAAYAWQEAAJ0FAAAAAA==&#10;">
                      <v:fill on="t" focussize="0,0"/>
                      <v:stroke color="#000000" joinstyle="miter"/>
                      <v:imagedata o:title=""/>
                      <o:lock v:ext="edit" aspectratio="f"/>
                      <v:textbox>
                        <w:txbxContent>
                          <w:p w14:paraId="55D4DDF4">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检验</w:t>
                            </w:r>
                          </w:p>
                        </w:txbxContent>
                      </v:textbox>
                    </v:rect>
                  </w:pict>
                </mc:Fallback>
              </mc:AlternateContent>
            </w:r>
            <w:r>
              <w:rPr>
                <w:color w:val="000000"/>
                <w:sz w:val="24"/>
              </w:rPr>
              <mc:AlternateContent>
                <mc:Choice Requires="wps">
                  <w:drawing>
                    <wp:anchor distT="0" distB="0" distL="114300" distR="114300" simplePos="0" relativeHeight="251698176" behindDoc="0" locked="0" layoutInCell="1" allowOverlap="1">
                      <wp:simplePos x="0" y="0"/>
                      <wp:positionH relativeFrom="column">
                        <wp:posOffset>3462655</wp:posOffset>
                      </wp:positionH>
                      <wp:positionV relativeFrom="paragraph">
                        <wp:posOffset>292100</wp:posOffset>
                      </wp:positionV>
                      <wp:extent cx="319405" cy="635"/>
                      <wp:effectExtent l="0" t="0" r="0" b="0"/>
                      <wp:wrapNone/>
                      <wp:docPr id="47" name="直接连接符 47"/>
                      <wp:cNvGraphicFramePr/>
                      <a:graphic xmlns:a="http://schemas.openxmlformats.org/drawingml/2006/main">
                        <a:graphicData uri="http://schemas.microsoft.com/office/word/2010/wordprocessingShape">
                          <wps:wsp>
                            <wps:cNvCnPr/>
                            <wps:spPr>
                              <a:xfrm>
                                <a:off x="0" y="0"/>
                                <a:ext cx="31940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2.65pt;margin-top:23pt;height:0.05pt;width:25.15pt;z-index:251698176;mso-width-relative:page;mso-height-relative:page;" filled="f" stroked="t" coordsize="21600,21600" o:gfxdata="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qo+FLXAAAACQEAAA8AAAAAAAAAAQAgAAAAIgAAAGRycy9kb3ducmV2LnhtbFBL&#10;AQIUABQAAAAIAIdO4kCEgNEb9wEAAOcDAAAOAAAAAAAAAAEAIAAAACYBAABkcnMvZTJvRG9jLnht&#10;bFBLBQYAAAAABgAGAFkBAACPBQAAAAA=&#10;">
                      <v:fill on="f" focussize="0,0"/>
                      <v:stroke color="#000000" joinstyle="round"/>
                      <v:imagedata o:title=""/>
                      <o:lock v:ext="edit" aspectratio="f"/>
                    </v:line>
                  </w:pict>
                </mc:Fallback>
              </mc:AlternateContent>
            </w:r>
          </w:p>
          <w:p w14:paraId="7149CDBD">
            <w:pPr>
              <w:bidi w:val="0"/>
              <w:rPr>
                <w:rFonts w:hint="default"/>
                <w:color w:val="000000"/>
                <w:lang w:val="en-US" w:eastAsia="zh-CN"/>
              </w:rPr>
            </w:pPr>
            <w:r>
              <w:rPr>
                <w:color w:val="000000"/>
                <w:sz w:val="24"/>
              </w:rPr>
              <mc:AlternateContent>
                <mc:Choice Requires="wps">
                  <w:drawing>
                    <wp:anchor distT="0" distB="0" distL="114300" distR="114300" simplePos="0" relativeHeight="251696128" behindDoc="0" locked="0" layoutInCell="1" allowOverlap="1">
                      <wp:simplePos x="0" y="0"/>
                      <wp:positionH relativeFrom="column">
                        <wp:posOffset>2937510</wp:posOffset>
                      </wp:positionH>
                      <wp:positionV relativeFrom="paragraph">
                        <wp:posOffset>204470</wp:posOffset>
                      </wp:positionV>
                      <wp:extent cx="524510" cy="287020"/>
                      <wp:effectExtent l="0" t="0" r="0" b="0"/>
                      <wp:wrapNone/>
                      <wp:docPr id="62" name="矩形 62"/>
                      <wp:cNvGraphicFramePr/>
                      <a:graphic xmlns:a="http://schemas.openxmlformats.org/drawingml/2006/main">
                        <a:graphicData uri="http://schemas.microsoft.com/office/word/2010/wordprocessingShape">
                          <wps:wsp>
                            <wps:cNvSpPr/>
                            <wps:spPr>
                              <a:xfrm>
                                <a:off x="0" y="0"/>
                                <a:ext cx="524510" cy="287020"/>
                              </a:xfrm>
                              <a:prstGeom prst="rect">
                                <a:avLst/>
                              </a:prstGeom>
                              <a:noFill/>
                              <a:ln>
                                <a:noFill/>
                              </a:ln>
                            </wps:spPr>
                            <wps:txbx>
                              <w:txbxContent>
                                <w:p w14:paraId="552EEDD4">
                                  <w:pPr>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sz w:val="21"/>
                                      <w:szCs w:val="21"/>
                                      <w:lang w:val="en-US" w:eastAsia="zh-CN"/>
                                    </w:rPr>
                                  </w:pPr>
                                  <w:r>
                                    <w:rPr>
                                      <w:rFonts w:hint="eastAsia"/>
                                      <w:sz w:val="21"/>
                                      <w:szCs w:val="21"/>
                                      <w:lang w:val="en-US" w:eastAsia="zh-CN"/>
                                    </w:rPr>
                                    <w:t>合格</w:t>
                                  </w:r>
                                </w:p>
                              </w:txbxContent>
                            </wps:txbx>
                            <wps:bodyPr upright="1"/>
                          </wps:wsp>
                        </a:graphicData>
                      </a:graphic>
                    </wp:anchor>
                  </w:drawing>
                </mc:Choice>
                <mc:Fallback>
                  <w:pict>
                    <v:rect id="_x0000_s1026" o:spid="_x0000_s1026" o:spt="1" style="position:absolute;left:0pt;margin-left:231.3pt;margin-top:16.1pt;height:22.6pt;width:41.3pt;z-index:251696128;mso-width-relative:page;mso-height-relative:page;" filled="f" stroked="f" coordsize="21600,21600" o:gfxdata="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1W92z2wAAAAkBAAAP&#10;AAAAAAAAAAEAIAAAACIAAABkcnMvZG93bnJldi54bWxQSwECFAAUAAAACACHTuJAa5sLrKMBAABC&#10;AwAADgAAAAAAAAABACAAAAAqAQAAZHJzL2Uyb0RvYy54bWxQSwUGAAAAAAYABgBZAQAAPwUAAAAA&#10;">
                      <v:fill on="f" focussize="0,0"/>
                      <v:stroke on="f"/>
                      <v:imagedata o:title=""/>
                      <o:lock v:ext="edit" aspectratio="f"/>
                      <v:textbox>
                        <w:txbxContent>
                          <w:p w14:paraId="552EEDD4">
                            <w:pPr>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sz w:val="21"/>
                                <w:szCs w:val="21"/>
                                <w:lang w:val="en-US" w:eastAsia="zh-CN"/>
                              </w:rPr>
                            </w:pPr>
                            <w:r>
                              <w:rPr>
                                <w:rFonts w:hint="eastAsia"/>
                                <w:sz w:val="21"/>
                                <w:szCs w:val="21"/>
                                <w:lang w:val="en-US" w:eastAsia="zh-CN"/>
                              </w:rPr>
                              <w:t>合格</w:t>
                            </w:r>
                          </w:p>
                        </w:txbxContent>
                      </v:textbox>
                    </v:rect>
                  </w:pict>
                </mc:Fallback>
              </mc:AlternateContent>
            </w:r>
            <w:r>
              <w:rPr>
                <w:color w:val="000000"/>
                <w:sz w:val="24"/>
              </w:rPr>
              <mc:AlternateContent>
                <mc:Choice Requires="wps">
                  <w:drawing>
                    <wp:anchor distT="0" distB="0" distL="114300" distR="114300" simplePos="0" relativeHeight="251692032" behindDoc="0" locked="0" layoutInCell="1" allowOverlap="1">
                      <wp:simplePos x="0" y="0"/>
                      <wp:positionH relativeFrom="column">
                        <wp:posOffset>2995930</wp:posOffset>
                      </wp:positionH>
                      <wp:positionV relativeFrom="paragraph">
                        <wp:posOffset>178435</wp:posOffset>
                      </wp:positionV>
                      <wp:extent cx="635" cy="347345"/>
                      <wp:effectExtent l="37465" t="0" r="38100" b="14605"/>
                      <wp:wrapNone/>
                      <wp:docPr id="63" name="直接连接符 63"/>
                      <wp:cNvGraphicFramePr/>
                      <a:graphic xmlns:a="http://schemas.openxmlformats.org/drawingml/2006/main">
                        <a:graphicData uri="http://schemas.microsoft.com/office/word/2010/wordprocessingShape">
                          <wps:wsp>
                            <wps:cNvCnPr/>
                            <wps:spPr>
                              <a:xfrm>
                                <a:off x="0" y="0"/>
                                <a:ext cx="635" cy="3473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5.9pt;margin-top:14.05pt;height:27.35pt;width:0.05pt;z-index:251692032;mso-width-relative:page;mso-height-relative:page;" filled="f" stroked="t" coordsize="21600,21600" o:gfxdata="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6N6aAdkAAAAJAQAADwAAAAAAAAABACAAAAAiAAAAZHJzL2Rvd25y&#10;ZXYueG1sUEsBAhQAFAAAAAgAh07iQACTt2f9AQAA6wMAAA4AAAAAAAAAAQAgAAAAKAEAAGRycy9l&#10;Mm9Eb2MueG1sUEsFBgAAAAAGAAYAWQEAAJcFAAAAAA==&#10;">
                      <v:fill on="f" focussize="0,0"/>
                      <v:stroke color="#000000" joinstyle="round" endarrow="block"/>
                      <v:imagedata o:title=""/>
                      <o:lock v:ext="edit" aspectratio="f"/>
                    </v:line>
                  </w:pict>
                </mc:Fallback>
              </mc:AlternateContent>
            </w:r>
          </w:p>
          <w:p w14:paraId="0014B495">
            <w:pPr>
              <w:bidi w:val="0"/>
              <w:rPr>
                <w:rFonts w:hint="default"/>
                <w:color w:val="000000"/>
                <w:lang w:val="en-US" w:eastAsia="zh-CN"/>
              </w:rPr>
            </w:pPr>
          </w:p>
          <w:p w14:paraId="64A2FD94">
            <w:pPr>
              <w:bidi w:val="0"/>
              <w:rPr>
                <w:rFonts w:hint="default"/>
                <w:color w:val="000000"/>
                <w:lang w:val="en-US" w:eastAsia="zh-CN"/>
              </w:rPr>
            </w:pPr>
            <w:r>
              <w:rPr>
                <w:color w:val="000000"/>
                <w:sz w:val="24"/>
              </w:rPr>
              <mc:AlternateContent>
                <mc:Choice Requires="wps">
                  <w:drawing>
                    <wp:anchor distT="0" distB="0" distL="114300" distR="114300" simplePos="0" relativeHeight="251693056" behindDoc="0" locked="0" layoutInCell="1" allowOverlap="1">
                      <wp:simplePos x="0" y="0"/>
                      <wp:positionH relativeFrom="column">
                        <wp:posOffset>2526030</wp:posOffset>
                      </wp:positionH>
                      <wp:positionV relativeFrom="paragraph">
                        <wp:posOffset>5080</wp:posOffset>
                      </wp:positionV>
                      <wp:extent cx="897255" cy="252730"/>
                      <wp:effectExtent l="5080" t="5080" r="12065" b="8890"/>
                      <wp:wrapNone/>
                      <wp:docPr id="76" name="矩形 76"/>
                      <wp:cNvGraphicFramePr/>
                      <a:graphic xmlns:a="http://schemas.openxmlformats.org/drawingml/2006/main">
                        <a:graphicData uri="http://schemas.microsoft.com/office/word/2010/wordprocessingShape">
                          <wps:wsp>
                            <wps:cNvSpPr/>
                            <wps:spPr>
                              <a:xfrm>
                                <a:off x="0" y="0"/>
                                <a:ext cx="897255" cy="2527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10070D">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母液储罐</w:t>
                                  </w:r>
                                </w:p>
                              </w:txbxContent>
                            </wps:txbx>
                            <wps:bodyPr upright="1"/>
                          </wps:wsp>
                        </a:graphicData>
                      </a:graphic>
                    </wp:anchor>
                  </w:drawing>
                </mc:Choice>
                <mc:Fallback>
                  <w:pict>
                    <v:rect id="_x0000_s1026" o:spid="_x0000_s1026" o:spt="1" style="position:absolute;left:0pt;margin-left:198.9pt;margin-top:0.4pt;height:19.9pt;width:70.65pt;z-index:251693056;mso-width-relative:page;mso-height-relative:page;" fillcolor="#FFFFFF" filled="t" stroked="t" coordsize="21600,21600" o:gfxdata="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mjFi3WAAAABwEAAA8AAAAAAAAAAQAgAAAAIgAAAGRycy9k&#10;b3ducmV2LnhtbFBLAQIUABQAAAAIAIdO4kAVKiwnBAIAACoEAAAOAAAAAAAAAAEAIAAAACUBAABk&#10;cnMvZTJvRG9jLnhtbFBLBQYAAAAABgAGAFkBAACbBQAAAAA=&#10;">
                      <v:fill on="t" focussize="0,0"/>
                      <v:stroke color="#000000" joinstyle="miter"/>
                      <v:imagedata o:title=""/>
                      <o:lock v:ext="edit" aspectratio="f"/>
                      <v:textbox>
                        <w:txbxContent>
                          <w:p w14:paraId="6110070D">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母液储罐</w:t>
                            </w:r>
                          </w:p>
                        </w:txbxContent>
                      </v:textbox>
                    </v:rect>
                  </w:pict>
                </mc:Fallback>
              </mc:AlternateContent>
            </w:r>
          </w:p>
          <w:p w14:paraId="3E97C039">
            <w:pPr>
              <w:bidi w:val="0"/>
              <w:rPr>
                <w:rFonts w:hint="default"/>
                <w:color w:val="000000"/>
                <w:lang w:val="en-US" w:eastAsia="zh-CN"/>
              </w:rPr>
            </w:pPr>
            <w:r>
              <w:rPr>
                <w:color w:val="000000"/>
                <w:sz w:val="24"/>
              </w:rPr>
              <mc:AlternateContent>
                <mc:Choice Requires="wps">
                  <w:drawing>
                    <wp:anchor distT="0" distB="0" distL="114300" distR="114300" simplePos="0" relativeHeight="251694080" behindDoc="0" locked="0" layoutInCell="1" allowOverlap="1">
                      <wp:simplePos x="0" y="0"/>
                      <wp:positionH relativeFrom="column">
                        <wp:posOffset>2979420</wp:posOffset>
                      </wp:positionH>
                      <wp:positionV relativeFrom="paragraph">
                        <wp:posOffset>24130</wp:posOffset>
                      </wp:positionV>
                      <wp:extent cx="4445" cy="185420"/>
                      <wp:effectExtent l="36195" t="0" r="35560" b="5080"/>
                      <wp:wrapNone/>
                      <wp:docPr id="59" name="直接连接符 59"/>
                      <wp:cNvGraphicFramePr/>
                      <a:graphic xmlns:a="http://schemas.openxmlformats.org/drawingml/2006/main">
                        <a:graphicData uri="http://schemas.microsoft.com/office/word/2010/wordprocessingShape">
                          <wps:wsp>
                            <wps:cNvCnPr/>
                            <wps:spPr>
                              <a:xfrm flipH="1">
                                <a:off x="0" y="0"/>
                                <a:ext cx="4445" cy="185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34.6pt;margin-top:1.9pt;height:14.6pt;width:0.35pt;z-index:251694080;mso-width-relative:page;mso-height-relative:page;" filled="f" stroked="t" coordsize="21600,21600" o:gfxdata="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&#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TD6QL1gAAAAgBAAAPAAAAAAAAAAEAIAAAACIAAABk&#10;cnMvZG93bnJldi54bWxQSwECFAAUAAAACACHTuJA/zu5OggCAAD2AwAADgAAAAAAAAABACAAAAAl&#10;AQAAZHJzL2Uyb0RvYy54bWxQSwUGAAAAAAYABgBZAQAAnwUAAAAA&#10;">
                      <v:fill on="f" focussize="0,0"/>
                      <v:stroke color="#000000" joinstyle="round" endarrow="block"/>
                      <v:imagedata o:title=""/>
                      <o:lock v:ext="edit" aspectratio="f"/>
                    </v:line>
                  </w:pict>
                </mc:Fallback>
              </mc:AlternateContent>
            </w:r>
            <w:r>
              <w:rPr>
                <w:color w:val="000000"/>
                <w:sz w:val="24"/>
              </w:rPr>
              <mc:AlternateContent>
                <mc:Choice Requires="wps">
                  <w:drawing>
                    <wp:anchor distT="0" distB="0" distL="114300" distR="114300" simplePos="0" relativeHeight="251695104" behindDoc="0" locked="0" layoutInCell="1" allowOverlap="1">
                      <wp:simplePos x="0" y="0"/>
                      <wp:positionH relativeFrom="column">
                        <wp:posOffset>2560955</wp:posOffset>
                      </wp:positionH>
                      <wp:positionV relativeFrom="paragraph">
                        <wp:posOffset>167640</wp:posOffset>
                      </wp:positionV>
                      <wp:extent cx="923290" cy="258445"/>
                      <wp:effectExtent l="0" t="0" r="0" b="0"/>
                      <wp:wrapNone/>
                      <wp:docPr id="65" name="矩形 65"/>
                      <wp:cNvGraphicFramePr/>
                      <a:graphic xmlns:a="http://schemas.openxmlformats.org/drawingml/2006/main">
                        <a:graphicData uri="http://schemas.microsoft.com/office/word/2010/wordprocessingShape">
                          <wps:wsp>
                            <wps:cNvSpPr/>
                            <wps:spPr>
                              <a:xfrm>
                                <a:off x="0" y="0"/>
                                <a:ext cx="923290" cy="258445"/>
                              </a:xfrm>
                              <a:prstGeom prst="rect">
                                <a:avLst/>
                              </a:prstGeom>
                              <a:noFill/>
                              <a:ln>
                                <a:noFill/>
                              </a:ln>
                            </wps:spPr>
                            <wps:txbx>
                              <w:txbxContent>
                                <w:p w14:paraId="462C9756">
                                  <w:pPr>
                                    <w:keepNext w:val="0"/>
                                    <w:keepLines w:val="0"/>
                                    <w:pageBreakBefore w:val="0"/>
                                    <w:widowControl w:val="0"/>
                                    <w:kinsoku/>
                                    <w:wordWrap/>
                                    <w:overflowPunct/>
                                    <w:topLinePunct w:val="0"/>
                                    <w:bidi w:val="0"/>
                                    <w:adjustRightInd/>
                                    <w:snapToGrid/>
                                    <w:spacing w:line="240" w:lineRule="auto"/>
                                    <w:ind w:firstLine="0" w:firstLineChars="0"/>
                                    <w:textAlignment w:val="auto"/>
                                    <w:rPr>
                                      <w:rFonts w:hint="eastAsia"/>
                                      <w:sz w:val="21"/>
                                      <w:szCs w:val="21"/>
                                      <w:lang w:val="en-US" w:eastAsia="zh-CN"/>
                                    </w:rPr>
                                  </w:pPr>
                                  <w:r>
                                    <w:rPr>
                                      <w:rFonts w:hint="eastAsia"/>
                                      <w:sz w:val="21"/>
                                      <w:szCs w:val="21"/>
                                      <w:lang w:val="en-US" w:eastAsia="zh-CN"/>
                                    </w:rPr>
                                    <w:t>减水型母液</w:t>
                                  </w:r>
                                </w:p>
                              </w:txbxContent>
                            </wps:txbx>
                            <wps:bodyPr upright="1"/>
                          </wps:wsp>
                        </a:graphicData>
                      </a:graphic>
                    </wp:anchor>
                  </w:drawing>
                </mc:Choice>
                <mc:Fallback>
                  <w:pict>
                    <v:rect id="_x0000_s1026" o:spid="_x0000_s1026" o:spt="1" style="position:absolute;left:0pt;margin-left:201.65pt;margin-top:13.2pt;height:20.35pt;width:72.7pt;z-index:251695104;mso-width-relative:page;mso-height-relative:page;" filled="f" stroked="f" coordsize="21600,21600" o:gfxdata="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4NkzH2wAAAAkBAAAP&#10;AAAAAAAAAAEAIAAAACIAAABkcnMvZG93bnJldi54bWxQSwECFAAUAAAACACHTuJAa3+KQaMBAABC&#10;AwAADgAAAAAAAAABACAAAAAqAQAAZHJzL2Uyb0RvYy54bWxQSwUGAAAAAAYABgBZAQAAPwUAAAAA&#10;">
                      <v:fill on="f" focussize="0,0"/>
                      <v:stroke on="f"/>
                      <v:imagedata o:title=""/>
                      <o:lock v:ext="edit" aspectratio="f"/>
                      <v:textbox>
                        <w:txbxContent>
                          <w:p w14:paraId="462C9756">
                            <w:pPr>
                              <w:keepNext w:val="0"/>
                              <w:keepLines w:val="0"/>
                              <w:pageBreakBefore w:val="0"/>
                              <w:widowControl w:val="0"/>
                              <w:kinsoku/>
                              <w:wordWrap/>
                              <w:overflowPunct/>
                              <w:topLinePunct w:val="0"/>
                              <w:bidi w:val="0"/>
                              <w:adjustRightInd/>
                              <w:snapToGrid/>
                              <w:spacing w:line="240" w:lineRule="auto"/>
                              <w:ind w:firstLine="0" w:firstLineChars="0"/>
                              <w:textAlignment w:val="auto"/>
                              <w:rPr>
                                <w:rFonts w:hint="eastAsia"/>
                                <w:sz w:val="21"/>
                                <w:szCs w:val="21"/>
                                <w:lang w:val="en-US" w:eastAsia="zh-CN"/>
                              </w:rPr>
                            </w:pPr>
                            <w:r>
                              <w:rPr>
                                <w:rFonts w:hint="eastAsia"/>
                                <w:sz w:val="21"/>
                                <w:szCs w:val="21"/>
                                <w:lang w:val="en-US" w:eastAsia="zh-CN"/>
                              </w:rPr>
                              <w:t>减水型母液</w:t>
                            </w:r>
                          </w:p>
                        </w:txbxContent>
                      </v:textbox>
                    </v:rect>
                  </w:pict>
                </mc:Fallback>
              </mc:AlternateContent>
            </w:r>
          </w:p>
          <w:p w14:paraId="6A58CB74">
            <w:pPr>
              <w:bidi w:val="0"/>
              <w:ind w:left="0" w:leftChars="0" w:firstLine="0" w:firstLineChars="0"/>
              <w:rPr>
                <w:rFonts w:hint="eastAsia"/>
                <w:color w:val="000000"/>
                <w:lang w:val="en-US" w:eastAsia="zh-CN"/>
              </w:rPr>
            </w:pPr>
            <w:r>
              <w:rPr>
                <w:color w:val="000000"/>
                <w:sz w:val="24"/>
              </w:rPr>
              <mc:AlternateContent>
                <mc:Choice Requires="wps">
                  <w:drawing>
                    <wp:anchor distT="0" distB="0" distL="114300" distR="114300" simplePos="0" relativeHeight="251721728" behindDoc="0" locked="0" layoutInCell="1" allowOverlap="1">
                      <wp:simplePos x="0" y="0"/>
                      <wp:positionH relativeFrom="column">
                        <wp:posOffset>2918460</wp:posOffset>
                      </wp:positionH>
                      <wp:positionV relativeFrom="paragraph">
                        <wp:posOffset>87630</wp:posOffset>
                      </wp:positionV>
                      <wp:extent cx="635" cy="274320"/>
                      <wp:effectExtent l="38100" t="0" r="37465" b="11430"/>
                      <wp:wrapNone/>
                      <wp:docPr id="80" name="直接连接符 80"/>
                      <wp:cNvGraphicFramePr/>
                      <a:graphic xmlns:a="http://schemas.openxmlformats.org/drawingml/2006/main">
                        <a:graphicData uri="http://schemas.microsoft.com/office/word/2010/wordprocessingShape">
                          <wps:wsp>
                            <wps:cNvCnPr/>
                            <wps:spPr>
                              <a:xfrm flipH="1">
                                <a:off x="0" y="0"/>
                                <a:ext cx="635" cy="2743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29.8pt;margin-top:6.9pt;height:21.6pt;width:0.05pt;z-index:251721728;mso-width-relative:page;mso-height-relative:page;" filled="f" stroked="t" coordsize="21600,21600" o:gfxdata="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KrOI7YAAAACQEAAA8AAAAAAAAAAQAgAAAAIgAA&#10;AGRycy9kb3ducmV2LnhtbFBLAQIUABQAAAAIAIdO4kD98xDzCAIAAPUDAAAOAAAAAAAAAAEAIAAA&#10;ACcBAABkcnMvZTJvRG9jLnhtbFBLBQYAAAAABgAGAFkBAAChBQAAAAA=&#10;">
                      <v:fill on="f" focussize="0,0"/>
                      <v:stroke color="#000000" joinstyle="round" endarrow="block"/>
                      <v:imagedata o:title=""/>
                      <o:lock v:ext="edit" aspectratio="f"/>
                    </v:line>
                  </w:pict>
                </mc:Fallback>
              </mc:AlternateContent>
            </w:r>
          </w:p>
          <w:p w14:paraId="4433EE2E">
            <w:pPr>
              <w:bidi w:val="0"/>
              <w:rPr>
                <w:rFonts w:hint="eastAsia"/>
                <w:color w:val="000000"/>
                <w:lang w:val="en-US" w:eastAsia="zh-CN"/>
              </w:rPr>
            </w:pPr>
            <w:r>
              <w:rPr>
                <w:color w:val="000000"/>
                <w:sz w:val="24"/>
              </w:rPr>
              <mc:AlternateContent>
                <mc:Choice Requires="wpg">
                  <w:drawing>
                    <wp:anchor distT="0" distB="0" distL="114300" distR="114300" simplePos="0" relativeHeight="251728896" behindDoc="0" locked="0" layoutInCell="1" allowOverlap="1">
                      <wp:simplePos x="0" y="0"/>
                      <wp:positionH relativeFrom="column">
                        <wp:posOffset>2203450</wp:posOffset>
                      </wp:positionH>
                      <wp:positionV relativeFrom="paragraph">
                        <wp:posOffset>3175</wp:posOffset>
                      </wp:positionV>
                      <wp:extent cx="1556385" cy="1238250"/>
                      <wp:effectExtent l="4445" t="4445" r="0" b="0"/>
                      <wp:wrapNone/>
                      <wp:docPr id="3" name="组合 3"/>
                      <wp:cNvGraphicFramePr/>
                      <a:graphic xmlns:a="http://schemas.openxmlformats.org/drawingml/2006/main">
                        <a:graphicData uri="http://schemas.microsoft.com/office/word/2010/wordprocessingGroup">
                          <wpg:wgp>
                            <wpg:cNvGrpSpPr/>
                            <wpg:grpSpPr>
                              <a:xfrm>
                                <a:off x="0" y="0"/>
                                <a:ext cx="1556385" cy="1238250"/>
                                <a:chOff x="5824" y="1621325"/>
                                <a:chExt cx="2451" cy="1674"/>
                              </a:xfrm>
                            </wpg:grpSpPr>
                            <wps:wsp>
                              <wps:cNvPr id="1" name="矩形 1"/>
                              <wps:cNvSpPr/>
                              <wps:spPr>
                                <a:xfrm>
                                  <a:off x="5824" y="1621325"/>
                                  <a:ext cx="2330" cy="1592"/>
                                </a:xfrm>
                                <a:prstGeom prst="rect">
                                  <a:avLst/>
                                </a:prstGeom>
                                <a:noFill/>
                                <a:ln w="9525" cap="flat" cmpd="sng">
                                  <a:solidFill>
                                    <a:srgbClr val="F79646"/>
                                  </a:solidFill>
                                  <a:prstDash val="solid"/>
                                  <a:miter/>
                                  <a:headEnd type="none" w="med" len="med"/>
                                  <a:tailEnd type="none" w="med" len="med"/>
                                </a:ln>
                              </wps:spPr>
                              <wps:bodyPr upright="1"/>
                            </wps:wsp>
                            <wps:wsp>
                              <wps:cNvPr id="2" name="矩形 2"/>
                              <wps:cNvSpPr/>
                              <wps:spPr>
                                <a:xfrm>
                                  <a:off x="7687" y="1621833"/>
                                  <a:ext cx="589" cy="1166"/>
                                </a:xfrm>
                                <a:prstGeom prst="rect">
                                  <a:avLst/>
                                </a:prstGeom>
                                <a:noFill/>
                                <a:ln>
                                  <a:noFill/>
                                </a:ln>
                              </wps:spPr>
                              <wps:txbx>
                                <w:txbxContent>
                                  <w:p w14:paraId="78AA3581">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eastAsia="宋体"/>
                                        <w:b/>
                                        <w:bCs/>
                                        <w:color w:val="F79646"/>
                                        <w:sz w:val="21"/>
                                        <w:szCs w:val="21"/>
                                        <w:lang w:val="en-US" w:eastAsia="zh-CN"/>
                                      </w:rPr>
                                    </w:pPr>
                                    <w:r>
                                      <w:rPr>
                                        <w:rFonts w:hint="eastAsia"/>
                                        <w:b/>
                                        <w:bCs/>
                                        <w:color w:val="F79646"/>
                                        <w:sz w:val="21"/>
                                        <w:szCs w:val="21"/>
                                        <w:lang w:val="en-US" w:eastAsia="zh-CN"/>
                                      </w:rPr>
                                      <w:t>复配罐</w:t>
                                    </w:r>
                                  </w:p>
                                </w:txbxContent>
                              </wps:txbx>
                              <wps:bodyPr upright="1"/>
                            </wps:wsp>
                          </wpg:wgp>
                        </a:graphicData>
                      </a:graphic>
                    </wp:anchor>
                  </w:drawing>
                </mc:Choice>
                <mc:Fallback>
                  <w:pict>
                    <v:group id="_x0000_s1026" o:spid="_x0000_s1026" o:spt="203" style="position:absolute;left:0pt;margin-left:173.5pt;margin-top:0.25pt;height:97.5pt;width:122.55pt;z-index:251728896;mso-width-relative:page;mso-height-relative:page;" coordorigin="5824,1621325" coordsize="2451,1674" o:gfxdata="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Duxrcu2QAAAAgBAAAPAAAAAAAAAAEAIAAAACIAAABkcnMv&#10;ZG93bnJldi54bWxQSwECFAAUAAAACACHTuJAixsjPa0CAACTBgAADgAAAAAAAAABACAAAAAoAQAA&#10;ZHJzL2Uyb0RvYy54bWxQSwUGAAAAAAYABgBZAQAARwYAAAAA&#10;">
                      <o:lock v:ext="edit" aspectratio="f"/>
                      <v:rect id="_x0000_s1026" o:spid="_x0000_s1026" o:spt="1" style="position:absolute;left:5824;top:1621325;height:1592;width:2330;" filled="f" stroked="t" coordsize="21600,21600" o:gfxdata="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Z6fLe5AAAA2gAA&#10;AA8AAAAAAAAAAQAgAAAAIgAAAGRycy9kb3ducmV2LnhtbFBLAQIUABQAAAAIAIdO4kAzLwWeOwAA&#10;ADkAAAAQAAAAAAAAAAEAIAAAAAgBAABkcnMvc2hhcGV4bWwueG1sUEsFBgAAAAAGAAYAWwEAALID&#10;AAAAAA==&#10;">
                        <v:fill on="f" focussize="0,0"/>
                        <v:stroke color="#F79646" joinstyle="miter"/>
                        <v:imagedata o:title=""/>
                        <o:lock v:ext="edit" aspectratio="f"/>
                      </v:rect>
                      <v:rect id="_x0000_s1026" o:spid="_x0000_s1026" o:spt="1" style="position:absolute;left:7687;top:1621833;height:1166;width:589;" filled="f" stroked="f" coordsize="21600,21600" o:gfxdata="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qtzq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78AA3581">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eastAsia="宋体"/>
                                  <w:b/>
                                  <w:bCs/>
                                  <w:color w:val="F79646"/>
                                  <w:sz w:val="21"/>
                                  <w:szCs w:val="21"/>
                                  <w:lang w:val="en-US" w:eastAsia="zh-CN"/>
                                </w:rPr>
                              </w:pPr>
                              <w:r>
                                <w:rPr>
                                  <w:rFonts w:hint="eastAsia"/>
                                  <w:b/>
                                  <w:bCs/>
                                  <w:color w:val="F79646"/>
                                  <w:sz w:val="21"/>
                                  <w:szCs w:val="21"/>
                                  <w:lang w:val="en-US" w:eastAsia="zh-CN"/>
                                </w:rPr>
                                <w:t>复配罐</w:t>
                              </w:r>
                            </w:p>
                          </w:txbxContent>
                        </v:textbox>
                      </v:rect>
                    </v:group>
                  </w:pict>
                </mc:Fallback>
              </mc:AlternateContent>
            </w:r>
            <w:r>
              <w:rPr>
                <w:color w:val="000000"/>
                <w:sz w:val="24"/>
              </w:rPr>
              <mc:AlternateContent>
                <mc:Choice Requires="wps">
                  <w:drawing>
                    <wp:anchor distT="0" distB="0" distL="114300" distR="114300" simplePos="0" relativeHeight="251719680" behindDoc="0" locked="0" layoutInCell="1" allowOverlap="1">
                      <wp:simplePos x="0" y="0"/>
                      <wp:positionH relativeFrom="column">
                        <wp:posOffset>897255</wp:posOffset>
                      </wp:positionH>
                      <wp:positionV relativeFrom="paragraph">
                        <wp:posOffset>127635</wp:posOffset>
                      </wp:positionV>
                      <wp:extent cx="1186180" cy="317500"/>
                      <wp:effectExtent l="0" t="0" r="0" b="0"/>
                      <wp:wrapNone/>
                      <wp:docPr id="64" name="矩形 64"/>
                      <wp:cNvGraphicFramePr/>
                      <a:graphic xmlns:a="http://schemas.openxmlformats.org/drawingml/2006/main">
                        <a:graphicData uri="http://schemas.microsoft.com/office/word/2010/wordprocessingShape">
                          <wps:wsp>
                            <wps:cNvSpPr/>
                            <wps:spPr>
                              <a:xfrm>
                                <a:off x="0" y="0"/>
                                <a:ext cx="1186180" cy="317500"/>
                              </a:xfrm>
                              <a:prstGeom prst="rect">
                                <a:avLst/>
                              </a:prstGeom>
                              <a:noFill/>
                              <a:ln>
                                <a:noFill/>
                              </a:ln>
                            </wps:spPr>
                            <wps:txbx>
                              <w:txbxContent>
                                <w:p w14:paraId="79623146">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自来水（回用水）</w:t>
                                  </w:r>
                                </w:p>
                              </w:txbxContent>
                            </wps:txbx>
                            <wps:bodyPr upright="1"/>
                          </wps:wsp>
                        </a:graphicData>
                      </a:graphic>
                    </wp:anchor>
                  </w:drawing>
                </mc:Choice>
                <mc:Fallback>
                  <w:pict>
                    <v:rect id="_x0000_s1026" o:spid="_x0000_s1026" o:spt="1" style="position:absolute;left:0pt;margin-left:70.65pt;margin-top:10.05pt;height:25pt;width:93.4pt;z-index:251719680;mso-width-relative:page;mso-height-relative:page;" filled="f" stroked="f" coordsize="21600,21600" o:gfxdata="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L04rKvZAAAACQEAAA8A&#10;AAAAAAAAAQAgAAAAIgAAAGRycy9kb3ducmV2LnhtbFBLAQIUABQAAAAIAIdO4kDbhiHDpAEAAEMD&#10;AAAOAAAAAAAAAAEAIAAAACgBAABkcnMvZTJvRG9jLnhtbFBLBQYAAAAABgAGAFkBAAA+BQAAAAA=&#10;">
                      <v:fill on="f" focussize="0,0"/>
                      <v:stroke on="f"/>
                      <v:imagedata o:title=""/>
                      <o:lock v:ext="edit" aspectratio="f"/>
                      <v:textbox>
                        <w:txbxContent>
                          <w:p w14:paraId="79623146">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自来水（回用水）</w:t>
                            </w:r>
                          </w:p>
                        </w:txbxContent>
                      </v:textbox>
                    </v:rect>
                  </w:pict>
                </mc:Fallback>
              </mc:AlternateContent>
            </w:r>
            <w:r>
              <w:rPr>
                <w:color w:val="000000"/>
                <w:sz w:val="24"/>
              </w:rPr>
              <mc:AlternateContent>
                <mc:Choice Requires="wps">
                  <w:drawing>
                    <wp:anchor distT="0" distB="0" distL="114300" distR="114300" simplePos="0" relativeHeight="251663360" behindDoc="1" locked="0" layoutInCell="1" allowOverlap="1">
                      <wp:simplePos x="0" y="0"/>
                      <wp:positionH relativeFrom="column">
                        <wp:posOffset>3880485</wp:posOffset>
                      </wp:positionH>
                      <wp:positionV relativeFrom="paragraph">
                        <wp:posOffset>155575</wp:posOffset>
                      </wp:positionV>
                      <wp:extent cx="959485" cy="267335"/>
                      <wp:effectExtent l="0" t="0" r="0" b="0"/>
                      <wp:wrapNone/>
                      <wp:docPr id="60" name="矩形 60"/>
                      <wp:cNvGraphicFramePr/>
                      <a:graphic xmlns:a="http://schemas.openxmlformats.org/drawingml/2006/main">
                        <a:graphicData uri="http://schemas.microsoft.com/office/word/2010/wordprocessingShape">
                          <wps:wsp>
                            <wps:cNvSpPr/>
                            <wps:spPr>
                              <a:xfrm>
                                <a:off x="0" y="0"/>
                                <a:ext cx="959485" cy="267335"/>
                              </a:xfrm>
                              <a:prstGeom prst="rect">
                                <a:avLst/>
                              </a:prstGeom>
                              <a:noFill/>
                              <a:ln>
                                <a:noFill/>
                              </a:ln>
                            </wps:spPr>
                            <wps:txbx>
                              <w:txbxContent>
                                <w:p w14:paraId="6C52D4A8">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G1-2、S1、S2</w:t>
                                  </w:r>
                                </w:p>
                              </w:txbxContent>
                            </wps:txbx>
                            <wps:bodyPr upright="1"/>
                          </wps:wsp>
                        </a:graphicData>
                      </a:graphic>
                    </wp:anchor>
                  </w:drawing>
                </mc:Choice>
                <mc:Fallback>
                  <w:pict>
                    <v:rect id="_x0000_s1026" o:spid="_x0000_s1026" o:spt="1" style="position:absolute;left:0pt;margin-left:305.55pt;margin-top:12.25pt;height:21.05pt;width:75.55pt;z-index:-251653120;mso-width-relative:page;mso-height-relative:page;" filled="f" stroked="f" coordsize="21600,21600" o:gfxdata="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VccFfdkAAAAJAQAADwAA&#10;AAAAAAABACAAAAAiAAAAZHJzL2Rvd25yZXYueG1sUEsBAhQAFAAAAAgAh07iQEd88d2jAQAAQgMA&#10;AA4AAAAAAAAAAQAgAAAAKAEAAGRycy9lMm9Eb2MueG1sUEsFBgAAAAAGAAYAWQEAAD0FAAAAAA==&#10;">
                      <v:fill on="f" focussize="0,0"/>
                      <v:stroke on="f"/>
                      <v:imagedata o:title=""/>
                      <o:lock v:ext="edit" aspectratio="f"/>
                      <v:textbox>
                        <w:txbxContent>
                          <w:p w14:paraId="6C52D4A8">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G1-2、S1、S2</w:t>
                            </w:r>
                          </w:p>
                        </w:txbxContent>
                      </v:textbox>
                    </v:rect>
                  </w:pict>
                </mc:Fallback>
              </mc:AlternateContent>
            </w:r>
            <w:r>
              <w:rPr>
                <w:color w:val="000000"/>
                <w:sz w:val="24"/>
              </w:rPr>
              <mc:AlternateContent>
                <mc:Choice Requires="wps">
                  <w:drawing>
                    <wp:anchor distT="0" distB="0" distL="114300" distR="114300" simplePos="0" relativeHeight="251730944" behindDoc="0" locked="0" layoutInCell="1" allowOverlap="1">
                      <wp:simplePos x="0" y="0"/>
                      <wp:positionH relativeFrom="column">
                        <wp:posOffset>3362960</wp:posOffset>
                      </wp:positionH>
                      <wp:positionV relativeFrom="paragraph">
                        <wp:posOffset>283845</wp:posOffset>
                      </wp:positionV>
                      <wp:extent cx="530225" cy="15875"/>
                      <wp:effectExtent l="0" t="24765" r="3175" b="35560"/>
                      <wp:wrapNone/>
                      <wp:docPr id="77" name="直接连接符 77"/>
                      <wp:cNvGraphicFramePr/>
                      <a:graphic xmlns:a="http://schemas.openxmlformats.org/drawingml/2006/main">
                        <a:graphicData uri="http://schemas.microsoft.com/office/word/2010/wordprocessingShape">
                          <wps:wsp>
                            <wps:cNvCnPr/>
                            <wps:spPr>
                              <a:xfrm flipH="1" flipV="1">
                                <a:off x="0" y="0"/>
                                <a:ext cx="530225" cy="15875"/>
                              </a:xfrm>
                              <a:prstGeom prst="line">
                                <a:avLst/>
                              </a:prstGeom>
                              <a:ln w="9525" cap="flat" cmpd="sng">
                                <a:solidFill>
                                  <a:srgbClr val="000000"/>
                                </a:solidFill>
                                <a:prstDash val="dash"/>
                                <a:headEnd type="triangle" w="med" len="med"/>
                                <a:tailEnd type="none" w="med" len="med"/>
                              </a:ln>
                            </wps:spPr>
                            <wps:bodyPr upright="1"/>
                          </wps:wsp>
                        </a:graphicData>
                      </a:graphic>
                    </wp:anchor>
                  </w:drawing>
                </mc:Choice>
                <mc:Fallback>
                  <w:pict>
                    <v:line id="_x0000_s1026" o:spid="_x0000_s1026" o:spt="20" style="position:absolute;left:0pt;flip:x y;margin-left:264.8pt;margin-top:22.35pt;height:1.25pt;width:41.75pt;z-index:251730944;mso-width-relative:page;mso-height-relative:page;" filled="f" stroked="t" coordsize="21600,21600" o:gfxdata="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v1Qej2wAAAAkBAAAPAAAAAAAAAAEA&#10;IAAAACIAAABkcnMvZG93bnJldi54bWxQSwECFAAUAAAACACHTuJAd/GjzQwCAAAABAAADgAAAAAA&#10;AAABACAAAAAqAQAAZHJzL2Uyb0RvYy54bWxQSwUGAAAAAAYABgBZAQAAqAUAAAAA&#10;">
                      <v:fill on="f" focussize="0,0"/>
                      <v:stroke color="#000000" joinstyle="round" dashstyle="dash" startarrow="block"/>
                      <v:imagedata o:title=""/>
                      <o:lock v:ext="edit" aspectratio="f"/>
                    </v:line>
                  </w:pict>
                </mc:Fallback>
              </mc:AlternateContent>
            </w:r>
            <w:r>
              <w:rPr>
                <w:color w:val="000000"/>
                <w:sz w:val="24"/>
              </w:rPr>
              <mc:AlternateContent>
                <mc:Choice Requires="wps">
                  <w:drawing>
                    <wp:anchor distT="0" distB="0" distL="114300" distR="114300" simplePos="0" relativeHeight="251720704" behindDoc="0" locked="0" layoutInCell="1" allowOverlap="1">
                      <wp:simplePos x="0" y="0"/>
                      <wp:positionH relativeFrom="column">
                        <wp:posOffset>1997710</wp:posOffset>
                      </wp:positionH>
                      <wp:positionV relativeFrom="paragraph">
                        <wp:posOffset>262255</wp:posOffset>
                      </wp:positionV>
                      <wp:extent cx="448945" cy="5080"/>
                      <wp:effectExtent l="0" t="37465" r="8255" b="33655"/>
                      <wp:wrapNone/>
                      <wp:docPr id="73" name="直接连接符 73"/>
                      <wp:cNvGraphicFramePr/>
                      <a:graphic xmlns:a="http://schemas.openxmlformats.org/drawingml/2006/main">
                        <a:graphicData uri="http://schemas.microsoft.com/office/word/2010/wordprocessingShape">
                          <wps:wsp>
                            <wps:cNvCnPr/>
                            <wps:spPr>
                              <a:xfrm flipV="1">
                                <a:off x="0" y="0"/>
                                <a:ext cx="448945" cy="50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157.3pt;margin-top:20.65pt;height:0.4pt;width:35.35pt;z-index:251720704;mso-width-relative:page;mso-height-relative:page;" filled="f" stroked="t" coordsize="21600,21600" o:gfxdata="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0tj8N2QAAAAkBAAAPAAAAAAAAAAEAIAAAACIA&#10;AABkcnMvZG93bnJldi54bWxQSwECFAAUAAAACACHTuJA3zbfWggCAAD2AwAADgAAAAAAAAABACAA&#10;AAAoAQAAZHJzL2Uyb0RvYy54bWxQSwUGAAAAAAYABgBZAQAAogUAAAAA&#10;">
                      <v:fill on="f" focussize="0,0"/>
                      <v:stroke color="#000000" joinstyle="round" endarrow="block"/>
                      <v:imagedata o:title=""/>
                      <o:lock v:ext="edit" aspectratio="f"/>
                    </v:line>
                  </w:pict>
                </mc:Fallback>
              </mc:AlternateContent>
            </w:r>
            <w:r>
              <w:rPr>
                <w:color w:val="000000"/>
                <w:sz w:val="24"/>
              </w:rPr>
              <mc:AlternateContent>
                <mc:Choice Requires="wps">
                  <w:drawing>
                    <wp:anchor distT="0" distB="0" distL="114300" distR="114300" simplePos="0" relativeHeight="251717632" behindDoc="0" locked="0" layoutInCell="1" allowOverlap="1">
                      <wp:simplePos x="0" y="0"/>
                      <wp:positionH relativeFrom="column">
                        <wp:posOffset>2451100</wp:posOffset>
                      </wp:positionH>
                      <wp:positionV relativeFrom="paragraph">
                        <wp:posOffset>99695</wp:posOffset>
                      </wp:positionV>
                      <wp:extent cx="923290" cy="495300"/>
                      <wp:effectExtent l="4445" t="4445" r="5715" b="14605"/>
                      <wp:wrapNone/>
                      <wp:docPr id="74" name="矩形 74"/>
                      <wp:cNvGraphicFramePr/>
                      <a:graphic xmlns:a="http://schemas.openxmlformats.org/drawingml/2006/main">
                        <a:graphicData uri="http://schemas.microsoft.com/office/word/2010/wordprocessingShape">
                          <wps:wsp>
                            <wps:cNvSpPr/>
                            <wps:spPr>
                              <a:xfrm>
                                <a:off x="0" y="0"/>
                                <a:ext cx="92329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4633F5">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sz w:val="21"/>
                                      <w:szCs w:val="21"/>
                                      <w:lang w:val="en-US" w:eastAsia="zh-CN"/>
                                    </w:rPr>
                                  </w:pPr>
                                </w:p>
                                <w:p w14:paraId="2F3B632D">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投料</w:t>
                                  </w:r>
                                </w:p>
                              </w:txbxContent>
                            </wps:txbx>
                            <wps:bodyPr upright="1"/>
                          </wps:wsp>
                        </a:graphicData>
                      </a:graphic>
                    </wp:anchor>
                  </w:drawing>
                </mc:Choice>
                <mc:Fallback>
                  <w:pict>
                    <v:rect id="_x0000_s1026" o:spid="_x0000_s1026" o:spt="1" style="position:absolute;left:0pt;margin-left:193pt;margin-top:7.85pt;height:39pt;width:72.7pt;z-index:251717632;mso-width-relative:page;mso-height-relative:page;" fillcolor="#FFFFFF" filled="t" stroked="t" coordsize="21600,21600" o:gfxdata="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wismtgAAAAJAQAADwAAAAAAAAABACAAAAAiAAAAZHJz&#10;L2Rvd25yZXYueG1sUEsBAhQAFAAAAAgAh07iQLGF9PIEAgAAKgQAAA4AAAAAAAAAAQAgAAAAJwEA&#10;AGRycy9lMm9Eb2MueG1sUEsFBgAAAAAGAAYAWQEAAJ0FAAAAAA==&#10;">
                      <v:fill on="t" focussize="0,0"/>
                      <v:stroke color="#000000" joinstyle="miter"/>
                      <v:imagedata o:title=""/>
                      <o:lock v:ext="edit" aspectratio="f"/>
                      <v:textbox>
                        <w:txbxContent>
                          <w:p w14:paraId="194633F5">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sz w:val="21"/>
                                <w:szCs w:val="21"/>
                                <w:lang w:val="en-US" w:eastAsia="zh-CN"/>
                              </w:rPr>
                            </w:pPr>
                          </w:p>
                          <w:p w14:paraId="2F3B632D">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投料</w:t>
                            </w:r>
                          </w:p>
                        </w:txbxContent>
                      </v:textbox>
                    </v:rect>
                  </w:pict>
                </mc:Fallback>
              </mc:AlternateContent>
            </w:r>
          </w:p>
          <w:p w14:paraId="76D2464A">
            <w:pPr>
              <w:bidi w:val="0"/>
              <w:rPr>
                <w:rFonts w:hint="eastAsia"/>
                <w:color w:val="000000"/>
                <w:lang w:val="en-US" w:eastAsia="zh-CN"/>
              </w:rPr>
            </w:pPr>
            <w:r>
              <w:rPr>
                <w:color w:val="000000"/>
                <w:sz w:val="24"/>
              </w:rPr>
              <mc:AlternateContent>
                <mc:Choice Requires="wpg">
                  <w:drawing>
                    <wp:anchor distT="0" distB="0" distL="114300" distR="114300" simplePos="0" relativeHeight="251729920" behindDoc="0" locked="0" layoutInCell="1" allowOverlap="1">
                      <wp:simplePos x="0" y="0"/>
                      <wp:positionH relativeFrom="column">
                        <wp:posOffset>3399790</wp:posOffset>
                      </wp:positionH>
                      <wp:positionV relativeFrom="paragraph">
                        <wp:posOffset>184785</wp:posOffset>
                      </wp:positionV>
                      <wp:extent cx="645160" cy="1083310"/>
                      <wp:effectExtent l="0" t="37465" r="21590" b="22225"/>
                      <wp:wrapNone/>
                      <wp:docPr id="7" name="组合 7"/>
                      <wp:cNvGraphicFramePr/>
                      <a:graphic xmlns:a="http://schemas.openxmlformats.org/drawingml/2006/main">
                        <a:graphicData uri="http://schemas.microsoft.com/office/word/2010/wordprocessingGroup">
                          <wpg:wgp>
                            <wpg:cNvGrpSpPr/>
                            <wpg:grpSpPr>
                              <a:xfrm>
                                <a:off x="0" y="0"/>
                                <a:ext cx="645160" cy="1083310"/>
                                <a:chOff x="6887" y="1621189"/>
                                <a:chExt cx="1016" cy="1706"/>
                              </a:xfrm>
                            </wpg:grpSpPr>
                            <wps:wsp>
                              <wps:cNvPr id="4" name="直接连接符 4"/>
                              <wps:cNvCnPr/>
                              <wps:spPr>
                                <a:xfrm>
                                  <a:off x="6887" y="1621189"/>
                                  <a:ext cx="992" cy="7"/>
                                </a:xfrm>
                                <a:prstGeom prst="line">
                                  <a:avLst/>
                                </a:prstGeom>
                                <a:ln w="9525" cap="flat" cmpd="sng">
                                  <a:solidFill>
                                    <a:srgbClr val="000000"/>
                                  </a:solidFill>
                                  <a:prstDash val="solid"/>
                                  <a:headEnd type="triangle" w="med" len="med"/>
                                  <a:tailEnd type="none" w="med" len="med"/>
                                </a:ln>
                              </wps:spPr>
                              <wps:bodyPr upright="1"/>
                            </wps:wsp>
                            <wps:wsp>
                              <wps:cNvPr id="5" name="直接连接符 5"/>
                              <wps:cNvCnPr/>
                              <wps:spPr>
                                <a:xfrm flipH="1" flipV="1">
                                  <a:off x="7873" y="1621189"/>
                                  <a:ext cx="31" cy="1684"/>
                                </a:xfrm>
                                <a:prstGeom prst="line">
                                  <a:avLst/>
                                </a:prstGeom>
                                <a:ln w="9525" cap="flat" cmpd="sng">
                                  <a:solidFill>
                                    <a:srgbClr val="000000"/>
                                  </a:solidFill>
                                  <a:prstDash val="solid"/>
                                  <a:headEnd type="none" w="med" len="med"/>
                                  <a:tailEnd type="none" w="med" len="med"/>
                                </a:ln>
                              </wps:spPr>
                              <wps:bodyPr upright="1"/>
                            </wps:wsp>
                            <wps:wsp>
                              <wps:cNvPr id="6" name="直接连接符 6"/>
                              <wps:cNvCnPr/>
                              <wps:spPr>
                                <a:xfrm>
                                  <a:off x="6910" y="1622889"/>
                                  <a:ext cx="992" cy="7"/>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267.7pt;margin-top:14.55pt;height:85.3pt;width:50.8pt;z-index:251729920;mso-width-relative:page;mso-height-relative:page;" coordorigin="6887,1621189" coordsize="1016,1706" o:gfxdata="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xNbFTtoAAAAKAQAADwAAAAAAAAABACAAAAAiAAAAZHJzL2Rvd25yZXYueG1sUEsB&#10;AhQAFAAAAAgAh07iQKi4ceXXAgAATAkAAA4AAAAAAAAAAQAgAAAAKQEAAGRycy9lMm9Eb2MueG1s&#10;UEsFBgAAAAAGAAYAWQEAAHIGAAAAAA==&#10;">
                      <o:lock v:ext="edit" aspectratio="f"/>
                      <v:line id="_x0000_s1026" o:spid="_x0000_s1026" o:spt="20" style="position:absolute;left:6887;top:1621189;height:7;width:992;" filled="f" stroked="t" coordsize="21600,21600" o:gfxdata="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wUosr4A&#10;AADaAAAADwAAAAAAAAABACAAAAAiAAAAZHJzL2Rvd25yZXYueG1sUEsBAhQAFAAAAAgAh07iQDMv&#10;BZ47AAAAOQAAABAAAAAAAAAAAQAgAAAADQEAAGRycy9zaGFwZXhtbC54bWxQSwUGAAAAAAYABgBb&#10;AQAAtwMAAAAA&#10;">
                        <v:fill on="f" focussize="0,0"/>
                        <v:stroke color="#000000" joinstyle="round" startarrow="block"/>
                        <v:imagedata o:title=""/>
                        <o:lock v:ext="edit" aspectratio="f"/>
                      </v:line>
                      <v:line id="_x0000_s1026" o:spid="_x0000_s1026" o:spt="20" style="position:absolute;left:7873;top:1621189;flip:x y;height:1684;width:31;" filled="f" stroked="t" coordsize="21600,21600" o:gfxdata="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CIcLgAAADaAAAA&#10;DwAAAAAAAAABACAAAAAiAAAAZHJzL2Rvd25yZXYueG1sUEsBAhQAFAAAAAgAh07iQDMvBZ47AAAA&#10;OQAAABAAAAAAAAAAAQAgAAAABwEAAGRycy9zaGFwZXhtbC54bWxQSwUGAAAAAAYABgBbAQAAsQMA&#10;AAAA&#10;">
                        <v:fill on="f" focussize="0,0"/>
                        <v:stroke color="#000000" joinstyle="round"/>
                        <v:imagedata o:title=""/>
                        <o:lock v:ext="edit" aspectratio="f"/>
                      </v:line>
                      <v:line id="_x0000_s1026" o:spid="_x0000_s1026" o:spt="20" style="position:absolute;left:6910;top:1622889;height:7;width:992;" filled="f" stroked="t" coordsize="21600,21600" o:gfxdata="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6Rfw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w:pict>
                </mc:Fallback>
              </mc:AlternateContent>
            </w:r>
            <w:r>
              <w:rPr>
                <w:color w:val="000000"/>
                <w:sz w:val="24"/>
              </w:rPr>
              <mc:AlternateContent>
                <mc:Choice Requires="wps">
                  <w:drawing>
                    <wp:anchor distT="0" distB="0" distL="114300" distR="114300" simplePos="0" relativeHeight="251731968" behindDoc="0" locked="0" layoutInCell="1" allowOverlap="1">
                      <wp:simplePos x="0" y="0"/>
                      <wp:positionH relativeFrom="column">
                        <wp:posOffset>2002790</wp:posOffset>
                      </wp:positionH>
                      <wp:positionV relativeFrom="paragraph">
                        <wp:posOffset>232410</wp:posOffset>
                      </wp:positionV>
                      <wp:extent cx="448945" cy="5080"/>
                      <wp:effectExtent l="0" t="37465" r="8255" b="33655"/>
                      <wp:wrapNone/>
                      <wp:docPr id="78" name="直接连接符 78"/>
                      <wp:cNvGraphicFramePr/>
                      <a:graphic xmlns:a="http://schemas.openxmlformats.org/drawingml/2006/main">
                        <a:graphicData uri="http://schemas.microsoft.com/office/word/2010/wordprocessingShape">
                          <wps:wsp>
                            <wps:cNvCnPr/>
                            <wps:spPr>
                              <a:xfrm flipV="1">
                                <a:off x="0" y="0"/>
                                <a:ext cx="448945" cy="50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157.7pt;margin-top:18.3pt;height:0.4pt;width:35.35pt;z-index:251731968;mso-width-relative:page;mso-height-relative:page;" filled="f" stroked="t" coordsize="21600,21600" o:gfxdata="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VHJLW2QAAAAkBAAAPAAAAAAAAAAEAIAAAACIA&#10;AABkcnMvZG93bnJldi54bWxQSwECFAAUAAAACACHTuJA4879/wgCAAD2AwAADgAAAAAAAAABACAA&#10;AAAoAQAAZHJzL2Uyb0RvYy54bWxQSwUGAAAAAAYABgBZAQAAogUAAAAA&#10;">
                      <v:fill on="f" focussize="0,0"/>
                      <v:stroke color="#000000" joinstyle="round" endarrow="block"/>
                      <v:imagedata o:title=""/>
                      <o:lock v:ext="edit" aspectratio="f"/>
                    </v:line>
                  </w:pict>
                </mc:Fallback>
              </mc:AlternateContent>
            </w:r>
            <w:r>
              <w:rPr>
                <w:color w:val="000000"/>
                <w:sz w:val="24"/>
              </w:rPr>
              <mc:AlternateContent>
                <mc:Choice Requires="wps">
                  <w:drawing>
                    <wp:anchor distT="0" distB="0" distL="114300" distR="114300" simplePos="0" relativeHeight="251732992" behindDoc="0" locked="0" layoutInCell="1" allowOverlap="1">
                      <wp:simplePos x="0" y="0"/>
                      <wp:positionH relativeFrom="column">
                        <wp:posOffset>273050</wp:posOffset>
                      </wp:positionH>
                      <wp:positionV relativeFrom="paragraph">
                        <wp:posOffset>76200</wp:posOffset>
                      </wp:positionV>
                      <wp:extent cx="1840230" cy="555625"/>
                      <wp:effectExtent l="0" t="0" r="0" b="0"/>
                      <wp:wrapNone/>
                      <wp:docPr id="66" name="矩形 66"/>
                      <wp:cNvGraphicFramePr/>
                      <a:graphic xmlns:a="http://schemas.openxmlformats.org/drawingml/2006/main">
                        <a:graphicData uri="http://schemas.microsoft.com/office/word/2010/wordprocessingShape">
                          <wps:wsp>
                            <wps:cNvSpPr/>
                            <wps:spPr>
                              <a:xfrm>
                                <a:off x="0" y="0"/>
                                <a:ext cx="1840230" cy="555625"/>
                              </a:xfrm>
                              <a:prstGeom prst="rect">
                                <a:avLst/>
                              </a:prstGeom>
                              <a:noFill/>
                              <a:ln>
                                <a:noFill/>
                              </a:ln>
                            </wps:spPr>
                            <wps:txbx>
                              <w:txbxContent>
                                <w:p w14:paraId="110C90BA">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白糖、葡萄糖酸钠、烯基磺酸钠（AOS） 、消泡剂等</w:t>
                                  </w:r>
                                </w:p>
                              </w:txbxContent>
                            </wps:txbx>
                            <wps:bodyPr upright="1"/>
                          </wps:wsp>
                        </a:graphicData>
                      </a:graphic>
                    </wp:anchor>
                  </w:drawing>
                </mc:Choice>
                <mc:Fallback>
                  <w:pict>
                    <v:rect id="_x0000_s1026" o:spid="_x0000_s1026" o:spt="1" style="position:absolute;left:0pt;margin-left:21.5pt;margin-top:6pt;height:43.75pt;width:144.9pt;z-index:251732992;mso-width-relative:page;mso-height-relative:page;" filled="f" stroked="f" coordsize="21600,21600" o:gfxdata="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cYFsNtoAAAAIAQAADwAA&#10;AAAAAAABACAAAAAiAAAAZHJzL2Rvd25yZXYueG1sUEsBAhQAFAAAAAgAh07iQHftfKSiAQAAQwMA&#10;AA4AAAAAAAAAAQAgAAAAKQEAAGRycy9lMm9Eb2MueG1sUEsFBgAAAAAGAAYAWQEAAD0FAAAAAA==&#10;">
                      <v:fill on="f" focussize="0,0"/>
                      <v:stroke on="f"/>
                      <v:imagedata o:title=""/>
                      <o:lock v:ext="edit" aspectratio="f"/>
                      <v:textbox>
                        <w:txbxContent>
                          <w:p w14:paraId="110C90BA">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白糖、葡萄糖酸钠、烯基磺酸钠（AOS） 、消泡剂等</w:t>
                            </w:r>
                          </w:p>
                        </w:txbxContent>
                      </v:textbox>
                    </v:rect>
                  </w:pict>
                </mc:Fallback>
              </mc:AlternateContent>
            </w:r>
          </w:p>
          <w:p w14:paraId="76ABA5B6">
            <w:pPr>
              <w:bidi w:val="0"/>
              <w:ind w:left="0" w:leftChars="0" w:firstLine="0" w:firstLineChars="0"/>
              <w:rPr>
                <w:rFonts w:hint="eastAsia"/>
                <w:color w:val="000000"/>
                <w:lang w:val="en-US" w:eastAsia="zh-CN"/>
              </w:rPr>
            </w:pPr>
            <w:r>
              <w:rPr>
                <w:color w:val="000000"/>
                <w:sz w:val="24"/>
              </w:rPr>
              <mc:AlternateContent>
                <mc:Choice Requires="wps">
                  <w:drawing>
                    <wp:anchor distT="0" distB="0" distL="114300" distR="114300" simplePos="0" relativeHeight="251722752" behindDoc="0" locked="0" layoutInCell="1" allowOverlap="1">
                      <wp:simplePos x="0" y="0"/>
                      <wp:positionH relativeFrom="column">
                        <wp:posOffset>2924175</wp:posOffset>
                      </wp:positionH>
                      <wp:positionV relativeFrom="paragraph">
                        <wp:posOffset>50800</wp:posOffset>
                      </wp:positionV>
                      <wp:extent cx="635" cy="258445"/>
                      <wp:effectExtent l="38100" t="0" r="37465" b="8255"/>
                      <wp:wrapNone/>
                      <wp:docPr id="67" name="直接连接符 67"/>
                      <wp:cNvGraphicFramePr/>
                      <a:graphic xmlns:a="http://schemas.openxmlformats.org/drawingml/2006/main">
                        <a:graphicData uri="http://schemas.microsoft.com/office/word/2010/wordprocessingShape">
                          <wps:wsp>
                            <wps:cNvCnPr/>
                            <wps:spPr>
                              <a:xfrm flipH="1">
                                <a:off x="0" y="0"/>
                                <a:ext cx="635" cy="2584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30.25pt;margin-top:4pt;height:20.35pt;width:0.05pt;z-index:251722752;mso-width-relative:page;mso-height-relative:page;" filled="f" stroked="t" coordsize="21600,21600" o:gfxdata="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&#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IEN17XAAAACAEAAA8AAAAAAAAAAQAgAAAAIgAAAGRy&#10;cy9kb3ducmV2LnhtbFBLAQIUABQAAAAIAIdO4kCVgp0QBgIAAPUDAAAOAAAAAAAAAAEAIAAAACYB&#10;AABkcnMvZTJvRG9jLnhtbFBLBQYAAAAABgAGAFkBAACeBQAAAAA=&#10;">
                      <v:fill on="f" focussize="0,0"/>
                      <v:stroke color="#000000" joinstyle="round" endarrow="block"/>
                      <v:imagedata o:title=""/>
                      <o:lock v:ext="edit" aspectratio="f"/>
                    </v:line>
                  </w:pict>
                </mc:Fallback>
              </mc:AlternateContent>
            </w:r>
            <w:r>
              <w:rPr>
                <w:color w:val="000000"/>
                <w:sz w:val="24"/>
              </w:rPr>
              <mc:AlternateContent>
                <mc:Choice Requires="wps">
                  <w:drawing>
                    <wp:anchor distT="0" distB="0" distL="114300" distR="114300" simplePos="0" relativeHeight="251718656" behindDoc="0" locked="0" layoutInCell="1" allowOverlap="1">
                      <wp:simplePos x="0" y="0"/>
                      <wp:positionH relativeFrom="column">
                        <wp:posOffset>2466975</wp:posOffset>
                      </wp:positionH>
                      <wp:positionV relativeFrom="paragraph">
                        <wp:posOffset>306070</wp:posOffset>
                      </wp:positionV>
                      <wp:extent cx="923290" cy="278765"/>
                      <wp:effectExtent l="4445" t="4445" r="5715" b="21590"/>
                      <wp:wrapNone/>
                      <wp:docPr id="70" name="矩形 70"/>
                      <wp:cNvGraphicFramePr/>
                      <a:graphic xmlns:a="http://schemas.openxmlformats.org/drawingml/2006/main">
                        <a:graphicData uri="http://schemas.microsoft.com/office/word/2010/wordprocessingShape">
                          <wps:wsp>
                            <wps:cNvSpPr/>
                            <wps:spPr>
                              <a:xfrm>
                                <a:off x="0" y="0"/>
                                <a:ext cx="923290" cy="2787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411F4E">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搅拌</w:t>
                                  </w:r>
                                </w:p>
                              </w:txbxContent>
                            </wps:txbx>
                            <wps:bodyPr upright="1"/>
                          </wps:wsp>
                        </a:graphicData>
                      </a:graphic>
                    </wp:anchor>
                  </w:drawing>
                </mc:Choice>
                <mc:Fallback>
                  <w:pict>
                    <v:rect id="_x0000_s1026" o:spid="_x0000_s1026" o:spt="1" style="position:absolute;left:0pt;margin-left:194.25pt;margin-top:24.1pt;height:21.95pt;width:72.7pt;z-index:251718656;mso-width-relative:page;mso-height-relative:page;" fillcolor="#FFFFFF" filled="t" stroked="t" coordsize="21600,21600" o:gfxdata="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wcdYE2AAAAAkBAAAPAAAAAAAAAAEAIAAAACIAAABkcnMvZG93&#10;bnJldi54bWxQSwECFAAUAAAACACHTuJAPuhsEAACAAAqBAAADgAAAAAAAAABACAAAAAnAQAAZHJz&#10;L2Uyb0RvYy54bWxQSwUGAAAAAAYABgBZAQAAmQUAAAAA&#10;">
                      <v:fill on="t" focussize="0,0"/>
                      <v:stroke color="#000000" joinstyle="miter"/>
                      <v:imagedata o:title=""/>
                      <o:lock v:ext="edit" aspectratio="f"/>
                      <v:textbox>
                        <w:txbxContent>
                          <w:p w14:paraId="10411F4E">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搅拌</w:t>
                            </w:r>
                          </w:p>
                        </w:txbxContent>
                      </v:textbox>
                    </v:rect>
                  </w:pict>
                </mc:Fallback>
              </mc:AlternateContent>
            </w:r>
            <w:r>
              <w:rPr>
                <w:color w:val="000000"/>
                <w:sz w:val="24"/>
              </w:rPr>
              <mc:AlternateContent>
                <mc:Choice Requires="wps">
                  <w:drawing>
                    <wp:anchor distT="0" distB="0" distL="114300" distR="114300" simplePos="0" relativeHeight="251662336" behindDoc="1" locked="0" layoutInCell="1" allowOverlap="1">
                      <wp:simplePos x="0" y="0"/>
                      <wp:positionH relativeFrom="column">
                        <wp:posOffset>3938270</wp:posOffset>
                      </wp:positionH>
                      <wp:positionV relativeFrom="paragraph">
                        <wp:posOffset>153670</wp:posOffset>
                      </wp:positionV>
                      <wp:extent cx="588645" cy="267335"/>
                      <wp:effectExtent l="0" t="0" r="0" b="0"/>
                      <wp:wrapNone/>
                      <wp:docPr id="61" name="矩形 61"/>
                      <wp:cNvGraphicFramePr/>
                      <a:graphic xmlns:a="http://schemas.openxmlformats.org/drawingml/2006/main">
                        <a:graphicData uri="http://schemas.microsoft.com/office/word/2010/wordprocessingShape">
                          <wps:wsp>
                            <wps:cNvSpPr/>
                            <wps:spPr>
                              <a:xfrm>
                                <a:off x="0" y="0"/>
                                <a:ext cx="588645" cy="267335"/>
                              </a:xfrm>
                              <a:prstGeom prst="rect">
                                <a:avLst/>
                              </a:prstGeom>
                              <a:noFill/>
                              <a:ln>
                                <a:noFill/>
                              </a:ln>
                            </wps:spPr>
                            <wps:txbx>
                              <w:txbxContent>
                                <w:p w14:paraId="2BCC26AF">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不合格</w:t>
                                  </w:r>
                                </w:p>
                              </w:txbxContent>
                            </wps:txbx>
                            <wps:bodyPr upright="1"/>
                          </wps:wsp>
                        </a:graphicData>
                      </a:graphic>
                    </wp:anchor>
                  </w:drawing>
                </mc:Choice>
                <mc:Fallback>
                  <w:pict>
                    <v:rect id="_x0000_s1026" o:spid="_x0000_s1026" o:spt="1" style="position:absolute;left:0pt;margin-left:310.1pt;margin-top:12.1pt;height:21.05pt;width:46.35pt;z-index:-251654144;mso-width-relative:page;mso-height-relative:page;" filled="f" stroked="f" coordsize="21600,21600" o:gfxdata="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tV/vB2QAAAAkBAAAPAAAA&#10;AAAAAAEAIAAAACIAAABkcnMvZG93bnJldi54bWxQSwECFAAUAAAACACHTuJApaNYwqIBAABCAwAA&#10;DgAAAAAAAAABACAAAAAoAQAAZHJzL2Uyb0RvYy54bWxQSwUGAAAAAAYABgBZAQAAPAUAAAAA&#10;">
                      <v:fill on="f" focussize="0,0"/>
                      <v:stroke on="f"/>
                      <v:imagedata o:title=""/>
                      <o:lock v:ext="edit" aspectratio="f"/>
                      <v:textbox>
                        <w:txbxContent>
                          <w:p w14:paraId="2BCC26AF">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不合格</w:t>
                            </w:r>
                          </w:p>
                        </w:txbxContent>
                      </v:textbox>
                    </v:rect>
                  </w:pict>
                </mc:Fallback>
              </mc:AlternateContent>
            </w:r>
          </w:p>
          <w:p w14:paraId="0B4E5BCB">
            <w:pPr>
              <w:bidi w:val="0"/>
              <w:rPr>
                <w:rFonts w:hint="eastAsia"/>
                <w:color w:val="000000"/>
                <w:lang w:val="en-US" w:eastAsia="zh-CN"/>
              </w:rPr>
            </w:pPr>
          </w:p>
          <w:p w14:paraId="33E62C06">
            <w:pPr>
              <w:bidi w:val="0"/>
              <w:rPr>
                <w:rFonts w:hint="eastAsia"/>
                <w:color w:val="000000"/>
                <w:lang w:val="en-US" w:eastAsia="zh-CN"/>
              </w:rPr>
            </w:pPr>
            <w:r>
              <w:rPr>
                <w:color w:val="000000"/>
                <w:sz w:val="24"/>
              </w:rPr>
              <mc:AlternateContent>
                <mc:Choice Requires="wps">
                  <w:drawing>
                    <wp:anchor distT="0" distB="0" distL="114300" distR="114300" simplePos="0" relativeHeight="251724800" behindDoc="0" locked="0" layoutInCell="1" allowOverlap="1">
                      <wp:simplePos x="0" y="0"/>
                      <wp:positionH relativeFrom="column">
                        <wp:posOffset>2955925</wp:posOffset>
                      </wp:positionH>
                      <wp:positionV relativeFrom="paragraph">
                        <wp:posOffset>84455</wp:posOffset>
                      </wp:positionV>
                      <wp:extent cx="635" cy="258445"/>
                      <wp:effectExtent l="38100" t="0" r="37465" b="8255"/>
                      <wp:wrapNone/>
                      <wp:docPr id="68" name="直接连接符 68"/>
                      <wp:cNvGraphicFramePr/>
                      <a:graphic xmlns:a="http://schemas.openxmlformats.org/drawingml/2006/main">
                        <a:graphicData uri="http://schemas.microsoft.com/office/word/2010/wordprocessingShape">
                          <wps:wsp>
                            <wps:cNvCnPr/>
                            <wps:spPr>
                              <a:xfrm flipH="1">
                                <a:off x="0" y="0"/>
                                <a:ext cx="635" cy="2584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32.75pt;margin-top:6.65pt;height:20.35pt;width:0.05pt;z-index:251724800;mso-width-relative:page;mso-height-relative:page;" filled="f" stroked="t" coordsize="21600,21600" o:gfxdata="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eXiL02AAAAAkBAAAPAAAAAAAAAAEAIAAAACIAAABk&#10;cnMvZG93bnJldi54bWxQSwECFAAUAAAACACHTuJAAxQ7vQYCAAD1AwAADgAAAAAAAAABACAAAAAn&#10;AQAAZHJzL2Uyb0RvYy54bWxQSwUGAAAAAAYABgBZAQAAnwUAAAAA&#10;">
                      <v:fill on="f" focussize="0,0"/>
                      <v:stroke color="#000000" joinstyle="round" endarrow="block"/>
                      <v:imagedata o:title=""/>
                      <o:lock v:ext="edit" aspectratio="f"/>
                    </v:line>
                  </w:pict>
                </mc:Fallback>
              </mc:AlternateContent>
            </w:r>
            <w:r>
              <w:rPr>
                <w:color w:val="000000"/>
                <w:sz w:val="24"/>
              </w:rPr>
              <mc:AlternateContent>
                <mc:Choice Requires="wps">
                  <w:drawing>
                    <wp:anchor distT="0" distB="0" distL="114300" distR="114300" simplePos="0" relativeHeight="251734016" behindDoc="0" locked="0" layoutInCell="1" allowOverlap="1">
                      <wp:simplePos x="0" y="0"/>
                      <wp:positionH relativeFrom="column">
                        <wp:posOffset>544830</wp:posOffset>
                      </wp:positionH>
                      <wp:positionV relativeFrom="paragraph">
                        <wp:posOffset>128905</wp:posOffset>
                      </wp:positionV>
                      <wp:extent cx="1148080" cy="546735"/>
                      <wp:effectExtent l="4445" t="5080" r="9525" b="19685"/>
                      <wp:wrapNone/>
                      <wp:docPr id="69" name="矩形 69"/>
                      <wp:cNvGraphicFramePr/>
                      <a:graphic xmlns:a="http://schemas.openxmlformats.org/drawingml/2006/main">
                        <a:graphicData uri="http://schemas.microsoft.com/office/word/2010/wordprocessingShape">
                          <wps:wsp>
                            <wps:cNvSpPr/>
                            <wps:spPr>
                              <a:xfrm>
                                <a:off x="0" y="0"/>
                                <a:ext cx="1148080" cy="546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D3ECB7">
                                  <w:pPr>
                                    <w:keepNext w:val="0"/>
                                    <w:keepLines w:val="0"/>
                                    <w:pageBreakBefore w:val="0"/>
                                    <w:widowControl w:val="0"/>
                                    <w:kinsoku/>
                                    <w:wordWrap/>
                                    <w:overflowPunct/>
                                    <w:topLinePunct w:val="0"/>
                                    <w:bidi w:val="0"/>
                                    <w:adjustRightInd/>
                                    <w:snapToGrid/>
                                    <w:spacing w:line="240" w:lineRule="auto"/>
                                    <w:ind w:left="0" w:leftChars="0" w:firstLine="0" w:firstLineChars="0"/>
                                    <w:jc w:val="left"/>
                                    <w:textAlignment w:val="auto"/>
                                    <w:rPr>
                                      <w:rFonts w:hint="eastAsia" w:eastAsia="宋体"/>
                                      <w:sz w:val="21"/>
                                      <w:szCs w:val="21"/>
                                      <w:lang w:val="en-US" w:eastAsia="zh-CN"/>
                                    </w:rPr>
                                  </w:pPr>
                                  <w:r>
                                    <w:rPr>
                                      <w:rFonts w:hint="eastAsia" w:eastAsia="宋体"/>
                                      <w:sz w:val="21"/>
                                      <w:szCs w:val="21"/>
                                      <w:lang w:val="en-US" w:eastAsia="zh-CN"/>
                                    </w:rPr>
                                    <w:t>图例：</w:t>
                                  </w:r>
                                </w:p>
                                <w:p w14:paraId="56DB52DC">
                                  <w:pPr>
                                    <w:keepNext w:val="0"/>
                                    <w:keepLines w:val="0"/>
                                    <w:pageBreakBefore w:val="0"/>
                                    <w:widowControl w:val="0"/>
                                    <w:kinsoku/>
                                    <w:wordWrap/>
                                    <w:overflowPunct/>
                                    <w:topLinePunct w:val="0"/>
                                    <w:bidi w:val="0"/>
                                    <w:adjustRightInd/>
                                    <w:snapToGrid/>
                                    <w:spacing w:line="240" w:lineRule="auto"/>
                                    <w:ind w:left="0" w:leftChars="0" w:firstLine="0" w:firstLineChars="0"/>
                                    <w:jc w:val="left"/>
                                    <w:textAlignment w:val="auto"/>
                                    <w:rPr>
                                      <w:rFonts w:hint="default" w:eastAsia="宋体"/>
                                      <w:sz w:val="21"/>
                                      <w:szCs w:val="21"/>
                                      <w:lang w:val="en-US" w:eastAsia="zh-CN"/>
                                    </w:rPr>
                                  </w:pPr>
                                  <w:r>
                                    <w:rPr>
                                      <w:rFonts w:hint="eastAsia" w:eastAsia="宋体"/>
                                      <w:sz w:val="21"/>
                                      <w:szCs w:val="21"/>
                                      <w:lang w:val="en-US" w:eastAsia="zh-CN"/>
                                    </w:rPr>
                                    <w:t>G废气 S固废</w:t>
                                  </w:r>
                                </w:p>
                              </w:txbxContent>
                            </wps:txbx>
                            <wps:bodyPr upright="1"/>
                          </wps:wsp>
                        </a:graphicData>
                      </a:graphic>
                    </wp:anchor>
                  </w:drawing>
                </mc:Choice>
                <mc:Fallback>
                  <w:pict>
                    <v:rect id="_x0000_s1026" o:spid="_x0000_s1026" o:spt="1" style="position:absolute;left:0pt;margin-left:42.9pt;margin-top:10.15pt;height:43.05pt;width:90.4pt;z-index:251734016;mso-width-relative:page;mso-height-relative:page;" fillcolor="#FFFFFF" filled="t" stroked="t" coordsize="21600,21600" o:gfxdata="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6Vb6TXAAAACQEAAA8AAAAAAAAAAQAgAAAAIgAAAGRycy9k&#10;b3ducmV2LnhtbFBLAQIUABQAAAAIAIdO4kCvjsy9AwIAACsEAAAOAAAAAAAAAAEAIAAAACYBAABk&#10;cnMvZTJvRG9jLnhtbFBLBQYAAAAABgAGAFkBAACbBQAAAAA=&#10;">
                      <v:fill on="t" focussize="0,0"/>
                      <v:stroke color="#000000" joinstyle="miter"/>
                      <v:imagedata o:title=""/>
                      <o:lock v:ext="edit" aspectratio="f"/>
                      <v:textbox>
                        <w:txbxContent>
                          <w:p w14:paraId="31D3ECB7">
                            <w:pPr>
                              <w:keepNext w:val="0"/>
                              <w:keepLines w:val="0"/>
                              <w:pageBreakBefore w:val="0"/>
                              <w:widowControl w:val="0"/>
                              <w:kinsoku/>
                              <w:wordWrap/>
                              <w:overflowPunct/>
                              <w:topLinePunct w:val="0"/>
                              <w:bidi w:val="0"/>
                              <w:adjustRightInd/>
                              <w:snapToGrid/>
                              <w:spacing w:line="240" w:lineRule="auto"/>
                              <w:ind w:left="0" w:leftChars="0" w:firstLine="0" w:firstLineChars="0"/>
                              <w:jc w:val="left"/>
                              <w:textAlignment w:val="auto"/>
                              <w:rPr>
                                <w:rFonts w:hint="eastAsia" w:eastAsia="宋体"/>
                                <w:sz w:val="21"/>
                                <w:szCs w:val="21"/>
                                <w:lang w:val="en-US" w:eastAsia="zh-CN"/>
                              </w:rPr>
                            </w:pPr>
                            <w:r>
                              <w:rPr>
                                <w:rFonts w:hint="eastAsia" w:eastAsia="宋体"/>
                                <w:sz w:val="21"/>
                                <w:szCs w:val="21"/>
                                <w:lang w:val="en-US" w:eastAsia="zh-CN"/>
                              </w:rPr>
                              <w:t>图例：</w:t>
                            </w:r>
                          </w:p>
                          <w:p w14:paraId="56DB52DC">
                            <w:pPr>
                              <w:keepNext w:val="0"/>
                              <w:keepLines w:val="0"/>
                              <w:pageBreakBefore w:val="0"/>
                              <w:widowControl w:val="0"/>
                              <w:kinsoku/>
                              <w:wordWrap/>
                              <w:overflowPunct/>
                              <w:topLinePunct w:val="0"/>
                              <w:bidi w:val="0"/>
                              <w:adjustRightInd/>
                              <w:snapToGrid/>
                              <w:spacing w:line="240" w:lineRule="auto"/>
                              <w:ind w:left="0" w:leftChars="0" w:firstLine="0" w:firstLineChars="0"/>
                              <w:jc w:val="left"/>
                              <w:textAlignment w:val="auto"/>
                              <w:rPr>
                                <w:rFonts w:hint="default" w:eastAsia="宋体"/>
                                <w:sz w:val="21"/>
                                <w:szCs w:val="21"/>
                                <w:lang w:val="en-US" w:eastAsia="zh-CN"/>
                              </w:rPr>
                            </w:pPr>
                            <w:r>
                              <w:rPr>
                                <w:rFonts w:hint="eastAsia" w:eastAsia="宋体"/>
                                <w:sz w:val="21"/>
                                <w:szCs w:val="21"/>
                                <w:lang w:val="en-US" w:eastAsia="zh-CN"/>
                              </w:rPr>
                              <w:t>G废气 S固废</w:t>
                            </w:r>
                          </w:p>
                        </w:txbxContent>
                      </v:textbox>
                    </v:rect>
                  </w:pict>
                </mc:Fallback>
              </mc:AlternateContent>
            </w:r>
          </w:p>
          <w:p w14:paraId="0BEB59AB">
            <w:pPr>
              <w:bidi w:val="0"/>
              <w:rPr>
                <w:rFonts w:hint="eastAsia"/>
                <w:color w:val="000000"/>
                <w:lang w:val="en-US" w:eastAsia="zh-CN"/>
              </w:rPr>
            </w:pPr>
            <w:r>
              <w:rPr>
                <w:color w:val="000000"/>
                <w:sz w:val="24"/>
              </w:rPr>
              <mc:AlternateContent>
                <mc:Choice Requires="wps">
                  <w:drawing>
                    <wp:anchor distT="0" distB="0" distL="114300" distR="114300" simplePos="0" relativeHeight="251723776" behindDoc="0" locked="0" layoutInCell="1" allowOverlap="1">
                      <wp:simplePos x="0" y="0"/>
                      <wp:positionH relativeFrom="column">
                        <wp:posOffset>2485390</wp:posOffset>
                      </wp:positionH>
                      <wp:positionV relativeFrom="paragraph">
                        <wp:posOffset>55245</wp:posOffset>
                      </wp:positionV>
                      <wp:extent cx="923290" cy="257175"/>
                      <wp:effectExtent l="4445" t="5080" r="5715" b="4445"/>
                      <wp:wrapNone/>
                      <wp:docPr id="71" name="矩形 71"/>
                      <wp:cNvGraphicFramePr/>
                      <a:graphic xmlns:a="http://schemas.openxmlformats.org/drawingml/2006/main">
                        <a:graphicData uri="http://schemas.microsoft.com/office/word/2010/wordprocessingShape">
                          <wps:wsp>
                            <wps:cNvSpPr/>
                            <wps:spPr>
                              <a:xfrm>
                                <a:off x="0" y="0"/>
                                <a:ext cx="923290" cy="2571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6065895">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检验</w:t>
                                  </w:r>
                                </w:p>
                              </w:txbxContent>
                            </wps:txbx>
                            <wps:bodyPr upright="1"/>
                          </wps:wsp>
                        </a:graphicData>
                      </a:graphic>
                    </wp:anchor>
                  </w:drawing>
                </mc:Choice>
                <mc:Fallback>
                  <w:pict>
                    <v:rect id="_x0000_s1026" o:spid="_x0000_s1026" o:spt="1" style="position:absolute;left:0pt;margin-left:195.7pt;margin-top:4.35pt;height:20.25pt;width:72.7pt;z-index:251723776;mso-width-relative:page;mso-height-relative:page;" fillcolor="#FFFFFF" filled="t" stroked="t" coordsize="21600,21600" o:gfxdata="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ZbvtbXAAAACAEAAA8AAAAAAAAAAQAgAAAAIgAAAGRycy9kb3du&#10;cmV2LnhtbFBLAQIUABQAAAAIAIdO4kAuoTivAAIAACoEAAAOAAAAAAAAAAEAIAAAACYBAABkcnMv&#10;ZTJvRG9jLnhtbFBLBQYAAAAABgAGAFkBAACYBQAAAAA=&#10;">
                      <v:fill on="t" focussize="0,0"/>
                      <v:stroke color="#000000" joinstyle="miter"/>
                      <v:imagedata o:title=""/>
                      <o:lock v:ext="edit" aspectratio="f"/>
                      <v:textbox>
                        <w:txbxContent>
                          <w:p w14:paraId="06065895">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检验</w:t>
                            </w:r>
                          </w:p>
                        </w:txbxContent>
                      </v:textbox>
                    </v:rect>
                  </w:pict>
                </mc:Fallback>
              </mc:AlternateContent>
            </w:r>
          </w:p>
          <w:p w14:paraId="33FC06BC">
            <w:pPr>
              <w:bidi w:val="0"/>
              <w:rPr>
                <w:rFonts w:hint="eastAsia"/>
                <w:color w:val="000000"/>
                <w:lang w:val="en-US" w:eastAsia="zh-CN"/>
              </w:rPr>
            </w:pPr>
            <w:r>
              <w:rPr>
                <w:color w:val="000000"/>
                <w:sz w:val="24"/>
              </w:rPr>
              <mc:AlternateContent>
                <mc:Choice Requires="wps">
                  <w:drawing>
                    <wp:anchor distT="0" distB="0" distL="114300" distR="114300" simplePos="0" relativeHeight="251725824" behindDoc="0" locked="0" layoutInCell="1" allowOverlap="1">
                      <wp:simplePos x="0" y="0"/>
                      <wp:positionH relativeFrom="column">
                        <wp:posOffset>2941320</wp:posOffset>
                      </wp:positionH>
                      <wp:positionV relativeFrom="paragraph">
                        <wp:posOffset>74930</wp:posOffset>
                      </wp:positionV>
                      <wp:extent cx="10160" cy="398780"/>
                      <wp:effectExtent l="29845" t="0" r="36195" b="1270"/>
                      <wp:wrapNone/>
                      <wp:docPr id="72" name="直接连接符 72"/>
                      <wp:cNvGraphicFramePr/>
                      <a:graphic xmlns:a="http://schemas.openxmlformats.org/drawingml/2006/main">
                        <a:graphicData uri="http://schemas.microsoft.com/office/word/2010/wordprocessingShape">
                          <wps:wsp>
                            <wps:cNvCnPr/>
                            <wps:spPr>
                              <a:xfrm>
                                <a:off x="0" y="0"/>
                                <a:ext cx="10160" cy="3987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1.6pt;margin-top:5.9pt;height:31.4pt;width:0.8pt;z-index:251725824;mso-width-relative:page;mso-height-relative:page;" filled="f" stroked="t" coordsize="21600,21600" o:gfxdata="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67aintkAAAAJAQAADwAAAAAAAAABACAAAAAiAAAAZHJz&#10;L2Rvd25yZXYueG1sUEsBAhQAFAAAAAgAh07iQCpg86QDAgAA7QMAAA4AAAAAAAAAAQAgAAAAKAEA&#10;AGRycy9lMm9Eb2MueG1sUEsFBgAAAAAGAAYAWQEAAJ0FAAAAAA==&#10;">
                      <v:fill on="f" focussize="0,0"/>
                      <v:stroke color="#000000" joinstyle="round" endarrow="block"/>
                      <v:imagedata o:title=""/>
                      <o:lock v:ext="edit" aspectratio="f"/>
                    </v:line>
                  </w:pict>
                </mc:Fallback>
              </mc:AlternateContent>
            </w:r>
            <w:r>
              <w:rPr>
                <w:color w:val="000000"/>
                <w:sz w:val="24"/>
              </w:rPr>
              <mc:AlternateContent>
                <mc:Choice Requires="wps">
                  <w:drawing>
                    <wp:anchor distT="0" distB="0" distL="114300" distR="114300" simplePos="0" relativeHeight="251727872" behindDoc="0" locked="0" layoutInCell="1" allowOverlap="1">
                      <wp:simplePos x="0" y="0"/>
                      <wp:positionH relativeFrom="column">
                        <wp:posOffset>2850515</wp:posOffset>
                      </wp:positionH>
                      <wp:positionV relativeFrom="paragraph">
                        <wp:posOffset>225425</wp:posOffset>
                      </wp:positionV>
                      <wp:extent cx="588645" cy="267335"/>
                      <wp:effectExtent l="0" t="0" r="0" b="0"/>
                      <wp:wrapNone/>
                      <wp:docPr id="75" name="矩形 75"/>
                      <wp:cNvGraphicFramePr/>
                      <a:graphic xmlns:a="http://schemas.openxmlformats.org/drawingml/2006/main">
                        <a:graphicData uri="http://schemas.microsoft.com/office/word/2010/wordprocessingShape">
                          <wps:wsp>
                            <wps:cNvSpPr/>
                            <wps:spPr>
                              <a:xfrm>
                                <a:off x="0" y="0"/>
                                <a:ext cx="588645" cy="267335"/>
                              </a:xfrm>
                              <a:prstGeom prst="rect">
                                <a:avLst/>
                              </a:prstGeom>
                              <a:noFill/>
                              <a:ln>
                                <a:noFill/>
                              </a:ln>
                            </wps:spPr>
                            <wps:txbx>
                              <w:txbxContent>
                                <w:p w14:paraId="0E92A218">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合格</w:t>
                                  </w:r>
                                </w:p>
                              </w:txbxContent>
                            </wps:txbx>
                            <wps:bodyPr upright="1"/>
                          </wps:wsp>
                        </a:graphicData>
                      </a:graphic>
                    </wp:anchor>
                  </w:drawing>
                </mc:Choice>
                <mc:Fallback>
                  <w:pict>
                    <v:rect id="_x0000_s1026" o:spid="_x0000_s1026" o:spt="1" style="position:absolute;left:0pt;margin-left:224.45pt;margin-top:17.75pt;height:21.05pt;width:46.35pt;z-index:251727872;mso-width-relative:page;mso-height-relative:page;" filled="f" stroked="f" coordsize="21600,21600" o:gfxdata="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k1L3r2wAAAAkBAAAP&#10;AAAAAAAAAAEAIAAAACIAAABkcnMvZG93bnJldi54bWxQSwECFAAUAAAACACHTuJAlNEIxaMBAABC&#10;AwAADgAAAAAAAAABACAAAAAqAQAAZHJzL2Uyb0RvYy54bWxQSwUGAAAAAAYABgBZAQAAPwUAAAAA&#10;">
                      <v:fill on="f" focussize="0,0"/>
                      <v:stroke on="f"/>
                      <v:imagedata o:title=""/>
                      <o:lock v:ext="edit" aspectratio="f"/>
                      <v:textbox>
                        <w:txbxContent>
                          <w:p w14:paraId="0E92A218">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合格</w:t>
                            </w:r>
                          </w:p>
                        </w:txbxContent>
                      </v:textbox>
                    </v:rect>
                  </w:pict>
                </mc:Fallback>
              </mc:AlternateContent>
            </w:r>
          </w:p>
          <w:p w14:paraId="5CCB2BF2">
            <w:pPr>
              <w:bidi w:val="0"/>
              <w:ind w:left="0" w:leftChars="0" w:firstLine="0" w:firstLineChars="0"/>
              <w:jc w:val="center"/>
              <w:rPr>
                <w:rFonts w:hint="eastAsia"/>
                <w:b/>
                <w:bCs/>
                <w:color w:val="000000"/>
                <w:lang w:val="en-US" w:eastAsia="zh-CN"/>
              </w:rPr>
            </w:pPr>
            <w:r>
              <w:rPr>
                <w:color w:val="000000"/>
                <w:sz w:val="24"/>
              </w:rPr>
              <mc:AlternateContent>
                <mc:Choice Requires="wps">
                  <w:drawing>
                    <wp:anchor distT="0" distB="0" distL="114300" distR="114300" simplePos="0" relativeHeight="251726848" behindDoc="0" locked="0" layoutInCell="1" allowOverlap="1">
                      <wp:simplePos x="0" y="0"/>
                      <wp:positionH relativeFrom="column">
                        <wp:posOffset>2234565</wp:posOffset>
                      </wp:positionH>
                      <wp:positionV relativeFrom="paragraph">
                        <wp:posOffset>192405</wp:posOffset>
                      </wp:positionV>
                      <wp:extent cx="1433830" cy="260985"/>
                      <wp:effectExtent l="0" t="0" r="0" b="0"/>
                      <wp:wrapNone/>
                      <wp:docPr id="79" name="矩形 79"/>
                      <wp:cNvGraphicFramePr/>
                      <a:graphic xmlns:a="http://schemas.openxmlformats.org/drawingml/2006/main">
                        <a:graphicData uri="http://schemas.microsoft.com/office/word/2010/wordprocessingShape">
                          <wps:wsp>
                            <wps:cNvSpPr/>
                            <wps:spPr>
                              <a:xfrm>
                                <a:off x="0" y="0"/>
                                <a:ext cx="1433830" cy="260985"/>
                              </a:xfrm>
                              <a:prstGeom prst="rect">
                                <a:avLst/>
                              </a:prstGeom>
                              <a:noFill/>
                              <a:ln>
                                <a:noFill/>
                              </a:ln>
                            </wps:spPr>
                            <wps:txbx>
                              <w:txbxContent>
                                <w:p w14:paraId="24890D34">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减水剂成品</w:t>
                                  </w:r>
                                </w:p>
                              </w:txbxContent>
                            </wps:txbx>
                            <wps:bodyPr upright="1"/>
                          </wps:wsp>
                        </a:graphicData>
                      </a:graphic>
                    </wp:anchor>
                  </w:drawing>
                </mc:Choice>
                <mc:Fallback>
                  <w:pict>
                    <v:rect id="_x0000_s1026" o:spid="_x0000_s1026" o:spt="1" style="position:absolute;left:0pt;margin-left:175.95pt;margin-top:15.15pt;height:20.55pt;width:112.9pt;z-index:251726848;mso-width-relative:page;mso-height-relative:page;" filled="f" stroked="f" coordsize="21600,21600" o:gfxdata="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L1T1vfaAAAACQEAAA8A&#10;AAAAAAAAAQAgAAAAIgAAAGRycy9kb3ducmV2LnhtbFBLAQIUABQAAAAIAIdO4kBKB8n2owEAAEMD&#10;AAAOAAAAAAAAAAEAIAAAACkBAABkcnMvZTJvRG9jLnhtbFBLBQYAAAAABgAGAFkBAAA+BQAAAAA=&#10;">
                      <v:fill on="f" focussize="0,0"/>
                      <v:stroke on="f"/>
                      <v:imagedata o:title=""/>
                      <o:lock v:ext="edit" aspectratio="f"/>
                      <v:textbox>
                        <w:txbxContent>
                          <w:p w14:paraId="24890D34">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减水剂成品</w:t>
                            </w:r>
                          </w:p>
                        </w:txbxContent>
                      </v:textbox>
                    </v:rect>
                  </w:pict>
                </mc:Fallback>
              </mc:AlternateContent>
            </w:r>
          </w:p>
          <w:p w14:paraId="1F2FC689">
            <w:pPr>
              <w:bidi w:val="0"/>
              <w:ind w:left="0" w:leftChars="0" w:firstLine="0" w:firstLineChars="0"/>
              <w:jc w:val="center"/>
              <w:rPr>
                <w:rFonts w:hint="default"/>
                <w:b/>
                <w:bCs/>
                <w:color w:val="000000"/>
                <w:lang w:val="en-US" w:eastAsia="zh-CN"/>
              </w:rPr>
            </w:pPr>
          </w:p>
          <w:p w14:paraId="361EDE83">
            <w:pPr>
              <w:bidi w:val="0"/>
              <w:ind w:left="0" w:leftChars="0" w:firstLine="0" w:firstLineChars="0"/>
              <w:jc w:val="center"/>
              <w:rPr>
                <w:rFonts w:hint="default"/>
                <w:color w:val="000000" w:themeColor="text1"/>
                <w:lang w:val="en-US" w:eastAsia="zh-CN"/>
                <w14:textFill>
                  <w14:solidFill>
                    <w14:schemeClr w14:val="tx1"/>
                  </w14:solidFill>
                </w14:textFill>
              </w:rPr>
            </w:pPr>
            <w:r>
              <w:rPr>
                <w:rFonts w:hint="default"/>
                <w:b/>
                <w:bCs/>
                <w:color w:val="000000" w:themeColor="text1"/>
                <w:lang w:val="en-US" w:eastAsia="zh-CN"/>
                <w14:textFill>
                  <w14:solidFill>
                    <w14:schemeClr w14:val="tx1"/>
                  </w14:solidFill>
                </w14:textFill>
              </w:rPr>
              <w:t>减水</w:t>
            </w:r>
            <w:r>
              <w:rPr>
                <w:rFonts w:hint="eastAsia"/>
                <w:b/>
                <w:bCs/>
                <w:color w:val="000000" w:themeColor="text1"/>
                <w:lang w:val="en-US" w:eastAsia="zh-CN"/>
                <w14:textFill>
                  <w14:solidFill>
                    <w14:schemeClr w14:val="tx1"/>
                  </w14:solidFill>
                </w14:textFill>
              </w:rPr>
              <w:t>剂</w:t>
            </w:r>
            <w:r>
              <w:rPr>
                <w:rFonts w:hint="default"/>
                <w:b/>
                <w:bCs/>
                <w:color w:val="000000" w:themeColor="text1"/>
                <w:lang w:val="en-US" w:eastAsia="zh-CN"/>
                <w14:textFill>
                  <w14:solidFill>
                    <w14:schemeClr w14:val="tx1"/>
                  </w14:solidFill>
                </w14:textFill>
              </w:rPr>
              <w:t>生产工艺流程及排污节点图</w:t>
            </w:r>
          </w:p>
          <w:p w14:paraId="0C29A17A">
            <w:pPr>
              <w:spacing w:line="460" w:lineRule="exact"/>
              <w:ind w:firstLine="480" w:firstLineChars="200"/>
              <w:rPr>
                <w:rFonts w:hint="eastAsia" w:ascii="Times New Roman" w:hAnsi="Times New Roman" w:cs="Times New Roman"/>
                <w:bCs/>
                <w:color w:val="auto"/>
                <w:sz w:val="24"/>
                <w:szCs w:val="24"/>
                <w:lang w:val="en-US" w:eastAsia="zh-CN"/>
              </w:rPr>
            </w:pPr>
          </w:p>
          <w:p w14:paraId="4BF4D8DD">
            <w:pPr>
              <w:spacing w:line="460" w:lineRule="exact"/>
              <w:ind w:firstLine="480" w:firstLineChars="200"/>
              <w:rPr>
                <w:rFonts w:hint="default" w:ascii="Times New Roman" w:hAnsi="Times New Roman" w:cs="Times New Roman"/>
                <w:bCs/>
                <w:color w:val="auto"/>
                <w:sz w:val="24"/>
                <w:szCs w:val="24"/>
                <w:lang w:val="en-US" w:eastAsia="zh-CN"/>
              </w:rPr>
            </w:pPr>
            <w:r>
              <w:rPr>
                <w:rFonts w:hint="eastAsia" w:ascii="Times New Roman" w:hAnsi="Times New Roman" w:cs="Times New Roman"/>
                <w:bCs/>
                <w:color w:val="auto"/>
                <w:sz w:val="24"/>
                <w:szCs w:val="24"/>
                <w:lang w:val="en-US" w:eastAsia="zh-CN"/>
              </w:rPr>
              <w:t>工艺流程简述:</w:t>
            </w:r>
          </w:p>
          <w:p w14:paraId="0A3DD2FF">
            <w:pPr>
              <w:spacing w:line="460" w:lineRule="exact"/>
              <w:ind w:firstLine="480" w:firstLineChars="200"/>
              <w:rPr>
                <w:rFonts w:hint="default" w:ascii="Times New Roman" w:hAnsi="Times New Roman" w:cs="Times New Roman"/>
                <w:bCs/>
                <w:color w:val="auto"/>
                <w:sz w:val="24"/>
                <w:szCs w:val="24"/>
                <w:lang w:val="en-US" w:eastAsia="zh-CN"/>
              </w:rPr>
            </w:pPr>
            <w:r>
              <w:rPr>
                <w:rFonts w:hint="eastAsia" w:ascii="Times New Roman" w:hAnsi="Times New Roman" w:cs="Times New Roman"/>
                <w:bCs/>
                <w:color w:val="auto"/>
                <w:sz w:val="24"/>
                <w:szCs w:val="24"/>
                <w:lang w:val="en-US" w:eastAsia="zh-CN"/>
              </w:rPr>
              <w:t>项目减水剂生产主要包括母液制备和减水剂成品生产。</w:t>
            </w:r>
          </w:p>
          <w:p w14:paraId="475A1B71">
            <w:pPr>
              <w:spacing w:line="460" w:lineRule="exact"/>
              <w:ind w:firstLine="480" w:firstLineChars="200"/>
              <w:rPr>
                <w:rFonts w:hint="default" w:ascii="Times New Roman" w:hAnsi="Times New Roman" w:cs="Times New Roman"/>
                <w:bCs/>
                <w:color w:val="auto"/>
                <w:sz w:val="24"/>
                <w:szCs w:val="24"/>
                <w:lang w:val="en-US" w:eastAsia="zh-CN"/>
              </w:rPr>
            </w:pPr>
            <w:r>
              <w:rPr>
                <w:rFonts w:hint="eastAsia" w:ascii="Times New Roman" w:hAnsi="Times New Roman" w:cs="Times New Roman"/>
                <w:bCs/>
                <w:color w:val="auto"/>
                <w:sz w:val="24"/>
                <w:szCs w:val="24"/>
                <w:lang w:val="en-US" w:eastAsia="zh-CN"/>
              </w:rPr>
              <w:t>（1）母液制备</w:t>
            </w:r>
            <w:r>
              <w:rPr>
                <w:rFonts w:hint="default" w:ascii="Times New Roman" w:hAnsi="Times New Roman" w:cs="Times New Roman"/>
                <w:bCs/>
                <w:color w:val="auto"/>
                <w:sz w:val="24"/>
                <w:szCs w:val="24"/>
                <w:lang w:val="en-US" w:eastAsia="zh-CN"/>
              </w:rPr>
              <w:t>工艺流程及产污环节</w:t>
            </w:r>
          </w:p>
          <w:p w14:paraId="7F69A21E">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项目母液生产过程中的聚合反应属于放热反应，因此项目</w:t>
            </w:r>
            <w:r>
              <w:rPr>
                <w:rFonts w:hint="eastAsia" w:ascii="Times New Roman" w:hAnsi="Times New Roman" w:cs="Times New Roman"/>
                <w:bCs/>
                <w:color w:val="auto"/>
                <w:sz w:val="24"/>
                <w:szCs w:val="24"/>
                <w:lang w:val="en-US" w:eastAsia="zh-CN"/>
              </w:rPr>
              <w:t>蒸汽发生器</w:t>
            </w:r>
            <w:r>
              <w:rPr>
                <w:rFonts w:hint="default" w:ascii="Times New Roman" w:hAnsi="Times New Roman" w:cs="Times New Roman"/>
                <w:bCs/>
                <w:color w:val="auto"/>
                <w:sz w:val="24"/>
                <w:szCs w:val="24"/>
                <w:lang w:val="en-US" w:eastAsia="zh-CN"/>
              </w:rPr>
              <w:t>仅在冬季用于加热、保温使用。为控制调节反应温度，同时设置有循环水降温系统，反应釜采用循环水作为降温介质的夹套装置。</w:t>
            </w:r>
          </w:p>
          <w:p w14:paraId="08BB61A3">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生产流程主要包括主料配置、辅料配制、聚合反应、加碱中和和检验 5 个步骤。</w:t>
            </w:r>
          </w:p>
          <w:p w14:paraId="68E90091">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① 主料配制</w:t>
            </w:r>
          </w:p>
          <w:p w14:paraId="26BDDFAD">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按照配方将</w:t>
            </w:r>
            <w:r>
              <w:rPr>
                <w:rFonts w:hint="eastAsia" w:ascii="Times New Roman" w:hAnsi="Times New Roman" w:cs="Times New Roman"/>
                <w:bCs/>
                <w:color w:val="auto"/>
                <w:sz w:val="24"/>
                <w:szCs w:val="24"/>
                <w:lang w:val="en-US" w:eastAsia="zh-CN"/>
              </w:rPr>
              <w:t>自来水</w:t>
            </w:r>
            <w:r>
              <w:rPr>
                <w:rFonts w:hint="default" w:ascii="Times New Roman" w:hAnsi="Times New Roman" w:cs="Times New Roman"/>
                <w:bCs/>
                <w:color w:val="auto"/>
                <w:sz w:val="24"/>
                <w:szCs w:val="24"/>
                <w:lang w:val="en-US" w:eastAsia="zh-CN"/>
              </w:rPr>
              <w:t>、聚醚</w:t>
            </w:r>
            <w:r>
              <w:rPr>
                <w:rFonts w:hint="eastAsia" w:ascii="Times New Roman" w:hAnsi="Times New Roman" w:cs="Times New Roman"/>
                <w:bCs/>
                <w:color w:val="auto"/>
                <w:sz w:val="24"/>
                <w:szCs w:val="24"/>
                <w:lang w:val="en-US" w:eastAsia="zh-CN"/>
              </w:rPr>
              <w:t>大</w:t>
            </w:r>
            <w:r>
              <w:rPr>
                <w:rFonts w:hint="default" w:ascii="Times New Roman" w:hAnsi="Times New Roman" w:cs="Times New Roman"/>
                <w:bCs/>
                <w:color w:val="auto"/>
                <w:sz w:val="24"/>
                <w:szCs w:val="24"/>
                <w:lang w:val="en-US" w:eastAsia="zh-CN"/>
              </w:rPr>
              <w:t>单体（片状固态聚醚大单体原料直接人工投加进反应釜内，配制成</w:t>
            </w:r>
            <w:r>
              <w:rPr>
                <w:rFonts w:hint="eastAsia" w:ascii="Times New Roman" w:hAnsi="Times New Roman" w:cs="Times New Roman"/>
                <w:bCs/>
                <w:color w:val="auto"/>
                <w:sz w:val="24"/>
                <w:szCs w:val="24"/>
                <w:lang w:val="en-US" w:eastAsia="zh-CN"/>
              </w:rPr>
              <w:t>浓度</w:t>
            </w:r>
            <w:r>
              <w:rPr>
                <w:rFonts w:hint="default" w:ascii="Times New Roman" w:hAnsi="Times New Roman" w:cs="Times New Roman"/>
                <w:bCs/>
                <w:color w:val="auto"/>
                <w:sz w:val="24"/>
                <w:szCs w:val="24"/>
                <w:lang w:val="en-US" w:eastAsia="zh-CN"/>
              </w:rPr>
              <w:t>约 60%的水溶液）计量加入反应釜，计量完成后开启混合搅拌。</w:t>
            </w:r>
          </w:p>
          <w:p w14:paraId="320B686A">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然后再人工加入配方规定的链转移剂（次磷酸钠）继续搅拌均化。</w:t>
            </w:r>
          </w:p>
          <w:p w14:paraId="72BCB70D">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产污分析：该过程会产生固体粉料投料粉尘（G</w:t>
            </w:r>
            <w:r>
              <w:rPr>
                <w:rFonts w:hint="eastAsia" w:ascii="Times New Roman" w:hAnsi="Times New Roman" w:cs="Times New Roman"/>
                <w:bCs/>
                <w:color w:val="auto"/>
                <w:sz w:val="24"/>
                <w:szCs w:val="24"/>
                <w:lang w:val="en-US" w:eastAsia="zh-CN"/>
              </w:rPr>
              <w:t>1</w:t>
            </w:r>
            <w:r>
              <w:rPr>
                <w:rFonts w:hint="default" w:ascii="Times New Roman" w:hAnsi="Times New Roman" w:cs="Times New Roman"/>
                <w:bCs/>
                <w:color w:val="auto"/>
                <w:sz w:val="24"/>
                <w:szCs w:val="24"/>
                <w:lang w:val="en-US" w:eastAsia="zh-CN"/>
              </w:rPr>
              <w:t>）、原料的废包装（S1）和噪声（N）。</w:t>
            </w:r>
          </w:p>
          <w:p w14:paraId="00A6719C">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② 辅料配制</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A/B料</w:t>
            </w:r>
            <w:r>
              <w:rPr>
                <w:rFonts w:hint="eastAsia" w:ascii="Times New Roman" w:hAnsi="Times New Roman" w:cs="Times New Roman"/>
                <w:bCs/>
                <w:color w:val="auto"/>
                <w:sz w:val="24"/>
                <w:szCs w:val="24"/>
                <w:lang w:val="en-US" w:eastAsia="zh-CN"/>
              </w:rPr>
              <w:t>）</w:t>
            </w:r>
          </w:p>
          <w:p w14:paraId="674C3C61">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配制 A 料（丙烯酸溶液）：按照配方将</w:t>
            </w:r>
            <w:r>
              <w:rPr>
                <w:rFonts w:hint="eastAsia" w:ascii="Times New Roman" w:hAnsi="Times New Roman" w:cs="Times New Roman"/>
                <w:bCs/>
                <w:color w:val="auto"/>
                <w:sz w:val="24"/>
                <w:szCs w:val="24"/>
                <w:lang w:val="en-US" w:eastAsia="zh-CN"/>
              </w:rPr>
              <w:t>自来水</w:t>
            </w:r>
            <w:r>
              <w:rPr>
                <w:rFonts w:hint="default" w:ascii="Times New Roman" w:hAnsi="Times New Roman" w:cs="Times New Roman"/>
                <w:bCs/>
                <w:color w:val="auto"/>
                <w:sz w:val="24"/>
                <w:szCs w:val="24"/>
                <w:lang w:val="en-US" w:eastAsia="zh-CN"/>
              </w:rPr>
              <w:t>计量加入 A 料配料釜，然后按比例加入丙烯酸，加料完成后，开启搅拌器搅拌 15min 至均化后停止搅拌得到 25~40%A 溶液。然后将 A 液经输送泵输送至 A 液高位计量槽待用，等待时间严格控制在 2h 以内。</w:t>
            </w:r>
          </w:p>
          <w:p w14:paraId="1D11AC29">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配制 B 料（维 C 溶液）：按照配方将</w:t>
            </w:r>
            <w:r>
              <w:rPr>
                <w:rFonts w:hint="eastAsia" w:ascii="Times New Roman" w:hAnsi="Times New Roman" w:cs="Times New Roman"/>
                <w:bCs/>
                <w:color w:val="auto"/>
                <w:sz w:val="24"/>
                <w:szCs w:val="24"/>
                <w:lang w:val="en-US" w:eastAsia="zh-CN"/>
              </w:rPr>
              <w:t>自来水</w:t>
            </w:r>
            <w:r>
              <w:rPr>
                <w:rFonts w:hint="default" w:ascii="Times New Roman" w:hAnsi="Times New Roman" w:cs="Times New Roman"/>
                <w:bCs/>
                <w:color w:val="auto"/>
                <w:sz w:val="24"/>
                <w:szCs w:val="24"/>
                <w:lang w:val="en-US" w:eastAsia="zh-CN"/>
              </w:rPr>
              <w:t>计量加入 B 料配料釜，然后按比例加入维 C（还原剂），加料完成后继续搅拌 15min 至均化后停止搅拌得到 5%B 料。然后将 B料经输送泵输送至 B 料高位料槽待用，等待时间严格控制在 2h 以内。</w:t>
            </w:r>
          </w:p>
          <w:p w14:paraId="5D34D0B4">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产污分析：该过程会产生固体粉料投料粉尘（G</w:t>
            </w:r>
            <w:r>
              <w:rPr>
                <w:rFonts w:hint="eastAsia" w:ascii="Times New Roman" w:hAnsi="Times New Roman" w:cs="Times New Roman"/>
                <w:bCs/>
                <w:color w:val="auto"/>
                <w:sz w:val="24"/>
                <w:szCs w:val="24"/>
                <w:lang w:val="en-US" w:eastAsia="zh-CN"/>
              </w:rPr>
              <w:t>1</w:t>
            </w:r>
            <w:r>
              <w:rPr>
                <w:rFonts w:hint="default" w:ascii="Times New Roman" w:hAnsi="Times New Roman" w:cs="Times New Roman"/>
                <w:bCs/>
                <w:color w:val="auto"/>
                <w:sz w:val="24"/>
                <w:szCs w:val="24"/>
                <w:lang w:val="en-US" w:eastAsia="zh-CN"/>
              </w:rPr>
              <w:t>）、投料有机废气（G2）、原料废包装（S1、S2）和噪声（N）。</w:t>
            </w:r>
          </w:p>
          <w:p w14:paraId="0B1CE3C2">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③ 聚合反应</w:t>
            </w:r>
            <w:r>
              <w:rPr>
                <w:rFonts w:hint="eastAsia" w:ascii="Times New Roman" w:hAnsi="Times New Roman" w:cs="Times New Roman"/>
                <w:bCs/>
                <w:color w:val="auto"/>
                <w:sz w:val="24"/>
                <w:szCs w:val="24"/>
                <w:lang w:val="en-US" w:eastAsia="zh-CN"/>
              </w:rPr>
              <w:t>、保温、中和</w:t>
            </w:r>
          </w:p>
          <w:p w14:paraId="303183AC">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主料准备完成后，先向主料加入定量双氧水（氧化剂），再向反应釜中滴加 A、B料。滴加过程中需设定 A、B 料滴加时间，通过调节阀调节滴加流速进行准确滴加，滴加过程中通过设定的滴加时间与 A、B 料高位料槽中物料的量，持续计算调节控制调节阀的开度，使物料的滴加过程保持均匀稳定。</w:t>
            </w:r>
          </w:p>
          <w:p w14:paraId="3B160D2F">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聚合反应在常压下进行，反应过程为放热反应，使用循环水夹套降温，维持温度</w:t>
            </w:r>
            <w:r>
              <w:rPr>
                <w:rFonts w:hint="eastAsia" w:ascii="Times New Roman" w:hAnsi="Times New Roman" w:cs="Times New Roman"/>
                <w:bCs/>
                <w:color w:val="auto"/>
                <w:sz w:val="24"/>
                <w:szCs w:val="24"/>
                <w:lang w:val="en-US" w:eastAsia="zh-CN"/>
              </w:rPr>
              <w:t>35</w:t>
            </w:r>
            <w:r>
              <w:rPr>
                <w:rFonts w:hint="default" w:ascii="Times New Roman" w:hAnsi="Times New Roman" w:cs="Times New Roman"/>
                <w:bCs/>
                <w:color w:val="auto"/>
                <w:sz w:val="24"/>
                <w:szCs w:val="24"/>
                <w:lang w:val="en-US" w:eastAsia="zh-CN"/>
              </w:rPr>
              <w:t>℃，完成一个釜次的 A 料和 B 料滴加约需 1.5h。</w:t>
            </w:r>
          </w:p>
          <w:p w14:paraId="1C7EDDD3">
            <w:pPr>
              <w:spacing w:line="460" w:lineRule="exact"/>
              <w:ind w:firstLine="480" w:firstLineChars="200"/>
              <w:rPr>
                <w:rFonts w:hint="eastAsia"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A、B 料滴加完成后保温继续搅拌反应 1h 至系统残留的物料完全反应，得到减水型母液（分子量 15000~25000）。聚合反应釜采用</w:t>
            </w:r>
            <w:r>
              <w:rPr>
                <w:rFonts w:hint="eastAsia" w:ascii="Times New Roman" w:hAnsi="Times New Roman" w:cs="Times New Roman"/>
                <w:bCs/>
                <w:color w:val="auto"/>
                <w:sz w:val="24"/>
                <w:szCs w:val="24"/>
                <w:lang w:val="en-US" w:eastAsia="zh-CN"/>
              </w:rPr>
              <w:t>冷却塔</w:t>
            </w:r>
            <w:r>
              <w:rPr>
                <w:rFonts w:hint="default" w:ascii="Times New Roman" w:hAnsi="Times New Roman" w:cs="Times New Roman"/>
                <w:bCs/>
                <w:color w:val="auto"/>
                <w:sz w:val="24"/>
                <w:szCs w:val="24"/>
                <w:lang w:val="en-US" w:eastAsia="zh-CN"/>
              </w:rPr>
              <w:t>循环水</w:t>
            </w:r>
            <w:r>
              <w:rPr>
                <w:rFonts w:hint="eastAsia" w:ascii="Times New Roman" w:hAnsi="Times New Roman" w:cs="Times New Roman"/>
                <w:bCs/>
                <w:color w:val="auto"/>
                <w:sz w:val="24"/>
                <w:szCs w:val="24"/>
                <w:lang w:val="en-US" w:eastAsia="zh-CN"/>
              </w:rPr>
              <w:t>间接</w:t>
            </w:r>
            <w:r>
              <w:rPr>
                <w:rFonts w:hint="default" w:ascii="Times New Roman" w:hAnsi="Times New Roman" w:cs="Times New Roman"/>
                <w:bCs/>
                <w:color w:val="auto"/>
                <w:sz w:val="24"/>
                <w:szCs w:val="24"/>
                <w:lang w:val="en-US" w:eastAsia="zh-CN"/>
              </w:rPr>
              <w:t>冷却，冷凝液返回聚合反应釜</w:t>
            </w:r>
            <w:r>
              <w:rPr>
                <w:rFonts w:hint="eastAsia" w:ascii="Times New Roman" w:hAnsi="Times New Roman" w:cs="Times New Roman"/>
                <w:bCs/>
                <w:color w:val="auto"/>
                <w:sz w:val="24"/>
                <w:szCs w:val="24"/>
                <w:lang w:val="en-US" w:eastAsia="zh-CN"/>
              </w:rPr>
              <w:t>。</w:t>
            </w:r>
          </w:p>
          <w:p w14:paraId="1D532480">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保温的目的是各物料在一定的温度情况下进一步反应，确保分子量不断增大。停止保温即停止各物料之间的继续反应。</w:t>
            </w:r>
          </w:p>
          <w:p w14:paraId="02112142">
            <w:pPr>
              <w:spacing w:line="460" w:lineRule="exact"/>
              <w:ind w:firstLine="480" w:firstLineChars="200"/>
              <w:rPr>
                <w:rFonts w:hint="default" w:ascii="Times New Roman" w:hAnsi="Times New Roman" w:cs="Times New Roman"/>
                <w:bCs/>
                <w:color w:val="auto"/>
                <w:sz w:val="24"/>
                <w:szCs w:val="24"/>
                <w:lang w:val="en-US" w:eastAsia="zh-CN"/>
              </w:rPr>
            </w:pPr>
            <w:r>
              <w:rPr>
                <w:rFonts w:hint="eastAsia" w:ascii="Times New Roman" w:hAnsi="Times New Roman" w:cs="Times New Roman"/>
                <w:bCs/>
                <w:color w:val="auto"/>
                <w:sz w:val="24"/>
                <w:szCs w:val="24"/>
                <w:lang w:val="en-US" w:eastAsia="zh-CN"/>
              </w:rPr>
              <w:t>向</w:t>
            </w:r>
            <w:r>
              <w:rPr>
                <w:rFonts w:hint="default" w:ascii="Times New Roman" w:hAnsi="Times New Roman" w:cs="Times New Roman"/>
                <w:bCs/>
                <w:color w:val="auto"/>
                <w:sz w:val="24"/>
                <w:szCs w:val="24"/>
                <w:lang w:val="en-US" w:eastAsia="zh-CN"/>
              </w:rPr>
              <w:t>聚合反应得到的反应液</w:t>
            </w:r>
            <w:r>
              <w:rPr>
                <w:rFonts w:hint="eastAsia" w:ascii="Times New Roman" w:hAnsi="Times New Roman" w:cs="Times New Roman"/>
                <w:bCs/>
                <w:color w:val="auto"/>
                <w:sz w:val="24"/>
                <w:szCs w:val="24"/>
                <w:lang w:val="en-US" w:eastAsia="zh-CN"/>
              </w:rPr>
              <w:t>中</w:t>
            </w:r>
            <w:r>
              <w:rPr>
                <w:rFonts w:hint="default" w:ascii="Times New Roman" w:hAnsi="Times New Roman" w:cs="Times New Roman"/>
                <w:bCs/>
                <w:color w:val="auto"/>
                <w:sz w:val="24"/>
                <w:szCs w:val="24"/>
                <w:lang w:val="en-US" w:eastAsia="zh-CN"/>
              </w:rPr>
              <w:t>加入</w:t>
            </w:r>
            <w:r>
              <w:rPr>
                <w:rFonts w:hint="eastAsia" w:ascii="Times New Roman" w:hAnsi="Times New Roman" w:cs="Times New Roman"/>
                <w:bCs/>
                <w:color w:val="auto"/>
                <w:sz w:val="24"/>
                <w:szCs w:val="24"/>
                <w:lang w:val="en-US" w:eastAsia="zh-CN"/>
              </w:rPr>
              <w:t>氢氧化钠，一方面为了调节 pH 值（</w:t>
            </w:r>
            <w:r>
              <w:rPr>
                <w:rFonts w:hint="default" w:ascii="Times New Roman" w:hAnsi="Times New Roman" w:cs="Times New Roman"/>
                <w:bCs/>
                <w:color w:val="auto"/>
                <w:sz w:val="24"/>
                <w:szCs w:val="24"/>
                <w:lang w:val="en-US" w:eastAsia="zh-CN"/>
              </w:rPr>
              <w:t>pH6.5~7</w:t>
            </w:r>
            <w:r>
              <w:rPr>
                <w:rFonts w:hint="eastAsia" w:ascii="Times New Roman" w:hAnsi="Times New Roman" w:cs="Times New Roman"/>
                <w:bCs/>
                <w:color w:val="auto"/>
                <w:sz w:val="24"/>
                <w:szCs w:val="24"/>
                <w:lang w:val="en-US" w:eastAsia="zh-CN"/>
              </w:rPr>
              <w:t>），一方面终止反应</w:t>
            </w:r>
            <w:r>
              <w:rPr>
                <w:rFonts w:hint="default" w:ascii="Times New Roman" w:hAnsi="Times New Roman" w:cs="Times New Roman"/>
                <w:bCs/>
                <w:color w:val="auto"/>
                <w:sz w:val="24"/>
                <w:szCs w:val="24"/>
                <w:lang w:val="en-US" w:eastAsia="zh-CN"/>
              </w:rPr>
              <w:t>。</w:t>
            </w:r>
          </w:p>
          <w:p w14:paraId="467C72D1">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产污分析：聚合和保温过程产生反应釜废气G</w:t>
            </w:r>
            <w:r>
              <w:rPr>
                <w:rFonts w:hint="eastAsia" w:ascii="Times New Roman" w:hAnsi="Times New Roman" w:cs="Times New Roman"/>
                <w:bCs/>
                <w:color w:val="auto"/>
                <w:sz w:val="24"/>
                <w:szCs w:val="24"/>
                <w:lang w:val="en-US" w:eastAsia="zh-CN"/>
              </w:rPr>
              <w:t>3</w:t>
            </w:r>
            <w:r>
              <w:rPr>
                <w:rFonts w:hint="default" w:ascii="Times New Roman" w:hAnsi="Times New Roman" w:cs="Times New Roman"/>
                <w:bCs/>
                <w:color w:val="auto"/>
                <w:sz w:val="24"/>
                <w:szCs w:val="24"/>
                <w:lang w:val="en-US" w:eastAsia="zh-CN"/>
              </w:rPr>
              <w:t>、原料废包装（S1）</w:t>
            </w:r>
            <w:r>
              <w:rPr>
                <w:rFonts w:hint="eastAsia" w:ascii="Times New Roman" w:hAnsi="Times New Roman" w:cs="Times New Roman"/>
                <w:bCs/>
                <w:color w:val="auto"/>
                <w:sz w:val="24"/>
                <w:szCs w:val="24"/>
                <w:lang w:val="en-US" w:eastAsia="zh-CN"/>
              </w:rPr>
              <w:t>和</w:t>
            </w:r>
            <w:r>
              <w:rPr>
                <w:rFonts w:hint="default" w:ascii="Times New Roman" w:hAnsi="Times New Roman" w:cs="Times New Roman"/>
                <w:bCs/>
                <w:color w:val="auto"/>
                <w:sz w:val="24"/>
                <w:szCs w:val="24"/>
                <w:lang w:val="en-US" w:eastAsia="zh-CN"/>
              </w:rPr>
              <w:t>噪声（N）。</w:t>
            </w:r>
          </w:p>
          <w:p w14:paraId="0E7D7AC9">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⑤ 分析</w:t>
            </w:r>
            <w:r>
              <w:rPr>
                <w:rFonts w:hint="eastAsia" w:ascii="Times New Roman" w:hAnsi="Times New Roman" w:cs="Times New Roman"/>
                <w:bCs/>
                <w:color w:val="auto"/>
                <w:sz w:val="24"/>
                <w:szCs w:val="24"/>
                <w:lang w:val="en-US" w:eastAsia="zh-CN"/>
              </w:rPr>
              <w:t>检验</w:t>
            </w:r>
            <w:r>
              <w:rPr>
                <w:rFonts w:hint="default" w:ascii="Times New Roman" w:hAnsi="Times New Roman" w:cs="Times New Roman"/>
                <w:bCs/>
                <w:color w:val="auto"/>
                <w:sz w:val="24"/>
                <w:szCs w:val="24"/>
                <w:lang w:val="en-US" w:eastAsia="zh-CN"/>
              </w:rPr>
              <w:t>及</w:t>
            </w:r>
            <w:r>
              <w:rPr>
                <w:rFonts w:hint="eastAsia" w:ascii="Times New Roman" w:hAnsi="Times New Roman" w:cs="Times New Roman"/>
                <w:bCs/>
                <w:color w:val="auto"/>
                <w:sz w:val="24"/>
                <w:szCs w:val="24"/>
                <w:lang w:val="en-US" w:eastAsia="zh-CN"/>
              </w:rPr>
              <w:t>储存</w:t>
            </w:r>
          </w:p>
          <w:p w14:paraId="6E00F2F0">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上步反应完成后，停止搅拌，打开</w:t>
            </w:r>
            <w:r>
              <w:rPr>
                <w:rFonts w:hint="eastAsia" w:ascii="Times New Roman" w:hAnsi="Times New Roman" w:cs="Times New Roman"/>
                <w:bCs/>
                <w:color w:val="auto"/>
                <w:sz w:val="24"/>
                <w:szCs w:val="24"/>
                <w:lang w:val="en-US" w:eastAsia="zh-CN"/>
              </w:rPr>
              <w:t>反应</w:t>
            </w:r>
            <w:r>
              <w:rPr>
                <w:rFonts w:hint="default" w:ascii="Times New Roman" w:hAnsi="Times New Roman" w:cs="Times New Roman"/>
                <w:bCs/>
                <w:color w:val="auto"/>
                <w:sz w:val="24"/>
                <w:szCs w:val="24"/>
                <w:lang w:val="en-US" w:eastAsia="zh-CN"/>
              </w:rPr>
              <w:t>釜入口盖，取定量反应后的产品进行检测；样品检验合格后，将合格的中间产品泵入减水型母液中间产品储罐暂存。不合格品</w:t>
            </w:r>
            <w:r>
              <w:rPr>
                <w:rFonts w:hint="eastAsia" w:ascii="Times New Roman" w:hAnsi="Times New Roman" w:cs="Times New Roman"/>
                <w:bCs/>
                <w:color w:val="auto"/>
                <w:sz w:val="24"/>
                <w:szCs w:val="24"/>
                <w:lang w:val="en-US" w:eastAsia="zh-CN"/>
              </w:rPr>
              <w:t>在反应釜中</w:t>
            </w:r>
            <w:r>
              <w:rPr>
                <w:rFonts w:hint="default" w:ascii="Times New Roman" w:hAnsi="Times New Roman" w:cs="Times New Roman"/>
                <w:bCs/>
                <w:color w:val="auto"/>
                <w:sz w:val="24"/>
                <w:szCs w:val="24"/>
                <w:lang w:val="en-US" w:eastAsia="zh-CN"/>
              </w:rPr>
              <w:t>调配至检验合格。</w:t>
            </w:r>
          </w:p>
          <w:p w14:paraId="379433F6">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根据业主提供的资料，减水型母液生产单批次总耗时约 4.0h</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其中配料耗时约 0.5h；聚合反应耗时 2.5h；加碱中和耗时约 0.5h；分析</w:t>
            </w:r>
            <w:r>
              <w:rPr>
                <w:rFonts w:hint="eastAsia" w:ascii="Times New Roman" w:hAnsi="Times New Roman" w:cs="Times New Roman"/>
                <w:bCs/>
                <w:color w:val="auto"/>
                <w:sz w:val="24"/>
                <w:szCs w:val="24"/>
                <w:lang w:val="en-US" w:eastAsia="zh-CN"/>
              </w:rPr>
              <w:t>检验</w:t>
            </w:r>
            <w:r>
              <w:rPr>
                <w:rFonts w:hint="default" w:ascii="Times New Roman" w:hAnsi="Times New Roman" w:cs="Times New Roman"/>
                <w:bCs/>
                <w:color w:val="auto"/>
                <w:sz w:val="24"/>
                <w:szCs w:val="24"/>
                <w:lang w:val="en-US" w:eastAsia="zh-CN"/>
              </w:rPr>
              <w:t>耗时 0.5h</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w:t>
            </w:r>
          </w:p>
          <w:p w14:paraId="2919CA62">
            <w:pPr>
              <w:spacing w:line="460" w:lineRule="exact"/>
              <w:ind w:firstLine="480" w:firstLineChars="200"/>
              <w:rPr>
                <w:rFonts w:hint="default" w:ascii="Times New Roman" w:hAnsi="Times New Roman" w:cs="Times New Roman"/>
                <w:bCs/>
                <w:color w:val="auto"/>
                <w:sz w:val="24"/>
                <w:szCs w:val="24"/>
                <w:lang w:val="en-US" w:eastAsia="zh-CN"/>
              </w:rPr>
            </w:pPr>
            <w:r>
              <w:rPr>
                <w:rFonts w:hint="eastAsia" w:ascii="Times New Roman" w:hAnsi="Times New Roman" w:cs="Times New Roman"/>
                <w:bCs/>
                <w:color w:val="auto"/>
                <w:sz w:val="24"/>
                <w:szCs w:val="24"/>
                <w:lang w:val="en-US" w:eastAsia="zh-CN"/>
              </w:rPr>
              <w:t>（2）减水剂成品生产</w:t>
            </w:r>
            <w:r>
              <w:rPr>
                <w:rFonts w:hint="default" w:ascii="Times New Roman" w:hAnsi="Times New Roman" w:cs="Times New Roman"/>
                <w:bCs/>
                <w:color w:val="auto"/>
                <w:sz w:val="24"/>
                <w:szCs w:val="24"/>
                <w:lang w:val="en-US" w:eastAsia="zh-CN"/>
              </w:rPr>
              <w:t>工艺流程及产污环节</w:t>
            </w:r>
          </w:p>
          <w:p w14:paraId="24B9CD02">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① 投料：自来水或厂区回用水经电子计量罐计量后加入复配釜内，然后根据产品需要将不同固体辅料（白糖、葡萄糖酸钠、烯基磺酸钠（AOS） 、消泡剂等）按比例依次投入反应釜内（由投料口人工投料），再将母液储罐中的母液通过电子计量罐计量后加入复配釜内。</w:t>
            </w:r>
          </w:p>
          <w:p w14:paraId="33583437">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产污分析：各种原辅料的废包装（S1、S2）、粉末原料投料粉尘（G1）和噪声（N）。</w:t>
            </w:r>
          </w:p>
          <w:p w14:paraId="316AECB5">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② 搅拌：聚羧酸减水剂成品的复配工序为单纯的物理混合过程，不发生化学反应。常温常压下搅拌 30min，物料混合均匀即得到产品—聚羧酸减水剂（固含量约30%）。复配生产过程均在常温常压条件下进行，因此无工艺废气产生。</w:t>
            </w:r>
          </w:p>
          <w:p w14:paraId="05A59201">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③ 检验：复配结束后取每批生产的成品小样进行检测，需要检测 pH、含固量、胶砂减水率和密度等匀质性指标，该四项指标合格即为合格。合格产品待售，不合格产品返回复配阶段调整辅料添加量重新进行复配生产，即根据检验结果重新投加自来水或其他原料进行混合。</w:t>
            </w:r>
          </w:p>
          <w:p w14:paraId="1B4A95B4">
            <w:pPr>
              <w:pStyle w:val="38"/>
              <w:rPr>
                <w:rFonts w:hint="default" w:eastAsia="宋体" w:cs="Times New Roman" w:asciiTheme="minorHAnsi" w:hAnsiTheme="minorHAnsi"/>
                <w:b/>
                <w:bCs/>
                <w:snapToGrid w:val="0"/>
                <w:color w:val="000000" w:themeColor="text1"/>
                <w:kern w:val="2"/>
                <w:sz w:val="24"/>
                <w:szCs w:val="24"/>
                <w:highlight w:val="none"/>
                <w:lang w:val="en-US" w:eastAsia="en-US" w:bidi="ar-SA"/>
                <w14:textFill>
                  <w14:solidFill>
                    <w14:schemeClr w14:val="tx1"/>
                  </w14:solidFill>
                </w14:textFill>
              </w:rPr>
            </w:pPr>
            <w:r>
              <w:rPr>
                <w:rFonts w:hint="default" w:eastAsia="宋体" w:cs="Times New Roman" w:asciiTheme="minorHAnsi" w:hAnsiTheme="minorHAnsi"/>
                <w:b/>
                <w:bCs/>
                <w:snapToGrid w:val="0"/>
                <w:color w:val="000000" w:themeColor="text1"/>
                <w:kern w:val="2"/>
                <w:sz w:val="24"/>
                <w:szCs w:val="24"/>
                <w:highlight w:val="none"/>
                <w:lang w:val="en-US" w:eastAsia="en-US" w:bidi="ar-SA"/>
                <w14:textFill>
                  <w14:solidFill>
                    <w14:schemeClr w14:val="tx1"/>
                  </w14:solidFill>
                </w14:textFill>
              </w:rPr>
              <w:t>2.4 项目变动情况</w:t>
            </w:r>
          </w:p>
          <w:p w14:paraId="0DB9104D">
            <w:pPr>
              <w:pStyle w:val="17"/>
              <w:bidi w:val="0"/>
              <w:rPr>
                <w:rFonts w:hint="eastAsia" w:ascii="Times New Roman" w:hAnsi="Times New Roman" w:eastAsia="宋体" w:cs="Times New Roman"/>
                <w:b w:val="0"/>
                <w:bCs w:val="0"/>
                <w:color w:val="000000" w:themeColor="text1"/>
                <w:sz w:val="24"/>
                <w:lang w:val="en-US" w:eastAsia="zh-CN"/>
                <w14:textFill>
                  <w14:solidFill>
                    <w14:schemeClr w14:val="tx1"/>
                  </w14:solidFill>
                </w14:textFill>
              </w:rPr>
            </w:pPr>
            <w:r>
              <w:rPr>
                <w:rFonts w:hint="eastAsia" w:cs="Times New Roman"/>
                <w:b w:val="0"/>
                <w:bCs w:val="0"/>
                <w:color w:val="000000" w:themeColor="text1"/>
                <w:sz w:val="24"/>
                <w:lang w:val="en-US" w:eastAsia="zh-CN"/>
                <w14:textFill>
                  <w14:solidFill>
                    <w14:schemeClr w14:val="tx1"/>
                  </w14:solidFill>
                </w14:textFill>
              </w:rPr>
              <w:t>除未建设本次不验收的生产线外，</w:t>
            </w:r>
            <w:r>
              <w:rPr>
                <w:rFonts w:hint="default" w:ascii="Times New Roman" w:hAnsi="Times New Roman" w:eastAsia="宋体" w:cs="Times New Roman"/>
                <w:b w:val="0"/>
                <w:bCs w:val="0"/>
                <w:color w:val="000000" w:themeColor="text1"/>
                <w:sz w:val="24"/>
                <w:lang w:val="en-US" w:eastAsia="en-US"/>
                <w14:textFill>
                  <w14:solidFill>
                    <w14:schemeClr w14:val="tx1"/>
                  </w14:solidFill>
                </w14:textFill>
              </w:rPr>
              <w:t>通过对照《污染影响类建设项目重大变动清单（试行）》，对本项目的变动逐项进行分析，与环评及批复内容相比未发生变化。因此，本项目实际建设的内容不构成重大变动，不需要重新报批环评文件，应纳入竣工环境保护验收管理</w:t>
            </w:r>
            <w:r>
              <w:rPr>
                <w:rFonts w:hint="eastAsia" w:ascii="Times New Roman" w:hAnsi="Times New Roman" w:eastAsia="宋体" w:cs="Times New Roman"/>
                <w:b w:val="0"/>
                <w:bCs w:val="0"/>
                <w:color w:val="000000" w:themeColor="text1"/>
                <w:sz w:val="24"/>
                <w:lang w:val="en-US" w:eastAsia="zh-CN"/>
                <w14:textFill>
                  <w14:solidFill>
                    <w14:schemeClr w14:val="tx1"/>
                  </w14:solidFill>
                </w14:textFill>
              </w:rPr>
              <w:t>。</w:t>
            </w:r>
          </w:p>
          <w:p w14:paraId="19101325">
            <w:pPr>
              <w:pStyle w:val="17"/>
              <w:bidi w:val="0"/>
              <w:ind w:left="0" w:leftChars="0" w:firstLine="0" w:firstLineChars="0"/>
              <w:jc w:val="both"/>
              <w:rPr>
                <w:rFonts w:hint="default"/>
                <w:b w:val="0"/>
                <w:bCs w:val="0"/>
                <w:color w:val="000000" w:themeColor="text1"/>
                <w:lang w:val="en-US" w:eastAsia="zh-CN"/>
                <w14:textFill>
                  <w14:solidFill>
                    <w14:schemeClr w14:val="tx1"/>
                  </w14:solidFill>
                </w14:textFill>
              </w:rPr>
            </w:pPr>
          </w:p>
        </w:tc>
      </w:tr>
    </w:tbl>
    <w:p w14:paraId="7D29376F">
      <w:pPr>
        <w:pStyle w:val="10"/>
        <w:widowControl w:val="0"/>
        <w:numPr>
          <w:ilvl w:val="0"/>
          <w:numId w:val="0"/>
        </w:numPr>
        <w:jc w:val="both"/>
      </w:pPr>
    </w:p>
    <w:tbl>
      <w:tblPr>
        <w:tblStyle w:val="13"/>
        <w:tblW w:w="5745"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871"/>
      </w:tblGrid>
      <w:tr w14:paraId="20D22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3571" w:hRule="atLeast"/>
          <w:jc w:val="center"/>
        </w:trPr>
        <w:tc>
          <w:tcPr>
            <w:tcW w:w="5000" w:type="pct"/>
            <w:noWrap w:val="0"/>
            <w:vAlign w:val="top"/>
          </w:tcPr>
          <w:p w14:paraId="724602F5">
            <w:pPr>
              <w:pStyle w:val="17"/>
              <w:bidi w:val="0"/>
              <w:ind w:left="0" w:leftChars="0" w:firstLine="0" w:firstLineChars="0"/>
              <w:jc w:val="both"/>
              <w:rPr>
                <w:rFonts w:hint="eastAsia"/>
                <w:b/>
                <w:bCs/>
                <w:lang w:val="en-US" w:eastAsia="zh-CN"/>
              </w:rPr>
            </w:pPr>
            <w:r>
              <w:rPr>
                <w:rFonts w:hint="eastAsia"/>
                <w:b/>
                <w:bCs/>
                <w:lang w:val="en-US" w:eastAsia="zh-CN"/>
              </w:rPr>
              <w:t>3 主要污染源、污染物处理和排放</w:t>
            </w:r>
          </w:p>
          <w:p w14:paraId="00C40B7E">
            <w:pPr>
              <w:pStyle w:val="17"/>
              <w:bidi w:val="0"/>
              <w:ind w:left="0" w:leftChars="0" w:firstLine="0" w:firstLineChars="0"/>
              <w:jc w:val="both"/>
              <w:rPr>
                <w:rFonts w:hint="default"/>
                <w:b/>
                <w:bCs/>
                <w:lang w:val="en-US" w:eastAsia="zh-CN"/>
              </w:rPr>
            </w:pPr>
            <w:r>
              <w:rPr>
                <w:rFonts w:hint="default"/>
                <w:b/>
                <w:bCs/>
                <w:lang w:val="en-US" w:eastAsia="zh-CN"/>
              </w:rPr>
              <w:t>3.1 废水</w:t>
            </w:r>
          </w:p>
          <w:p w14:paraId="10079242">
            <w:pPr>
              <w:spacing w:line="460" w:lineRule="exact"/>
              <w:ind w:firstLine="480" w:firstLineChars="200"/>
              <w:rPr>
                <w:rFonts w:hint="default" w:ascii="Times New Roman" w:hAnsi="Times New Roman" w:cs="Times New Roman"/>
                <w:bCs/>
                <w:color w:val="auto"/>
                <w:sz w:val="24"/>
                <w:szCs w:val="24"/>
                <w:lang w:val="en-US" w:eastAsia="zh-CN"/>
              </w:rPr>
            </w:pPr>
            <w:r>
              <w:rPr>
                <w:rFonts w:hint="eastAsia" w:ascii="Times New Roman" w:hAnsi="Times New Roman" w:cs="Times New Roman"/>
                <w:bCs/>
                <w:color w:val="auto"/>
                <w:sz w:val="24"/>
                <w:szCs w:val="24"/>
                <w:lang w:val="en-US" w:eastAsia="zh-CN"/>
              </w:rPr>
              <w:t>减水剂生产过程中无</w:t>
            </w:r>
            <w:r>
              <w:rPr>
                <w:rFonts w:hint="default" w:ascii="Times New Roman" w:hAnsi="Times New Roman" w:cs="Times New Roman"/>
                <w:bCs/>
                <w:color w:val="auto"/>
                <w:sz w:val="24"/>
                <w:szCs w:val="24"/>
                <w:lang w:val="en-US" w:eastAsia="zh-CN"/>
              </w:rPr>
              <w:t>工艺废水产生</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项目正常情况下，不需要进行设备清洗，只有在停车检修时对设备进行清洗，经业主核实，考虑停车检修时全厂设备清洗，约一年一次，项目设备清洗废水</w:t>
            </w:r>
            <w:r>
              <w:rPr>
                <w:rFonts w:hint="eastAsia" w:ascii="Times New Roman" w:hAnsi="Times New Roman" w:cs="Times New Roman"/>
                <w:bCs/>
                <w:color w:val="auto"/>
                <w:sz w:val="24"/>
                <w:szCs w:val="24"/>
                <w:lang w:val="en-US" w:eastAsia="zh-CN"/>
              </w:rPr>
              <w:t>、废气处理设施喷淋塔废水等</w:t>
            </w:r>
            <w:r>
              <w:rPr>
                <w:rFonts w:hint="default" w:ascii="Times New Roman" w:hAnsi="Times New Roman" w:cs="Times New Roman"/>
                <w:bCs/>
                <w:color w:val="auto"/>
                <w:sz w:val="24"/>
                <w:szCs w:val="24"/>
                <w:lang w:val="en-US" w:eastAsia="zh-CN"/>
              </w:rPr>
              <w:t>详见公辅工程章节。</w:t>
            </w:r>
          </w:p>
          <w:p w14:paraId="4F14C6C4">
            <w:pPr>
              <w:pStyle w:val="17"/>
              <w:bidi w:val="0"/>
              <w:ind w:left="0" w:leftChars="0" w:firstLine="0" w:firstLineChars="0"/>
              <w:jc w:val="both"/>
              <w:rPr>
                <w:rFonts w:hint="default"/>
                <w:b/>
                <w:bCs/>
                <w:color w:val="000000" w:themeColor="text1"/>
                <w:lang w:val="en-US" w:eastAsia="zh-CN"/>
                <w14:textFill>
                  <w14:solidFill>
                    <w14:schemeClr w14:val="tx1"/>
                  </w14:solidFill>
                </w14:textFill>
              </w:rPr>
            </w:pPr>
            <w:r>
              <w:rPr>
                <w:rFonts w:hint="default"/>
                <w:b/>
                <w:bCs/>
                <w:color w:val="000000" w:themeColor="text1"/>
                <w:lang w:val="en-US" w:eastAsia="zh-CN"/>
                <w14:textFill>
                  <w14:solidFill>
                    <w14:schemeClr w14:val="tx1"/>
                  </w14:solidFill>
                </w14:textFill>
              </w:rPr>
              <w:t>3.2 废气</w:t>
            </w:r>
          </w:p>
          <w:p w14:paraId="663B43E0">
            <w:pPr>
              <w:spacing w:line="460" w:lineRule="exact"/>
              <w:ind w:firstLine="480" w:firstLineChars="200"/>
              <w:rPr>
                <w:rFonts w:hint="default" w:ascii="Times New Roman" w:hAnsi="Times New Roman" w:cs="Times New Roman"/>
                <w:bCs/>
                <w:color w:val="auto"/>
                <w:sz w:val="24"/>
                <w:szCs w:val="24"/>
                <w:lang w:val="en-US" w:eastAsia="zh-CN"/>
              </w:rPr>
            </w:pPr>
            <w:r>
              <w:rPr>
                <w:rFonts w:hint="eastAsia" w:ascii="Times New Roman" w:hAnsi="Times New Roman" w:cs="Times New Roman"/>
                <w:bCs/>
                <w:color w:val="auto"/>
                <w:sz w:val="24"/>
                <w:szCs w:val="24"/>
                <w:lang w:val="en-US" w:eastAsia="zh-CN"/>
              </w:rPr>
              <w:t>减水剂</w:t>
            </w:r>
            <w:r>
              <w:rPr>
                <w:rFonts w:hint="default" w:ascii="Times New Roman" w:hAnsi="Times New Roman" w:cs="Times New Roman"/>
                <w:bCs/>
                <w:color w:val="auto"/>
                <w:sz w:val="24"/>
                <w:szCs w:val="24"/>
                <w:lang w:val="en-US" w:eastAsia="zh-CN"/>
              </w:rPr>
              <w:t>生产过程中产生的废气主要为</w:t>
            </w:r>
            <w:r>
              <w:rPr>
                <w:rFonts w:hint="eastAsia" w:ascii="Times New Roman" w:hAnsi="Times New Roman" w:cs="Times New Roman"/>
                <w:bCs/>
                <w:color w:val="auto"/>
                <w:sz w:val="24"/>
                <w:szCs w:val="24"/>
                <w:lang w:val="en-US" w:eastAsia="zh-CN"/>
              </w:rPr>
              <w:t>投料废气（</w:t>
            </w:r>
            <w:r>
              <w:rPr>
                <w:rFonts w:hint="default" w:ascii="Times New Roman" w:hAnsi="Times New Roman" w:cs="Times New Roman"/>
                <w:bCs/>
                <w:color w:val="auto"/>
                <w:sz w:val="24"/>
                <w:szCs w:val="24"/>
                <w:lang w:val="en-US" w:eastAsia="zh-CN"/>
              </w:rPr>
              <w:t>固体原料投料废气（G1）、有机原料投料废气（G2）</w:t>
            </w:r>
            <w:r>
              <w:rPr>
                <w:rFonts w:hint="eastAsia" w:ascii="Times New Roman" w:hAnsi="Times New Roman" w:cs="Times New Roman"/>
                <w:bCs/>
                <w:color w:val="auto"/>
                <w:sz w:val="24"/>
                <w:szCs w:val="24"/>
                <w:lang w:val="en-US" w:eastAsia="zh-CN"/>
              </w:rPr>
              <w:t>）和</w:t>
            </w:r>
            <w:r>
              <w:rPr>
                <w:rFonts w:hint="default" w:ascii="Times New Roman" w:hAnsi="Times New Roman" w:cs="Times New Roman"/>
                <w:bCs/>
                <w:color w:val="auto"/>
                <w:sz w:val="24"/>
                <w:szCs w:val="24"/>
                <w:lang w:val="en-US" w:eastAsia="zh-CN"/>
              </w:rPr>
              <w:t>反应釜工艺废气（G</w:t>
            </w:r>
            <w:r>
              <w:rPr>
                <w:rFonts w:hint="eastAsia" w:ascii="Times New Roman" w:hAnsi="Times New Roman" w:cs="Times New Roman"/>
                <w:bCs/>
                <w:color w:val="auto"/>
                <w:sz w:val="24"/>
                <w:szCs w:val="24"/>
                <w:lang w:val="en-US" w:eastAsia="zh-CN"/>
              </w:rPr>
              <w:t>3</w:t>
            </w:r>
            <w:r>
              <w:rPr>
                <w:rFonts w:hint="default" w:ascii="Times New Roman" w:hAnsi="Times New Roman" w:cs="Times New Roman"/>
                <w:bCs/>
                <w:color w:val="auto"/>
                <w:sz w:val="24"/>
                <w:szCs w:val="24"/>
                <w:lang w:val="en-US" w:eastAsia="zh-CN"/>
              </w:rPr>
              <w:t>）。</w:t>
            </w:r>
          </w:p>
          <w:p w14:paraId="4534E200">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①投料废气</w:t>
            </w:r>
          </w:p>
          <w:p w14:paraId="0AF8C3D1">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项目投料废气分为固体原料投料废气（G1）和有机原料投料废气（G2）。</w:t>
            </w:r>
          </w:p>
          <w:p w14:paraId="3A5B0140">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固体原料投料废气（G1）：</w:t>
            </w:r>
            <w:r>
              <w:rPr>
                <w:rFonts w:hint="eastAsia" w:ascii="Times New Roman" w:hAnsi="Times New Roman" w:cs="Times New Roman"/>
                <w:bCs/>
                <w:color w:val="auto"/>
                <w:sz w:val="24"/>
                <w:szCs w:val="24"/>
                <w:lang w:val="en-US" w:eastAsia="zh-CN"/>
              </w:rPr>
              <w:t>固体投料废气包括母液制备投料废气（G1-1）和成品生产投料废气（G1-2）。</w:t>
            </w:r>
            <w:r>
              <w:rPr>
                <w:rFonts w:hint="default" w:ascii="Times New Roman" w:hAnsi="Times New Roman" w:cs="Times New Roman"/>
                <w:bCs/>
                <w:color w:val="auto"/>
                <w:sz w:val="24"/>
                <w:szCs w:val="24"/>
                <w:lang w:val="en-US" w:eastAsia="zh-CN"/>
              </w:rPr>
              <w:t>项目减水型母液投料过程中粉尘主要来自于次磷酸钠、维生素 C 固体原料的投料过程（其中聚醚大单体</w:t>
            </w:r>
            <w:r>
              <w:rPr>
                <w:rFonts w:hint="eastAsia" w:ascii="Times New Roman" w:hAnsi="Times New Roman" w:cs="Times New Roman"/>
                <w:bCs/>
                <w:color w:val="auto"/>
                <w:sz w:val="24"/>
                <w:szCs w:val="24"/>
                <w:lang w:val="en-US" w:eastAsia="zh-CN"/>
              </w:rPr>
              <w:t>、氢氧化钠</w:t>
            </w:r>
            <w:r>
              <w:rPr>
                <w:rFonts w:hint="default" w:ascii="Times New Roman" w:hAnsi="Times New Roman" w:cs="Times New Roman"/>
                <w:bCs/>
                <w:color w:val="auto"/>
                <w:sz w:val="24"/>
                <w:szCs w:val="24"/>
                <w:lang w:val="en-US" w:eastAsia="zh-CN"/>
              </w:rPr>
              <w:t>为</w:t>
            </w:r>
            <w:r>
              <w:rPr>
                <w:rFonts w:hint="eastAsia" w:ascii="Times New Roman" w:hAnsi="Times New Roman" w:cs="Times New Roman"/>
                <w:bCs/>
                <w:color w:val="auto"/>
                <w:sz w:val="24"/>
                <w:szCs w:val="24"/>
                <w:lang w:val="en-US" w:eastAsia="zh-CN"/>
              </w:rPr>
              <w:t>片状固体</w:t>
            </w:r>
            <w:r>
              <w:rPr>
                <w:rFonts w:hint="default" w:ascii="Times New Roman" w:hAnsi="Times New Roman" w:cs="Times New Roman"/>
                <w:bCs/>
                <w:color w:val="auto"/>
                <w:sz w:val="24"/>
                <w:szCs w:val="24"/>
                <w:lang w:val="en-US" w:eastAsia="zh-CN"/>
              </w:rPr>
              <w:t>，投料过程基本不会产生粉尘，不纳入计算）</w:t>
            </w:r>
            <w:r>
              <w:rPr>
                <w:rFonts w:hint="eastAsia" w:ascii="Times New Roman" w:hAnsi="Times New Roman" w:cs="Times New Roman"/>
                <w:bCs/>
                <w:color w:val="auto"/>
                <w:sz w:val="24"/>
                <w:szCs w:val="24"/>
                <w:lang w:val="en-US" w:eastAsia="zh-CN"/>
              </w:rPr>
              <w:t>；减水剂成品生产投料过程中颗粒物主要来自于白糖、葡萄糖酸钠固体原料的投料过程（其中白糖为白色晶体，投料过程基本不会产生粉尘，不纳入计算）。</w:t>
            </w:r>
          </w:p>
          <w:p w14:paraId="58411F32">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 xml:space="preserve">根据《排放源统计调查产排污核算方法和系数手册》（2021）中产污系数及污染治理效率，参照其他专用化学品制造行业中水基型胶黏剂颗粒物产污系数为 0.14 千克/吨-产品。本项目次磷酸钠、维生素C </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葡萄糖酸钠固体原料使用量</w:t>
            </w:r>
            <w:r>
              <w:rPr>
                <w:rFonts w:hint="eastAsia" w:ascii="Times New Roman" w:hAnsi="Times New Roman" w:cs="Times New Roman"/>
                <w:bCs/>
                <w:color w:val="auto"/>
                <w:sz w:val="24"/>
                <w:szCs w:val="24"/>
                <w:lang w:val="en-US" w:eastAsia="zh-CN"/>
              </w:rPr>
              <w:t>分别为</w:t>
            </w:r>
            <w:r>
              <w:rPr>
                <w:rFonts w:hint="default" w:ascii="Times New Roman" w:hAnsi="Times New Roman" w:cs="Times New Roman"/>
                <w:bCs/>
                <w:color w:val="auto"/>
                <w:sz w:val="24"/>
                <w:szCs w:val="24"/>
                <w:lang w:val="en-US" w:eastAsia="zh-CN"/>
              </w:rPr>
              <w:t>4.951t/a</w:t>
            </w:r>
            <w:r>
              <w:rPr>
                <w:rFonts w:hint="eastAsia" w:ascii="Times New Roman" w:hAnsi="Times New Roman" w:cs="Times New Roman"/>
                <w:bCs/>
                <w:color w:val="auto"/>
                <w:sz w:val="24"/>
                <w:szCs w:val="24"/>
                <w:lang w:val="en-US" w:eastAsia="zh-CN"/>
              </w:rPr>
              <w:t>、0.9</w:t>
            </w:r>
            <w:r>
              <w:rPr>
                <w:rFonts w:hint="default" w:ascii="Times New Roman" w:hAnsi="Times New Roman" w:cs="Times New Roman"/>
                <w:bCs/>
                <w:color w:val="auto"/>
                <w:sz w:val="24"/>
                <w:szCs w:val="24"/>
                <w:lang w:val="en-US" w:eastAsia="zh-CN"/>
              </w:rPr>
              <w:t>t/a</w:t>
            </w:r>
            <w:r>
              <w:rPr>
                <w:rFonts w:hint="eastAsia" w:ascii="Times New Roman" w:hAnsi="Times New Roman" w:cs="Times New Roman"/>
                <w:bCs/>
                <w:color w:val="auto"/>
                <w:sz w:val="24"/>
                <w:szCs w:val="24"/>
                <w:lang w:val="en-US" w:eastAsia="zh-CN"/>
              </w:rPr>
              <w:t>、162t/a</w:t>
            </w:r>
            <w:r>
              <w:rPr>
                <w:rFonts w:hint="default" w:ascii="Times New Roman" w:hAnsi="Times New Roman" w:cs="Times New Roman"/>
                <w:bCs/>
                <w:color w:val="auto"/>
                <w:sz w:val="24"/>
                <w:szCs w:val="24"/>
                <w:lang w:val="en-US" w:eastAsia="zh-CN"/>
              </w:rPr>
              <w:t>，则</w:t>
            </w:r>
            <w:r>
              <w:rPr>
                <w:rFonts w:hint="eastAsia" w:ascii="Times New Roman" w:hAnsi="Times New Roman" w:cs="Times New Roman"/>
                <w:bCs/>
                <w:color w:val="auto"/>
                <w:sz w:val="24"/>
                <w:szCs w:val="24"/>
                <w:lang w:val="en-US" w:eastAsia="zh-CN"/>
              </w:rPr>
              <w:t>母液制备、减水剂成品复配投料</w:t>
            </w:r>
            <w:r>
              <w:rPr>
                <w:rFonts w:hint="default" w:ascii="Times New Roman" w:hAnsi="Times New Roman" w:cs="Times New Roman"/>
                <w:bCs/>
                <w:color w:val="auto"/>
                <w:sz w:val="24"/>
                <w:szCs w:val="24"/>
                <w:lang w:val="en-US" w:eastAsia="zh-CN"/>
              </w:rPr>
              <w:t>颗粒物产生量</w:t>
            </w:r>
            <w:r>
              <w:rPr>
                <w:rFonts w:hint="eastAsia" w:ascii="Times New Roman" w:hAnsi="Times New Roman" w:cs="Times New Roman"/>
                <w:bCs/>
                <w:color w:val="auto"/>
                <w:sz w:val="24"/>
                <w:szCs w:val="24"/>
                <w:lang w:val="en-US" w:eastAsia="zh-CN"/>
              </w:rPr>
              <w:t>分别</w:t>
            </w:r>
            <w:r>
              <w:rPr>
                <w:rFonts w:hint="default" w:ascii="Times New Roman" w:hAnsi="Times New Roman" w:cs="Times New Roman"/>
                <w:bCs/>
                <w:color w:val="auto"/>
                <w:sz w:val="24"/>
                <w:szCs w:val="24"/>
                <w:lang w:val="en-US" w:eastAsia="zh-CN"/>
              </w:rPr>
              <w:t>约 0.</w:t>
            </w:r>
            <w:r>
              <w:rPr>
                <w:rFonts w:hint="eastAsia" w:ascii="Times New Roman" w:hAnsi="Times New Roman" w:cs="Times New Roman"/>
                <w:bCs/>
                <w:color w:val="auto"/>
                <w:sz w:val="24"/>
                <w:szCs w:val="24"/>
                <w:lang w:val="en-US" w:eastAsia="zh-CN"/>
              </w:rPr>
              <w:t>001</w:t>
            </w:r>
            <w:r>
              <w:rPr>
                <w:rFonts w:hint="default" w:ascii="Times New Roman" w:hAnsi="Times New Roman" w:cs="Times New Roman"/>
                <w:bCs/>
                <w:color w:val="auto"/>
                <w:sz w:val="24"/>
                <w:szCs w:val="24"/>
                <w:lang w:val="en-US" w:eastAsia="zh-CN"/>
              </w:rPr>
              <w:t>t/a</w:t>
            </w:r>
            <w:r>
              <w:rPr>
                <w:rFonts w:hint="eastAsia" w:ascii="Times New Roman" w:hAnsi="Times New Roman" w:cs="Times New Roman"/>
                <w:bCs/>
                <w:color w:val="auto"/>
                <w:sz w:val="24"/>
                <w:szCs w:val="24"/>
                <w:lang w:val="en-US" w:eastAsia="zh-CN"/>
              </w:rPr>
              <w:t>、0.023t/a</w:t>
            </w:r>
            <w:r>
              <w:rPr>
                <w:rFonts w:hint="default" w:ascii="Times New Roman" w:hAnsi="Times New Roman" w:cs="Times New Roman"/>
                <w:bCs/>
                <w:color w:val="auto"/>
                <w:sz w:val="24"/>
                <w:szCs w:val="24"/>
                <w:lang w:val="en-US" w:eastAsia="zh-CN"/>
              </w:rPr>
              <w:t>。</w:t>
            </w:r>
          </w:p>
          <w:p w14:paraId="679C00BA">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有机原料投料废气（G2）：减水型母液生产过程配制 A 料时有少量丙烯酸挥发性物质在投料时逸出。本次评价参考《上海市工业企业挥发性有机物排放量通用计算方法（试行）》（上海市环境保护局，2017 年 2 月）进行污染源核算。根据该计算方法中“表1-2 溶剂加工类工艺废气排放源项产污系数”：丙烯酸产品挥发性有机物产污系数为 0.174kg/t-产品。</w:t>
            </w:r>
          </w:p>
          <w:p w14:paraId="57627FC0">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项目投料配置挥发性有机物产生情况见表</w:t>
            </w:r>
            <w:r>
              <w:rPr>
                <w:rFonts w:hint="eastAsia" w:ascii="Times New Roman" w:hAnsi="Times New Roman" w:cs="Times New Roman"/>
                <w:bCs/>
                <w:color w:val="auto"/>
                <w:sz w:val="24"/>
                <w:szCs w:val="24"/>
                <w:lang w:val="en-US" w:eastAsia="zh-CN"/>
              </w:rPr>
              <w:t>3</w:t>
            </w:r>
            <w:r>
              <w:rPr>
                <w:rFonts w:hint="default" w:ascii="Times New Roman" w:hAnsi="Times New Roman" w:cs="Times New Roman"/>
                <w:bCs/>
                <w:color w:val="auto"/>
                <w:sz w:val="24"/>
                <w:szCs w:val="24"/>
                <w:lang w:val="en-US" w:eastAsia="zh-CN"/>
              </w:rPr>
              <w:t>.2。</w:t>
            </w:r>
          </w:p>
          <w:p w14:paraId="4886D2BB">
            <w:pPr>
              <w:keepNext w:val="0"/>
              <w:keepLines w:val="0"/>
              <w:pageBreakBefore/>
              <w:widowControl w:val="0"/>
              <w:kinsoku/>
              <w:wordWrap/>
              <w:overflowPunct/>
              <w:topLinePunct w:val="0"/>
              <w:autoSpaceDE/>
              <w:autoSpaceDN/>
              <w:bidi w:val="0"/>
              <w:adjustRightInd/>
              <w:snapToGrid/>
              <w:spacing w:line="240" w:lineRule="auto"/>
              <w:ind w:firstLine="3373" w:firstLineChars="1400"/>
              <w:jc w:val="both"/>
              <w:textAlignment w:val="auto"/>
              <w:rPr>
                <w:rFonts w:hint="default" w:ascii="Times New Roman" w:hAnsi="Times New Roman" w:cs="Times New Roman"/>
                <w:b/>
                <w:bCs/>
                <w:color w:val="000000" w:themeColor="text1"/>
                <w:sz w:val="24"/>
                <w:szCs w:val="24"/>
                <w:u w:val="none"/>
                <w:lang w:val="en-US" w:eastAsia="zh-CN"/>
                <w14:textFill>
                  <w14:solidFill>
                    <w14:schemeClr w14:val="tx1"/>
                  </w14:solidFill>
                </w14:textFill>
              </w:rPr>
            </w:pPr>
            <w:r>
              <w:rPr>
                <w:rFonts w:hint="default" w:ascii="Times New Roman" w:hAnsi="Times New Roman" w:cs="Times New Roman"/>
                <w:b/>
                <w:bCs/>
                <w:color w:val="000000" w:themeColor="text1"/>
                <w:sz w:val="24"/>
                <w:szCs w:val="24"/>
                <w:u w:val="none"/>
                <w:lang w:val="en-US" w:eastAsia="zh-CN"/>
                <w14:textFill>
                  <w14:solidFill>
                    <w14:schemeClr w14:val="tx1"/>
                  </w14:solidFill>
                </w14:textFill>
              </w:rPr>
              <w:t xml:space="preserve">表 </w:t>
            </w:r>
            <w:r>
              <w:rPr>
                <w:rFonts w:hint="eastAsia" w:ascii="Times New Roman" w:hAnsi="Times New Roman" w:cs="Times New Roman"/>
                <w:b/>
                <w:bCs/>
                <w:color w:val="000000" w:themeColor="text1"/>
                <w:sz w:val="24"/>
                <w:szCs w:val="24"/>
                <w:u w:val="none"/>
                <w:lang w:val="en-US" w:eastAsia="zh-CN"/>
                <w14:textFill>
                  <w14:solidFill>
                    <w14:schemeClr w14:val="tx1"/>
                  </w14:solidFill>
                </w14:textFill>
              </w:rPr>
              <w:t>3</w:t>
            </w:r>
            <w:r>
              <w:rPr>
                <w:rFonts w:hint="default" w:ascii="Times New Roman" w:hAnsi="Times New Roman" w:cs="Times New Roman"/>
                <w:b/>
                <w:bCs/>
                <w:color w:val="000000" w:themeColor="text1"/>
                <w:sz w:val="24"/>
                <w:szCs w:val="24"/>
                <w:u w:val="none"/>
                <w:lang w:val="en-US" w:eastAsia="zh-CN"/>
                <w14:textFill>
                  <w14:solidFill>
                    <w14:schemeClr w14:val="tx1"/>
                  </w14:solidFill>
                </w14:textFill>
              </w:rPr>
              <w:t>.2</w:t>
            </w:r>
            <w:r>
              <w:rPr>
                <w:rFonts w:hint="eastAsia" w:ascii="Times New Roman" w:hAnsi="Times New Roman" w:cs="Times New Roman"/>
                <w:b/>
                <w:bCs/>
                <w:color w:val="000000" w:themeColor="text1"/>
                <w:sz w:val="24"/>
                <w:szCs w:val="24"/>
                <w:u w:val="none"/>
                <w:lang w:val="en-US" w:eastAsia="zh-CN"/>
                <w14:textFill>
                  <w14:solidFill>
                    <w14:schemeClr w14:val="tx1"/>
                  </w14:solidFill>
                </w14:textFill>
              </w:rPr>
              <w:t>-1</w:t>
            </w:r>
            <w:r>
              <w:rPr>
                <w:rFonts w:hint="default" w:ascii="Times New Roman" w:hAnsi="Times New Roman" w:cs="Times New Roman"/>
                <w:b/>
                <w:bCs/>
                <w:color w:val="000000" w:themeColor="text1"/>
                <w:sz w:val="24"/>
                <w:szCs w:val="24"/>
                <w:u w:val="none"/>
                <w:lang w:val="en-US" w:eastAsia="zh-CN"/>
                <w14:textFill>
                  <w14:solidFill>
                    <w14:schemeClr w14:val="tx1"/>
                  </w14:solidFill>
                </w14:textFill>
              </w:rPr>
              <w:t xml:space="preserve"> </w:t>
            </w:r>
            <w:r>
              <w:rPr>
                <w:rFonts w:hint="eastAsia" w:ascii="Times New Roman" w:hAnsi="Times New Roman" w:cs="Times New Roman"/>
                <w:b/>
                <w:bCs/>
                <w:color w:val="000000" w:themeColor="text1"/>
                <w:sz w:val="24"/>
                <w:szCs w:val="24"/>
                <w:u w:val="none"/>
                <w:lang w:val="en-US" w:eastAsia="zh-CN"/>
                <w14:textFill>
                  <w14:solidFill>
                    <w14:schemeClr w14:val="tx1"/>
                  </w14:solidFill>
                </w14:textFill>
              </w:rPr>
              <w:t>投料</w:t>
            </w:r>
            <w:r>
              <w:rPr>
                <w:rFonts w:hint="default" w:ascii="Times New Roman" w:hAnsi="Times New Roman" w:cs="Times New Roman"/>
                <w:b/>
                <w:bCs/>
                <w:color w:val="000000" w:themeColor="text1"/>
                <w:sz w:val="24"/>
                <w:szCs w:val="24"/>
                <w:u w:val="none"/>
                <w:lang w:val="en-US" w:eastAsia="zh-CN"/>
                <w14:textFill>
                  <w14:solidFill>
                    <w14:schemeClr w14:val="tx1"/>
                  </w14:solidFill>
                </w14:textFill>
              </w:rPr>
              <w:t>配置废气产生情况表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1013"/>
              <w:gridCol w:w="1248"/>
              <w:gridCol w:w="1102"/>
              <w:gridCol w:w="1476"/>
              <w:gridCol w:w="1476"/>
              <w:gridCol w:w="1018"/>
              <w:gridCol w:w="1282"/>
            </w:tblGrid>
            <w:tr w14:paraId="254B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gridSpan w:val="2"/>
                  <w:noWrap w:val="0"/>
                  <w:vAlign w:val="center"/>
                </w:tcPr>
                <w:p w14:paraId="06609381">
                  <w:pPr>
                    <w:bidi w:val="0"/>
                    <w:ind w:firstLine="480" w:firstLineChars="200"/>
                    <w:rPr>
                      <w:rFonts w:hint="default" w:ascii="Times New Roman" w:hAnsi="Times New Roman" w:cs="Dutch801 Rm BT" w:eastAsiaTheme="minorEastAsia"/>
                      <w:color w:val="auto"/>
                      <w:kern w:val="2"/>
                      <w:sz w:val="24"/>
                      <w:szCs w:val="24"/>
                      <w:lang w:val="en-US" w:eastAsia="zh-CN" w:bidi="ar-SA"/>
                    </w:rPr>
                  </w:pPr>
                  <w:r>
                    <w:rPr>
                      <w:rFonts w:hint="default" w:ascii="Times New Roman" w:hAnsi="Times New Roman" w:cs="Dutch801 Rm BT" w:eastAsiaTheme="minorEastAsia"/>
                      <w:color w:val="auto"/>
                      <w:kern w:val="2"/>
                      <w:sz w:val="24"/>
                      <w:szCs w:val="24"/>
                      <w:lang w:val="en-US" w:eastAsia="zh-CN" w:bidi="ar-SA"/>
                    </w:rPr>
                    <w:t>产品</w:t>
                  </w:r>
                </w:p>
              </w:tc>
              <w:tc>
                <w:tcPr>
                  <w:tcW w:w="1248" w:type="dxa"/>
                  <w:noWrap w:val="0"/>
                  <w:vAlign w:val="center"/>
                </w:tcPr>
                <w:p w14:paraId="4361175F">
                  <w:pPr>
                    <w:bidi w:val="0"/>
                    <w:rPr>
                      <w:rFonts w:hint="default" w:ascii="Times New Roman" w:hAnsi="Times New Roman" w:cs="Dutch801 Rm BT" w:eastAsiaTheme="minorEastAsia"/>
                      <w:color w:val="auto"/>
                      <w:kern w:val="2"/>
                      <w:sz w:val="24"/>
                      <w:szCs w:val="24"/>
                      <w:lang w:val="en-US" w:eastAsia="zh-CN" w:bidi="ar-SA"/>
                    </w:rPr>
                  </w:pPr>
                  <w:r>
                    <w:rPr>
                      <w:rFonts w:hint="default" w:ascii="Times New Roman" w:hAnsi="Times New Roman" w:cs="Dutch801 Rm BT" w:eastAsiaTheme="minorEastAsia"/>
                      <w:color w:val="auto"/>
                      <w:kern w:val="2"/>
                      <w:sz w:val="24"/>
                      <w:szCs w:val="24"/>
                      <w:lang w:val="en-US" w:eastAsia="zh-CN" w:bidi="ar-SA"/>
                    </w:rPr>
                    <w:t>单批次产量（t/批次）</w:t>
                  </w:r>
                </w:p>
              </w:tc>
              <w:tc>
                <w:tcPr>
                  <w:tcW w:w="1102" w:type="dxa"/>
                  <w:noWrap w:val="0"/>
                  <w:vAlign w:val="center"/>
                </w:tcPr>
                <w:p w14:paraId="3224B867">
                  <w:pPr>
                    <w:bidi w:val="0"/>
                    <w:rPr>
                      <w:rFonts w:hint="default" w:ascii="Times New Roman" w:hAnsi="Times New Roman" w:cs="Dutch801 Rm BT" w:eastAsiaTheme="minorEastAsia"/>
                      <w:color w:val="auto"/>
                      <w:kern w:val="2"/>
                      <w:sz w:val="24"/>
                      <w:szCs w:val="24"/>
                      <w:lang w:val="en-US" w:eastAsia="zh-CN" w:bidi="ar-SA"/>
                    </w:rPr>
                  </w:pPr>
                  <w:r>
                    <w:rPr>
                      <w:rFonts w:hint="default" w:ascii="Times New Roman" w:hAnsi="Times New Roman" w:cs="Dutch801 Rm BT" w:eastAsiaTheme="minorEastAsia"/>
                      <w:color w:val="auto"/>
                      <w:kern w:val="2"/>
                      <w:sz w:val="24"/>
                      <w:szCs w:val="24"/>
                      <w:lang w:val="en-US" w:eastAsia="zh-CN" w:bidi="ar-SA"/>
                    </w:rPr>
                    <w:t>年累计生产釜数</w:t>
                  </w:r>
                </w:p>
              </w:tc>
              <w:tc>
                <w:tcPr>
                  <w:tcW w:w="1476" w:type="dxa"/>
                  <w:noWrap w:val="0"/>
                  <w:vAlign w:val="center"/>
                </w:tcPr>
                <w:p w14:paraId="2690CB22">
                  <w:pPr>
                    <w:bidi w:val="0"/>
                    <w:rPr>
                      <w:rFonts w:hint="default" w:ascii="Times New Roman" w:hAnsi="Times New Roman" w:cs="Dutch801 Rm BT" w:eastAsiaTheme="minorEastAsia"/>
                      <w:color w:val="auto"/>
                      <w:kern w:val="2"/>
                      <w:sz w:val="24"/>
                      <w:szCs w:val="24"/>
                      <w:lang w:val="en-US" w:eastAsia="zh-CN" w:bidi="ar-SA"/>
                    </w:rPr>
                  </w:pPr>
                  <w:r>
                    <w:rPr>
                      <w:rFonts w:hint="default" w:ascii="Times New Roman" w:hAnsi="Times New Roman" w:cs="Dutch801 Rm BT" w:eastAsiaTheme="minorEastAsia"/>
                      <w:color w:val="auto"/>
                      <w:kern w:val="2"/>
                      <w:sz w:val="24"/>
                      <w:szCs w:val="24"/>
                      <w:lang w:val="en-US" w:eastAsia="zh-CN" w:bidi="ar-SA"/>
                    </w:rPr>
                    <w:t>原辅料用量（kg/釜）</w:t>
                  </w:r>
                </w:p>
              </w:tc>
              <w:tc>
                <w:tcPr>
                  <w:tcW w:w="1476" w:type="dxa"/>
                  <w:noWrap w:val="0"/>
                  <w:vAlign w:val="center"/>
                </w:tcPr>
                <w:p w14:paraId="3FFD8C4A">
                  <w:pPr>
                    <w:bidi w:val="0"/>
                    <w:ind w:firstLine="480" w:firstLineChars="200"/>
                    <w:rPr>
                      <w:rFonts w:hint="default" w:ascii="Times New Roman" w:hAnsi="Times New Roman" w:cs="Dutch801 Rm BT" w:eastAsiaTheme="minorEastAsia"/>
                      <w:color w:val="auto"/>
                      <w:kern w:val="2"/>
                      <w:sz w:val="24"/>
                      <w:szCs w:val="24"/>
                      <w:lang w:val="en-US" w:eastAsia="zh-CN" w:bidi="ar-SA"/>
                    </w:rPr>
                  </w:pPr>
                  <w:r>
                    <w:rPr>
                      <w:rFonts w:hint="default" w:ascii="Times New Roman" w:hAnsi="Times New Roman" w:cs="Dutch801 Rm BT" w:eastAsiaTheme="minorEastAsia"/>
                      <w:color w:val="auto"/>
                      <w:kern w:val="2"/>
                      <w:sz w:val="24"/>
                      <w:szCs w:val="24"/>
                      <w:lang w:val="en-US" w:eastAsia="zh-CN" w:bidi="ar-SA"/>
                    </w:rPr>
                    <w:t>原料年总用量</w:t>
                  </w:r>
                  <w:r>
                    <w:rPr>
                      <w:rFonts w:hint="eastAsia" w:ascii="Times New Roman" w:hAnsi="Times New Roman" w:cs="Dutch801 Rm BT" w:eastAsiaTheme="minorEastAsia"/>
                      <w:color w:val="auto"/>
                      <w:kern w:val="2"/>
                      <w:sz w:val="24"/>
                      <w:szCs w:val="24"/>
                      <w:lang w:val="en-US" w:eastAsia="zh-CN" w:bidi="ar-SA"/>
                    </w:rPr>
                    <w:t>（</w:t>
                  </w:r>
                  <w:r>
                    <w:rPr>
                      <w:rFonts w:hint="default" w:ascii="Times New Roman" w:hAnsi="Times New Roman" w:cs="Dutch801 Rm BT" w:eastAsiaTheme="minorEastAsia"/>
                      <w:color w:val="auto"/>
                      <w:kern w:val="2"/>
                      <w:sz w:val="24"/>
                      <w:szCs w:val="24"/>
                      <w:lang w:val="en-US" w:eastAsia="zh-CN" w:bidi="ar-SA"/>
                    </w:rPr>
                    <w:t>t/a</w:t>
                  </w:r>
                  <w:r>
                    <w:rPr>
                      <w:rFonts w:hint="eastAsia" w:ascii="Times New Roman" w:hAnsi="Times New Roman" w:cs="Dutch801 Rm BT" w:eastAsiaTheme="minorEastAsia"/>
                      <w:color w:val="auto"/>
                      <w:kern w:val="2"/>
                      <w:sz w:val="24"/>
                      <w:szCs w:val="24"/>
                      <w:lang w:val="en-US" w:eastAsia="zh-CN" w:bidi="ar-SA"/>
                    </w:rPr>
                    <w:t>）</w:t>
                  </w:r>
                </w:p>
              </w:tc>
              <w:tc>
                <w:tcPr>
                  <w:tcW w:w="1018" w:type="dxa"/>
                  <w:noWrap w:val="0"/>
                  <w:vAlign w:val="center"/>
                </w:tcPr>
                <w:p w14:paraId="51B5B4C0">
                  <w:pPr>
                    <w:bidi w:val="0"/>
                    <w:rPr>
                      <w:rFonts w:hint="default" w:ascii="Times New Roman" w:hAnsi="Times New Roman" w:cs="Dutch801 Rm BT" w:eastAsiaTheme="minorEastAsia"/>
                      <w:color w:val="auto"/>
                      <w:kern w:val="2"/>
                      <w:sz w:val="24"/>
                      <w:szCs w:val="24"/>
                      <w:lang w:val="en-US" w:eastAsia="zh-CN" w:bidi="ar-SA"/>
                    </w:rPr>
                  </w:pPr>
                  <w:r>
                    <w:rPr>
                      <w:rFonts w:hint="default" w:ascii="Times New Roman" w:hAnsi="Times New Roman" w:cs="Dutch801 Rm BT" w:eastAsiaTheme="minorEastAsia"/>
                      <w:color w:val="auto"/>
                      <w:kern w:val="2"/>
                      <w:sz w:val="24"/>
                      <w:szCs w:val="24"/>
                      <w:lang w:val="en-US" w:eastAsia="zh-CN" w:bidi="ar-SA"/>
                    </w:rPr>
                    <w:t>年总产生量</w:t>
                  </w:r>
                  <w:r>
                    <w:rPr>
                      <w:rFonts w:hint="eastAsia" w:ascii="Times New Roman" w:hAnsi="Times New Roman" w:cs="Dutch801 Rm BT" w:eastAsiaTheme="minorEastAsia"/>
                      <w:color w:val="auto"/>
                      <w:kern w:val="2"/>
                      <w:sz w:val="24"/>
                      <w:szCs w:val="24"/>
                      <w:lang w:val="en-US" w:eastAsia="zh-CN" w:bidi="ar-SA"/>
                    </w:rPr>
                    <w:t>（</w:t>
                  </w:r>
                  <w:r>
                    <w:rPr>
                      <w:rFonts w:hint="default" w:ascii="Times New Roman" w:hAnsi="Times New Roman" w:cs="Dutch801 Rm BT" w:eastAsiaTheme="minorEastAsia"/>
                      <w:color w:val="auto"/>
                      <w:kern w:val="2"/>
                      <w:sz w:val="24"/>
                      <w:szCs w:val="24"/>
                      <w:lang w:val="en-US" w:eastAsia="zh-CN" w:bidi="ar-SA"/>
                    </w:rPr>
                    <w:t>kg</w:t>
                  </w:r>
                  <w:r>
                    <w:rPr>
                      <w:rFonts w:hint="eastAsia" w:ascii="Times New Roman" w:hAnsi="Times New Roman" w:cs="Dutch801 Rm BT" w:eastAsiaTheme="minorEastAsia"/>
                      <w:color w:val="auto"/>
                      <w:kern w:val="2"/>
                      <w:sz w:val="24"/>
                      <w:szCs w:val="24"/>
                      <w:lang w:val="en-US" w:eastAsia="zh-CN" w:bidi="ar-SA"/>
                    </w:rPr>
                    <w:t>）</w:t>
                  </w:r>
                </w:p>
              </w:tc>
              <w:tc>
                <w:tcPr>
                  <w:tcW w:w="1282" w:type="dxa"/>
                  <w:noWrap w:val="0"/>
                  <w:vAlign w:val="center"/>
                </w:tcPr>
                <w:p w14:paraId="20707080">
                  <w:pPr>
                    <w:bidi w:val="0"/>
                    <w:rPr>
                      <w:rFonts w:hint="default" w:ascii="Times New Roman" w:hAnsi="Times New Roman" w:cs="Dutch801 Rm BT" w:eastAsiaTheme="minorEastAsia"/>
                      <w:color w:val="auto"/>
                      <w:kern w:val="2"/>
                      <w:sz w:val="24"/>
                      <w:szCs w:val="24"/>
                      <w:lang w:val="en-US" w:eastAsia="zh-CN" w:bidi="ar-SA"/>
                    </w:rPr>
                  </w:pPr>
                  <w:r>
                    <w:rPr>
                      <w:rFonts w:hint="default" w:ascii="Times New Roman" w:hAnsi="Times New Roman" w:cs="Dutch801 Rm BT" w:eastAsiaTheme="minorEastAsia"/>
                      <w:color w:val="auto"/>
                      <w:kern w:val="2"/>
                      <w:sz w:val="24"/>
                      <w:szCs w:val="24"/>
                      <w:lang w:val="en-US" w:eastAsia="zh-CN" w:bidi="ar-SA"/>
                    </w:rPr>
                    <w:t>单批次产生量（kg/批）</w:t>
                  </w:r>
                </w:p>
              </w:tc>
            </w:tr>
            <w:tr w14:paraId="79D33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noWrap w:val="0"/>
                  <w:vAlign w:val="center"/>
                </w:tcPr>
                <w:p w14:paraId="4EB7BC31">
                  <w:pPr>
                    <w:bidi w:val="0"/>
                    <w:rPr>
                      <w:rFonts w:hint="default" w:ascii="Times New Roman" w:hAnsi="Times New Roman" w:cs="Dutch801 Rm BT" w:eastAsiaTheme="minorEastAsia"/>
                      <w:color w:val="auto"/>
                      <w:kern w:val="2"/>
                      <w:sz w:val="24"/>
                      <w:szCs w:val="24"/>
                      <w:lang w:val="en-US" w:eastAsia="zh-CN" w:bidi="ar-SA"/>
                    </w:rPr>
                  </w:pPr>
                  <w:r>
                    <w:rPr>
                      <w:rFonts w:hint="default" w:ascii="Times New Roman" w:hAnsi="Times New Roman" w:cs="Dutch801 Rm BT" w:eastAsiaTheme="minorEastAsia"/>
                      <w:color w:val="auto"/>
                      <w:kern w:val="2"/>
                      <w:sz w:val="24"/>
                      <w:szCs w:val="24"/>
                      <w:lang w:val="en-US" w:eastAsia="zh-CN" w:bidi="ar-SA"/>
                    </w:rPr>
                    <w:t>母液</w:t>
                  </w:r>
                </w:p>
              </w:tc>
              <w:tc>
                <w:tcPr>
                  <w:tcW w:w="1013" w:type="dxa"/>
                  <w:noWrap w:val="0"/>
                  <w:vAlign w:val="center"/>
                </w:tcPr>
                <w:p w14:paraId="562A8EFD">
                  <w:pPr>
                    <w:bidi w:val="0"/>
                    <w:rPr>
                      <w:rFonts w:hint="default" w:ascii="Times New Roman" w:hAnsi="Times New Roman" w:cs="Dutch801 Rm BT" w:eastAsiaTheme="minorEastAsia"/>
                      <w:color w:val="auto"/>
                      <w:kern w:val="2"/>
                      <w:sz w:val="24"/>
                      <w:szCs w:val="24"/>
                      <w:lang w:val="en-US" w:eastAsia="zh-CN" w:bidi="ar-SA"/>
                    </w:rPr>
                  </w:pPr>
                  <w:r>
                    <w:rPr>
                      <w:rFonts w:hint="default" w:ascii="Times New Roman" w:hAnsi="Times New Roman" w:cs="Dutch801 Rm BT" w:eastAsiaTheme="minorEastAsia"/>
                      <w:color w:val="auto"/>
                      <w:kern w:val="2"/>
                      <w:sz w:val="24"/>
                      <w:szCs w:val="24"/>
                      <w:lang w:val="en-US" w:eastAsia="zh-CN" w:bidi="ar-SA"/>
                    </w:rPr>
                    <w:t>减水型</w:t>
                  </w:r>
                </w:p>
              </w:tc>
              <w:tc>
                <w:tcPr>
                  <w:tcW w:w="1248" w:type="dxa"/>
                  <w:noWrap w:val="0"/>
                  <w:vAlign w:val="center"/>
                </w:tcPr>
                <w:p w14:paraId="697573E2">
                  <w:pPr>
                    <w:bidi w:val="0"/>
                    <w:ind w:firstLine="480" w:firstLineChars="200"/>
                    <w:jc w:val="both"/>
                    <w:rPr>
                      <w:rFonts w:hint="default" w:ascii="Times New Roman" w:hAnsi="Times New Roman" w:cs="Dutch801 Rm BT" w:eastAsiaTheme="minorEastAsia"/>
                      <w:color w:val="auto"/>
                      <w:kern w:val="2"/>
                      <w:sz w:val="24"/>
                      <w:szCs w:val="24"/>
                      <w:lang w:val="en-US" w:eastAsia="zh-CN" w:bidi="ar-SA"/>
                    </w:rPr>
                  </w:pPr>
                  <w:r>
                    <w:rPr>
                      <w:rFonts w:hint="eastAsia" w:ascii="Times New Roman" w:hAnsi="Times New Roman" w:cs="Dutch801 Rm BT" w:eastAsiaTheme="minorEastAsia"/>
                      <w:color w:val="auto"/>
                      <w:kern w:val="2"/>
                      <w:sz w:val="24"/>
                      <w:szCs w:val="24"/>
                      <w:lang w:val="en-US" w:eastAsia="zh-CN" w:bidi="ar-SA"/>
                    </w:rPr>
                    <w:t>9</w:t>
                  </w:r>
                </w:p>
              </w:tc>
              <w:tc>
                <w:tcPr>
                  <w:tcW w:w="1102" w:type="dxa"/>
                  <w:noWrap w:val="0"/>
                  <w:vAlign w:val="center"/>
                </w:tcPr>
                <w:p w14:paraId="52F77D56">
                  <w:pPr>
                    <w:bidi w:val="0"/>
                    <w:ind w:firstLine="240" w:firstLineChars="100"/>
                    <w:jc w:val="both"/>
                    <w:rPr>
                      <w:rFonts w:hint="default" w:ascii="Times New Roman" w:hAnsi="Times New Roman" w:cs="Dutch801 Rm BT" w:eastAsiaTheme="minorEastAsia"/>
                      <w:color w:val="auto"/>
                      <w:kern w:val="2"/>
                      <w:sz w:val="24"/>
                      <w:szCs w:val="24"/>
                      <w:lang w:val="en-US" w:eastAsia="zh-CN" w:bidi="ar-SA"/>
                    </w:rPr>
                  </w:pPr>
                  <w:r>
                    <w:rPr>
                      <w:rFonts w:hint="eastAsia" w:ascii="Times New Roman" w:hAnsi="Times New Roman" w:cs="Dutch801 Rm BT" w:eastAsiaTheme="minorEastAsia"/>
                      <w:color w:val="auto"/>
                      <w:kern w:val="2"/>
                      <w:sz w:val="24"/>
                      <w:szCs w:val="24"/>
                      <w:lang w:val="en-US" w:eastAsia="zh-CN" w:bidi="ar-SA"/>
                    </w:rPr>
                    <w:t>6</w:t>
                  </w:r>
                  <w:r>
                    <w:rPr>
                      <w:rFonts w:hint="default" w:ascii="Times New Roman" w:hAnsi="Times New Roman" w:cs="Dutch801 Rm BT" w:eastAsiaTheme="minorEastAsia"/>
                      <w:color w:val="auto"/>
                      <w:kern w:val="2"/>
                      <w:sz w:val="24"/>
                      <w:szCs w:val="24"/>
                      <w:lang w:val="en-US" w:eastAsia="zh-CN" w:bidi="ar-SA"/>
                    </w:rPr>
                    <w:t>00</w:t>
                  </w:r>
                </w:p>
              </w:tc>
              <w:tc>
                <w:tcPr>
                  <w:tcW w:w="1476" w:type="dxa"/>
                  <w:noWrap w:val="0"/>
                  <w:vAlign w:val="center"/>
                </w:tcPr>
                <w:p w14:paraId="090D7D1C">
                  <w:pPr>
                    <w:bidi w:val="0"/>
                    <w:ind w:firstLine="240" w:firstLineChars="100"/>
                    <w:jc w:val="both"/>
                    <w:rPr>
                      <w:rFonts w:hint="default" w:ascii="Times New Roman" w:hAnsi="Times New Roman" w:cs="Dutch801 Rm BT" w:eastAsiaTheme="minorEastAsia"/>
                      <w:color w:val="auto"/>
                      <w:kern w:val="2"/>
                      <w:sz w:val="24"/>
                      <w:szCs w:val="24"/>
                      <w:lang w:val="en-US" w:eastAsia="zh-CN" w:bidi="ar-SA"/>
                    </w:rPr>
                  </w:pPr>
                  <w:r>
                    <w:rPr>
                      <w:rFonts w:hint="eastAsia" w:ascii="Times New Roman" w:hAnsi="Times New Roman" w:cs="Dutch801 Rm BT" w:eastAsiaTheme="minorEastAsia"/>
                      <w:color w:val="auto"/>
                      <w:kern w:val="2"/>
                      <w:sz w:val="24"/>
                      <w:szCs w:val="24"/>
                      <w:lang w:val="en-US" w:eastAsia="zh-CN" w:bidi="ar-SA"/>
                    </w:rPr>
                    <w:t>313.349（313.349）</w:t>
                  </w:r>
                </w:p>
              </w:tc>
              <w:tc>
                <w:tcPr>
                  <w:tcW w:w="1476" w:type="dxa"/>
                  <w:noWrap w:val="0"/>
                  <w:vAlign w:val="center"/>
                </w:tcPr>
                <w:p w14:paraId="266C613A">
                  <w:pPr>
                    <w:bidi w:val="0"/>
                    <w:ind w:firstLine="240" w:firstLineChars="100"/>
                    <w:jc w:val="both"/>
                    <w:rPr>
                      <w:rFonts w:hint="default" w:ascii="Times New Roman" w:hAnsi="Times New Roman" w:cs="Dutch801 Rm BT" w:eastAsiaTheme="minorEastAsia"/>
                      <w:color w:val="auto"/>
                      <w:kern w:val="2"/>
                      <w:sz w:val="24"/>
                      <w:szCs w:val="24"/>
                      <w:lang w:val="en-US" w:eastAsia="zh-CN" w:bidi="ar-SA"/>
                    </w:rPr>
                  </w:pPr>
                  <w:r>
                    <w:rPr>
                      <w:rFonts w:hint="eastAsia" w:ascii="Times New Roman" w:hAnsi="Times New Roman" w:cs="Dutch801 Rm BT" w:eastAsiaTheme="minorEastAsia"/>
                      <w:color w:val="auto"/>
                      <w:kern w:val="2"/>
                      <w:sz w:val="24"/>
                      <w:szCs w:val="24"/>
                      <w:lang w:val="en-US" w:eastAsia="zh-CN" w:bidi="ar-SA"/>
                    </w:rPr>
                    <w:t>156.674（156.674）</w:t>
                  </w:r>
                </w:p>
              </w:tc>
              <w:tc>
                <w:tcPr>
                  <w:tcW w:w="1018" w:type="dxa"/>
                  <w:noWrap w:val="0"/>
                  <w:vAlign w:val="center"/>
                </w:tcPr>
                <w:p w14:paraId="664AE5A9">
                  <w:pPr>
                    <w:bidi w:val="0"/>
                    <w:ind w:firstLine="240" w:firstLineChars="100"/>
                    <w:jc w:val="both"/>
                    <w:rPr>
                      <w:rFonts w:hint="default" w:ascii="Times New Roman" w:hAnsi="Times New Roman" w:cs="Dutch801 Rm BT" w:eastAsiaTheme="minorEastAsia"/>
                      <w:color w:val="auto"/>
                      <w:kern w:val="2"/>
                      <w:sz w:val="24"/>
                      <w:szCs w:val="24"/>
                      <w:lang w:val="en-US" w:eastAsia="zh-CN" w:bidi="ar-SA"/>
                    </w:rPr>
                  </w:pPr>
                  <w:r>
                    <w:rPr>
                      <w:rFonts w:hint="eastAsia" w:ascii="Times New Roman" w:hAnsi="Times New Roman" w:cs="Dutch801 Rm BT" w:eastAsiaTheme="minorEastAsia"/>
                      <w:color w:val="auto"/>
                      <w:kern w:val="2"/>
                      <w:sz w:val="24"/>
                      <w:szCs w:val="24"/>
                      <w:lang w:val="en-US" w:eastAsia="zh-CN" w:bidi="ar-SA"/>
                    </w:rPr>
                    <w:t>27</w:t>
                  </w:r>
                </w:p>
                <w:p w14:paraId="6FD6FB70">
                  <w:pPr>
                    <w:bidi w:val="0"/>
                    <w:jc w:val="both"/>
                    <w:rPr>
                      <w:rFonts w:hint="default" w:ascii="Times New Roman" w:hAnsi="Times New Roman" w:cs="Dutch801 Rm BT" w:eastAsiaTheme="minorEastAsia"/>
                      <w:color w:val="auto"/>
                      <w:kern w:val="2"/>
                      <w:sz w:val="24"/>
                      <w:szCs w:val="24"/>
                      <w:lang w:val="en-US" w:eastAsia="zh-CN" w:bidi="ar-SA"/>
                    </w:rPr>
                  </w:pPr>
                  <w:r>
                    <w:rPr>
                      <w:rFonts w:hint="eastAsia" w:ascii="Times New Roman" w:hAnsi="Times New Roman" w:cs="Dutch801 Rm BT" w:eastAsiaTheme="minorEastAsia"/>
                      <w:color w:val="auto"/>
                      <w:kern w:val="2"/>
                      <w:sz w:val="24"/>
                      <w:szCs w:val="24"/>
                      <w:lang w:val="en-US" w:eastAsia="zh-CN" w:bidi="ar-SA"/>
                    </w:rPr>
                    <w:t>（27）</w:t>
                  </w:r>
                </w:p>
              </w:tc>
              <w:tc>
                <w:tcPr>
                  <w:tcW w:w="1282" w:type="dxa"/>
                  <w:noWrap w:val="0"/>
                  <w:vAlign w:val="center"/>
                </w:tcPr>
                <w:p w14:paraId="7675BDB7">
                  <w:pPr>
                    <w:bidi w:val="0"/>
                    <w:ind w:firstLine="240" w:firstLineChars="100"/>
                    <w:jc w:val="both"/>
                    <w:rPr>
                      <w:rFonts w:hint="default" w:ascii="Times New Roman" w:hAnsi="Times New Roman" w:cs="Dutch801 Rm BT" w:eastAsiaTheme="minorEastAsia"/>
                      <w:color w:val="auto"/>
                      <w:kern w:val="2"/>
                      <w:sz w:val="24"/>
                      <w:szCs w:val="24"/>
                      <w:lang w:val="en-US" w:eastAsia="zh-CN" w:bidi="ar-SA"/>
                    </w:rPr>
                  </w:pPr>
                  <w:r>
                    <w:rPr>
                      <w:rFonts w:hint="default" w:ascii="Times New Roman" w:hAnsi="Times New Roman" w:cs="Dutch801 Rm BT" w:eastAsiaTheme="minorEastAsia"/>
                      <w:color w:val="auto"/>
                      <w:kern w:val="2"/>
                      <w:sz w:val="24"/>
                      <w:szCs w:val="24"/>
                      <w:lang w:val="en-US" w:eastAsia="zh-CN" w:bidi="ar-SA"/>
                    </w:rPr>
                    <w:t>0.0</w:t>
                  </w:r>
                  <w:r>
                    <w:rPr>
                      <w:rFonts w:hint="eastAsia" w:ascii="Times New Roman" w:hAnsi="Times New Roman" w:cs="Dutch801 Rm BT" w:eastAsiaTheme="minorEastAsia"/>
                      <w:color w:val="auto"/>
                      <w:kern w:val="2"/>
                      <w:sz w:val="24"/>
                      <w:szCs w:val="24"/>
                      <w:lang w:val="en-US" w:eastAsia="zh-CN" w:bidi="ar-SA"/>
                    </w:rPr>
                    <w:t>55</w:t>
                  </w:r>
                </w:p>
                <w:p w14:paraId="0ACC8253">
                  <w:pPr>
                    <w:bidi w:val="0"/>
                    <w:jc w:val="both"/>
                    <w:rPr>
                      <w:rFonts w:hint="default" w:ascii="Times New Roman" w:hAnsi="Times New Roman" w:cs="Dutch801 Rm BT" w:eastAsiaTheme="minorEastAsia"/>
                      <w:color w:val="auto"/>
                      <w:kern w:val="2"/>
                      <w:sz w:val="24"/>
                      <w:szCs w:val="24"/>
                      <w:lang w:val="en-US" w:eastAsia="zh-CN" w:bidi="ar-SA"/>
                    </w:rPr>
                  </w:pPr>
                  <w:r>
                    <w:rPr>
                      <w:rFonts w:hint="eastAsia" w:ascii="Times New Roman" w:hAnsi="Times New Roman" w:cs="Dutch801 Rm BT" w:eastAsiaTheme="minorEastAsia"/>
                      <w:color w:val="auto"/>
                      <w:kern w:val="2"/>
                      <w:sz w:val="24"/>
                      <w:szCs w:val="24"/>
                      <w:lang w:val="en-US" w:eastAsia="zh-CN" w:bidi="ar-SA"/>
                    </w:rPr>
                    <w:t>（</w:t>
                  </w:r>
                  <w:r>
                    <w:rPr>
                      <w:rFonts w:hint="default" w:ascii="Times New Roman" w:hAnsi="Times New Roman" w:cs="Dutch801 Rm BT" w:eastAsiaTheme="minorEastAsia"/>
                      <w:color w:val="auto"/>
                      <w:kern w:val="2"/>
                      <w:sz w:val="24"/>
                      <w:szCs w:val="24"/>
                      <w:lang w:val="en-US" w:eastAsia="zh-CN" w:bidi="ar-SA"/>
                    </w:rPr>
                    <w:t>0.0</w:t>
                  </w:r>
                  <w:r>
                    <w:rPr>
                      <w:rFonts w:hint="eastAsia" w:ascii="Times New Roman" w:hAnsi="Times New Roman" w:cs="Dutch801 Rm BT" w:eastAsiaTheme="minorEastAsia"/>
                      <w:color w:val="auto"/>
                      <w:kern w:val="2"/>
                      <w:sz w:val="24"/>
                      <w:szCs w:val="24"/>
                      <w:lang w:val="en-US" w:eastAsia="zh-CN" w:bidi="ar-SA"/>
                    </w:rPr>
                    <w:t>55）</w:t>
                  </w:r>
                </w:p>
              </w:tc>
            </w:tr>
            <w:tr w14:paraId="2F672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6" w:type="dxa"/>
                  <w:gridSpan w:val="8"/>
                  <w:noWrap w:val="0"/>
                  <w:vAlign w:val="center"/>
                </w:tcPr>
                <w:p w14:paraId="68DC3DCF">
                  <w:pPr>
                    <w:bidi w:val="0"/>
                    <w:ind w:firstLine="480" w:firstLineChars="200"/>
                    <w:rPr>
                      <w:rFonts w:hint="default" w:ascii="Times New Roman" w:hAnsi="Times New Roman" w:cs="Dutch801 Rm BT" w:eastAsiaTheme="minorEastAsia"/>
                      <w:color w:val="auto"/>
                      <w:kern w:val="2"/>
                      <w:sz w:val="24"/>
                      <w:szCs w:val="24"/>
                      <w:lang w:val="en-US" w:eastAsia="zh-CN" w:bidi="ar-SA"/>
                    </w:rPr>
                  </w:pPr>
                  <w:r>
                    <w:rPr>
                      <w:rFonts w:hint="default" w:ascii="Times New Roman" w:hAnsi="Times New Roman" w:cs="Dutch801 Rm BT" w:eastAsiaTheme="minorEastAsia"/>
                      <w:color w:val="auto"/>
                      <w:kern w:val="2"/>
                      <w:sz w:val="24"/>
                      <w:szCs w:val="24"/>
                      <w:lang w:val="en-US" w:eastAsia="zh-CN" w:bidi="ar-SA"/>
                    </w:rPr>
                    <w:t>备注：（ ）外为非甲烷总烃量，（ ）内为丙烯酸量</w:t>
                  </w:r>
                </w:p>
              </w:tc>
            </w:tr>
          </w:tbl>
          <w:p w14:paraId="05BEBC8A">
            <w:pPr>
              <w:bidi w:val="0"/>
              <w:ind w:firstLine="480" w:firstLineChars="200"/>
              <w:rPr>
                <w:rFonts w:hint="default" w:ascii="Times New Roman" w:hAnsi="Times New Roman" w:cs="Dutch801 Rm BT" w:eastAsiaTheme="minorEastAsia"/>
                <w:color w:val="auto"/>
                <w:kern w:val="2"/>
                <w:sz w:val="24"/>
                <w:szCs w:val="24"/>
                <w:lang w:val="en-US" w:eastAsia="zh-CN" w:bidi="ar-SA"/>
              </w:rPr>
            </w:pPr>
          </w:p>
          <w:p w14:paraId="6A36C981">
            <w:pPr>
              <w:keepNext w:val="0"/>
              <w:keepLines w:val="0"/>
              <w:pageBreakBefore/>
              <w:widowControl w:val="0"/>
              <w:kinsoku/>
              <w:wordWrap/>
              <w:overflowPunct/>
              <w:topLinePunct w:val="0"/>
              <w:autoSpaceDE/>
              <w:autoSpaceDN/>
              <w:bidi w:val="0"/>
              <w:adjustRightInd/>
              <w:snapToGrid/>
              <w:spacing w:line="240" w:lineRule="auto"/>
              <w:ind w:firstLine="3373" w:firstLineChars="1400"/>
              <w:jc w:val="both"/>
              <w:textAlignment w:val="auto"/>
              <w:rPr>
                <w:rFonts w:hint="default" w:ascii="Times New Roman" w:hAnsi="Times New Roman" w:cs="Times New Roman"/>
                <w:b/>
                <w:bCs/>
                <w:color w:val="000000" w:themeColor="text1"/>
                <w:sz w:val="24"/>
                <w:szCs w:val="24"/>
                <w:u w:val="none"/>
                <w:lang w:val="en-US" w:eastAsia="zh-CN"/>
                <w14:textFill>
                  <w14:solidFill>
                    <w14:schemeClr w14:val="tx1"/>
                  </w14:solidFill>
                </w14:textFill>
              </w:rPr>
            </w:pPr>
            <w:r>
              <w:rPr>
                <w:rFonts w:hint="default" w:ascii="Times New Roman" w:hAnsi="Times New Roman" w:cs="Times New Roman"/>
                <w:b/>
                <w:bCs/>
                <w:color w:val="000000" w:themeColor="text1"/>
                <w:sz w:val="24"/>
                <w:szCs w:val="24"/>
                <w:u w:val="none"/>
                <w:lang w:val="en-US" w:eastAsia="zh-CN"/>
                <w14:textFill>
                  <w14:solidFill>
                    <w14:schemeClr w14:val="tx1"/>
                  </w14:solidFill>
                </w14:textFill>
              </w:rPr>
              <w:t xml:space="preserve">表 </w:t>
            </w:r>
            <w:r>
              <w:rPr>
                <w:rFonts w:hint="eastAsia" w:ascii="Times New Roman" w:hAnsi="Times New Roman" w:cs="Times New Roman"/>
                <w:b/>
                <w:bCs/>
                <w:color w:val="000000" w:themeColor="text1"/>
                <w:sz w:val="24"/>
                <w:szCs w:val="24"/>
                <w:u w:val="none"/>
                <w:lang w:val="en-US" w:eastAsia="zh-CN"/>
                <w14:textFill>
                  <w14:solidFill>
                    <w14:schemeClr w14:val="tx1"/>
                  </w14:solidFill>
                </w14:textFill>
              </w:rPr>
              <w:t>3</w:t>
            </w:r>
            <w:r>
              <w:rPr>
                <w:rFonts w:hint="default" w:ascii="Times New Roman" w:hAnsi="Times New Roman" w:cs="Times New Roman"/>
                <w:b/>
                <w:bCs/>
                <w:color w:val="000000" w:themeColor="text1"/>
                <w:sz w:val="24"/>
                <w:szCs w:val="24"/>
                <w:u w:val="none"/>
                <w:lang w:val="en-US" w:eastAsia="zh-CN"/>
                <w14:textFill>
                  <w14:solidFill>
                    <w14:schemeClr w14:val="tx1"/>
                  </w14:solidFill>
                </w14:textFill>
              </w:rPr>
              <w:t>.2</w:t>
            </w:r>
            <w:r>
              <w:rPr>
                <w:rFonts w:hint="eastAsia" w:ascii="Times New Roman" w:hAnsi="Times New Roman" w:cs="Times New Roman"/>
                <w:b/>
                <w:bCs/>
                <w:color w:val="000000" w:themeColor="text1"/>
                <w:sz w:val="24"/>
                <w:szCs w:val="24"/>
                <w:u w:val="none"/>
                <w:lang w:val="en-US" w:eastAsia="zh-CN"/>
                <w14:textFill>
                  <w14:solidFill>
                    <w14:schemeClr w14:val="tx1"/>
                  </w14:solidFill>
                </w14:textFill>
              </w:rPr>
              <w:t>-2</w:t>
            </w:r>
            <w:r>
              <w:rPr>
                <w:rFonts w:hint="default" w:ascii="Times New Roman" w:hAnsi="Times New Roman" w:cs="Times New Roman"/>
                <w:b/>
                <w:bCs/>
                <w:color w:val="000000" w:themeColor="text1"/>
                <w:sz w:val="24"/>
                <w:szCs w:val="24"/>
                <w:u w:val="none"/>
                <w:lang w:val="en-US" w:eastAsia="zh-CN"/>
                <w14:textFill>
                  <w14:solidFill>
                    <w14:schemeClr w14:val="tx1"/>
                  </w14:solidFill>
                </w14:textFill>
              </w:rPr>
              <w:t xml:space="preserve"> </w:t>
            </w:r>
            <w:r>
              <w:rPr>
                <w:rFonts w:hint="eastAsia" w:ascii="Times New Roman" w:hAnsi="Times New Roman" w:cs="Times New Roman"/>
                <w:b/>
                <w:bCs/>
                <w:color w:val="000000" w:themeColor="text1"/>
                <w:sz w:val="24"/>
                <w:szCs w:val="24"/>
                <w:u w:val="none"/>
                <w:lang w:val="en-US" w:eastAsia="zh-CN"/>
                <w14:textFill>
                  <w14:solidFill>
                    <w14:schemeClr w14:val="tx1"/>
                  </w14:solidFill>
                </w14:textFill>
              </w:rPr>
              <w:t xml:space="preserve"> 投料</w:t>
            </w:r>
            <w:r>
              <w:rPr>
                <w:rFonts w:hint="default" w:ascii="Times New Roman" w:hAnsi="Times New Roman" w:cs="Times New Roman"/>
                <w:b/>
                <w:bCs/>
                <w:color w:val="000000" w:themeColor="text1"/>
                <w:sz w:val="24"/>
                <w:szCs w:val="24"/>
                <w:u w:val="none"/>
                <w:lang w:val="en-US" w:eastAsia="zh-CN"/>
                <w14:textFill>
                  <w14:solidFill>
                    <w14:schemeClr w14:val="tx1"/>
                  </w14:solidFill>
                </w14:textFill>
              </w:rPr>
              <w:t>配置废气产生情况表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55"/>
              <w:gridCol w:w="1194"/>
              <w:gridCol w:w="1357"/>
              <w:gridCol w:w="1070"/>
              <w:gridCol w:w="1026"/>
              <w:gridCol w:w="1098"/>
              <w:gridCol w:w="1231"/>
              <w:gridCol w:w="1279"/>
            </w:tblGrid>
            <w:tr w14:paraId="798E8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gridSpan w:val="2"/>
                  <w:noWrap w:val="0"/>
                  <w:vAlign w:val="center"/>
                </w:tcPr>
                <w:p w14:paraId="64E0C5C4">
                  <w:pPr>
                    <w:bidi w:val="0"/>
                    <w:jc w:val="center"/>
                    <w:rPr>
                      <w:rFonts w:hint="default" w:ascii="Times New Roman" w:hAnsi="Times New Roman" w:cs="Dutch801 Rm BT" w:eastAsiaTheme="minorEastAsia"/>
                      <w:color w:val="auto"/>
                      <w:kern w:val="2"/>
                      <w:sz w:val="24"/>
                      <w:szCs w:val="24"/>
                      <w:lang w:val="en-US" w:eastAsia="zh-CN" w:bidi="ar-SA"/>
                    </w:rPr>
                  </w:pPr>
                  <w:r>
                    <w:rPr>
                      <w:rFonts w:hint="default" w:ascii="Times New Roman" w:hAnsi="Times New Roman" w:cs="Dutch801 Rm BT" w:eastAsiaTheme="minorEastAsia"/>
                      <w:color w:val="auto"/>
                      <w:kern w:val="2"/>
                      <w:sz w:val="24"/>
                      <w:szCs w:val="24"/>
                      <w:lang w:val="en-US" w:eastAsia="zh-CN" w:bidi="ar-SA"/>
                    </w:rPr>
                    <w:t>产品</w:t>
                  </w:r>
                </w:p>
              </w:tc>
              <w:tc>
                <w:tcPr>
                  <w:tcW w:w="1194" w:type="dxa"/>
                  <w:noWrap w:val="0"/>
                  <w:vAlign w:val="center"/>
                </w:tcPr>
                <w:p w14:paraId="33505477">
                  <w:pPr>
                    <w:bidi w:val="0"/>
                    <w:jc w:val="center"/>
                    <w:rPr>
                      <w:rFonts w:hint="default" w:ascii="Times New Roman" w:hAnsi="Times New Roman" w:cs="Dutch801 Rm BT" w:eastAsiaTheme="minorEastAsia"/>
                      <w:color w:val="auto"/>
                      <w:kern w:val="2"/>
                      <w:sz w:val="24"/>
                      <w:szCs w:val="24"/>
                      <w:lang w:val="en-US" w:eastAsia="zh-CN" w:bidi="ar-SA"/>
                    </w:rPr>
                  </w:pPr>
                  <w:r>
                    <w:rPr>
                      <w:rFonts w:hint="default" w:ascii="Times New Roman" w:hAnsi="Times New Roman" w:cs="Dutch801 Rm BT" w:eastAsiaTheme="minorEastAsia"/>
                      <w:color w:val="auto"/>
                      <w:kern w:val="2"/>
                      <w:sz w:val="24"/>
                      <w:szCs w:val="24"/>
                      <w:lang w:val="en-US" w:eastAsia="zh-CN" w:bidi="ar-SA"/>
                    </w:rPr>
                    <w:t>污染源</w:t>
                  </w:r>
                </w:p>
              </w:tc>
              <w:tc>
                <w:tcPr>
                  <w:tcW w:w="1357" w:type="dxa"/>
                  <w:noWrap w:val="0"/>
                  <w:vAlign w:val="center"/>
                </w:tcPr>
                <w:p w14:paraId="69E2823D">
                  <w:pPr>
                    <w:bidi w:val="0"/>
                    <w:jc w:val="center"/>
                    <w:rPr>
                      <w:rFonts w:hint="default" w:ascii="Times New Roman" w:hAnsi="Times New Roman" w:cs="Dutch801 Rm BT" w:eastAsiaTheme="minorEastAsia"/>
                      <w:color w:val="auto"/>
                      <w:kern w:val="2"/>
                      <w:sz w:val="24"/>
                      <w:szCs w:val="24"/>
                      <w:lang w:val="en-US" w:eastAsia="zh-CN" w:bidi="ar-SA"/>
                    </w:rPr>
                  </w:pPr>
                  <w:r>
                    <w:rPr>
                      <w:rFonts w:hint="default" w:ascii="Times New Roman" w:hAnsi="Times New Roman" w:cs="Dutch801 Rm BT" w:eastAsiaTheme="minorEastAsia"/>
                      <w:color w:val="auto"/>
                      <w:kern w:val="2"/>
                      <w:sz w:val="24"/>
                      <w:szCs w:val="24"/>
                      <w:lang w:val="en-US" w:eastAsia="zh-CN" w:bidi="ar-SA"/>
                    </w:rPr>
                    <w:t>污染</w:t>
                  </w:r>
                </w:p>
                <w:p w14:paraId="32661717">
                  <w:pPr>
                    <w:bidi w:val="0"/>
                    <w:jc w:val="center"/>
                    <w:rPr>
                      <w:rFonts w:hint="default" w:ascii="Times New Roman" w:hAnsi="Times New Roman" w:cs="Dutch801 Rm BT" w:eastAsiaTheme="minorEastAsia"/>
                      <w:color w:val="auto"/>
                      <w:kern w:val="2"/>
                      <w:sz w:val="24"/>
                      <w:szCs w:val="24"/>
                      <w:lang w:val="en-US" w:eastAsia="zh-CN" w:bidi="ar-SA"/>
                    </w:rPr>
                  </w:pPr>
                  <w:r>
                    <w:rPr>
                      <w:rFonts w:hint="default" w:ascii="Times New Roman" w:hAnsi="Times New Roman" w:cs="Dutch801 Rm BT" w:eastAsiaTheme="minorEastAsia"/>
                      <w:color w:val="auto"/>
                      <w:kern w:val="2"/>
                      <w:sz w:val="24"/>
                      <w:szCs w:val="24"/>
                      <w:lang w:val="en-US" w:eastAsia="zh-CN" w:bidi="ar-SA"/>
                    </w:rPr>
                    <w:t>因子</w:t>
                  </w:r>
                </w:p>
              </w:tc>
              <w:tc>
                <w:tcPr>
                  <w:tcW w:w="1070" w:type="dxa"/>
                  <w:noWrap w:val="0"/>
                  <w:vAlign w:val="center"/>
                </w:tcPr>
                <w:p w14:paraId="3DD5AB82">
                  <w:pPr>
                    <w:bidi w:val="0"/>
                    <w:jc w:val="center"/>
                    <w:rPr>
                      <w:rFonts w:hint="default" w:ascii="Times New Roman" w:hAnsi="Times New Roman" w:cs="Dutch801 Rm BT" w:eastAsiaTheme="minorEastAsia"/>
                      <w:color w:val="auto"/>
                      <w:kern w:val="2"/>
                      <w:sz w:val="24"/>
                      <w:szCs w:val="24"/>
                      <w:lang w:val="en-US" w:eastAsia="zh-CN" w:bidi="ar-SA"/>
                    </w:rPr>
                  </w:pPr>
                  <w:r>
                    <w:rPr>
                      <w:rFonts w:hint="default" w:ascii="Times New Roman" w:hAnsi="Times New Roman" w:cs="Dutch801 Rm BT" w:eastAsiaTheme="minorEastAsia"/>
                      <w:color w:val="auto"/>
                      <w:kern w:val="2"/>
                      <w:sz w:val="24"/>
                      <w:szCs w:val="24"/>
                      <w:lang w:val="en-US" w:eastAsia="zh-CN" w:bidi="ar-SA"/>
                    </w:rPr>
                    <w:t>持续时间</w:t>
                  </w:r>
                  <w:r>
                    <w:rPr>
                      <w:rFonts w:hint="eastAsia" w:ascii="Times New Roman" w:hAnsi="Times New Roman" w:cs="Dutch801 Rm BT" w:eastAsiaTheme="minorEastAsia"/>
                      <w:color w:val="auto"/>
                      <w:kern w:val="2"/>
                      <w:sz w:val="24"/>
                      <w:szCs w:val="24"/>
                      <w:lang w:val="en-US" w:eastAsia="zh-CN" w:bidi="ar-SA"/>
                    </w:rPr>
                    <w:t>（</w:t>
                  </w:r>
                  <w:r>
                    <w:rPr>
                      <w:rFonts w:hint="default" w:ascii="Times New Roman" w:hAnsi="Times New Roman" w:cs="Dutch801 Rm BT" w:eastAsiaTheme="minorEastAsia"/>
                      <w:color w:val="auto"/>
                      <w:kern w:val="2"/>
                      <w:sz w:val="24"/>
                      <w:szCs w:val="24"/>
                      <w:lang w:val="en-US" w:eastAsia="zh-CN" w:bidi="ar-SA"/>
                    </w:rPr>
                    <w:t>min</w:t>
                  </w:r>
                  <w:r>
                    <w:rPr>
                      <w:rFonts w:hint="eastAsia" w:ascii="Times New Roman" w:hAnsi="Times New Roman" w:cs="Dutch801 Rm BT" w:eastAsiaTheme="minorEastAsia"/>
                      <w:color w:val="auto"/>
                      <w:kern w:val="2"/>
                      <w:sz w:val="24"/>
                      <w:szCs w:val="24"/>
                      <w:lang w:val="en-US" w:eastAsia="zh-CN" w:bidi="ar-SA"/>
                    </w:rPr>
                    <w:t>）</w:t>
                  </w:r>
                </w:p>
              </w:tc>
              <w:tc>
                <w:tcPr>
                  <w:tcW w:w="1026" w:type="dxa"/>
                  <w:noWrap w:val="0"/>
                  <w:vAlign w:val="center"/>
                </w:tcPr>
                <w:p w14:paraId="0F1EE740">
                  <w:pPr>
                    <w:bidi w:val="0"/>
                    <w:jc w:val="center"/>
                    <w:rPr>
                      <w:rFonts w:hint="default" w:ascii="Times New Roman" w:hAnsi="Times New Roman" w:cs="Dutch801 Rm BT" w:eastAsiaTheme="minorEastAsia"/>
                      <w:color w:val="auto"/>
                      <w:kern w:val="2"/>
                      <w:sz w:val="24"/>
                      <w:szCs w:val="24"/>
                      <w:lang w:val="en-US" w:eastAsia="zh-CN" w:bidi="ar-SA"/>
                    </w:rPr>
                  </w:pPr>
                  <w:r>
                    <w:rPr>
                      <w:rFonts w:hint="default" w:ascii="Times New Roman" w:hAnsi="Times New Roman" w:cs="Dutch801 Rm BT" w:eastAsiaTheme="minorEastAsia"/>
                      <w:color w:val="auto"/>
                      <w:kern w:val="2"/>
                      <w:sz w:val="24"/>
                      <w:szCs w:val="24"/>
                      <w:lang w:val="en-US" w:eastAsia="zh-CN" w:bidi="ar-SA"/>
                    </w:rPr>
                    <w:t>年产生量</w:t>
                  </w:r>
                  <w:r>
                    <w:rPr>
                      <w:rFonts w:hint="eastAsia" w:ascii="Times New Roman" w:hAnsi="Times New Roman" w:cs="Dutch801 Rm BT" w:eastAsiaTheme="minorEastAsia"/>
                      <w:color w:val="auto"/>
                      <w:kern w:val="2"/>
                      <w:sz w:val="24"/>
                      <w:szCs w:val="24"/>
                      <w:lang w:val="en-US" w:eastAsia="zh-CN" w:bidi="ar-SA"/>
                    </w:rPr>
                    <w:t>（</w:t>
                  </w:r>
                  <w:r>
                    <w:rPr>
                      <w:rFonts w:hint="default" w:ascii="Times New Roman" w:hAnsi="Times New Roman" w:cs="Dutch801 Rm BT" w:eastAsiaTheme="minorEastAsia"/>
                      <w:color w:val="auto"/>
                      <w:kern w:val="2"/>
                      <w:sz w:val="24"/>
                      <w:szCs w:val="24"/>
                      <w:lang w:val="en-US" w:eastAsia="zh-CN" w:bidi="ar-SA"/>
                    </w:rPr>
                    <w:t>kg</w:t>
                  </w:r>
                  <w:r>
                    <w:rPr>
                      <w:rFonts w:hint="eastAsia" w:ascii="Times New Roman" w:hAnsi="Times New Roman" w:cs="Dutch801 Rm BT" w:eastAsiaTheme="minorEastAsia"/>
                      <w:color w:val="auto"/>
                      <w:kern w:val="2"/>
                      <w:sz w:val="24"/>
                      <w:szCs w:val="24"/>
                      <w:lang w:val="en-US" w:eastAsia="zh-CN" w:bidi="ar-SA"/>
                    </w:rPr>
                    <w:t>）</w:t>
                  </w:r>
                </w:p>
              </w:tc>
              <w:tc>
                <w:tcPr>
                  <w:tcW w:w="1098" w:type="dxa"/>
                  <w:noWrap w:val="0"/>
                  <w:vAlign w:val="center"/>
                </w:tcPr>
                <w:p w14:paraId="032F2312">
                  <w:pPr>
                    <w:bidi w:val="0"/>
                    <w:ind w:firstLine="480" w:firstLineChars="200"/>
                    <w:jc w:val="center"/>
                    <w:rPr>
                      <w:rFonts w:hint="default" w:ascii="Times New Roman" w:hAnsi="Times New Roman" w:cs="Dutch801 Rm BT" w:eastAsiaTheme="minorEastAsia"/>
                      <w:color w:val="auto"/>
                      <w:kern w:val="2"/>
                      <w:sz w:val="24"/>
                      <w:szCs w:val="24"/>
                      <w:lang w:val="en-US" w:eastAsia="zh-CN" w:bidi="ar-SA"/>
                    </w:rPr>
                  </w:pPr>
                  <w:r>
                    <w:rPr>
                      <w:rFonts w:hint="default" w:ascii="Times New Roman" w:hAnsi="Times New Roman" w:cs="Dutch801 Rm BT" w:eastAsiaTheme="minorEastAsia"/>
                      <w:color w:val="auto"/>
                      <w:kern w:val="2"/>
                      <w:sz w:val="24"/>
                      <w:szCs w:val="24"/>
                      <w:lang w:val="en-US" w:eastAsia="zh-CN" w:bidi="ar-SA"/>
                    </w:rPr>
                    <w:t>年产生批</w:t>
                  </w:r>
                </w:p>
                <w:p w14:paraId="62888F56">
                  <w:pPr>
                    <w:bidi w:val="0"/>
                    <w:ind w:firstLine="480" w:firstLineChars="200"/>
                    <w:jc w:val="center"/>
                    <w:rPr>
                      <w:rFonts w:hint="default" w:ascii="Times New Roman" w:hAnsi="Times New Roman" w:cs="Dutch801 Rm BT" w:eastAsiaTheme="minorEastAsia"/>
                      <w:color w:val="auto"/>
                      <w:kern w:val="2"/>
                      <w:sz w:val="24"/>
                      <w:szCs w:val="24"/>
                      <w:lang w:val="en-US" w:eastAsia="zh-CN" w:bidi="ar-SA"/>
                    </w:rPr>
                  </w:pPr>
                  <w:r>
                    <w:rPr>
                      <w:rFonts w:hint="default" w:ascii="Times New Roman" w:hAnsi="Times New Roman" w:cs="Dutch801 Rm BT" w:eastAsiaTheme="minorEastAsia"/>
                      <w:color w:val="auto"/>
                      <w:kern w:val="2"/>
                      <w:sz w:val="24"/>
                      <w:szCs w:val="24"/>
                      <w:lang w:val="en-US" w:eastAsia="zh-CN" w:bidi="ar-SA"/>
                    </w:rPr>
                    <w:t>次</w:t>
                  </w:r>
                  <w:r>
                    <w:rPr>
                      <w:rFonts w:hint="eastAsia" w:ascii="Times New Roman" w:hAnsi="Times New Roman" w:cs="Dutch801 Rm BT" w:eastAsiaTheme="minorEastAsia"/>
                      <w:color w:val="auto"/>
                      <w:kern w:val="2"/>
                      <w:sz w:val="24"/>
                      <w:szCs w:val="24"/>
                      <w:lang w:val="en-US" w:eastAsia="zh-CN" w:bidi="ar-SA"/>
                    </w:rPr>
                    <w:t>（</w:t>
                  </w:r>
                  <w:r>
                    <w:rPr>
                      <w:rFonts w:hint="default" w:ascii="Times New Roman" w:hAnsi="Times New Roman" w:cs="Dutch801 Rm BT" w:eastAsiaTheme="minorEastAsia"/>
                      <w:color w:val="auto"/>
                      <w:kern w:val="2"/>
                      <w:sz w:val="24"/>
                      <w:szCs w:val="24"/>
                      <w:lang w:val="en-US" w:eastAsia="zh-CN" w:bidi="ar-SA"/>
                    </w:rPr>
                    <w:t>B</w:t>
                  </w:r>
                  <w:r>
                    <w:rPr>
                      <w:rFonts w:hint="eastAsia" w:ascii="Times New Roman" w:hAnsi="Times New Roman" w:cs="Dutch801 Rm BT" w:eastAsiaTheme="minorEastAsia"/>
                      <w:color w:val="auto"/>
                      <w:kern w:val="2"/>
                      <w:sz w:val="24"/>
                      <w:szCs w:val="24"/>
                      <w:lang w:val="en-US" w:eastAsia="zh-CN" w:bidi="ar-SA"/>
                    </w:rPr>
                    <w:t>）</w:t>
                  </w:r>
                </w:p>
              </w:tc>
              <w:tc>
                <w:tcPr>
                  <w:tcW w:w="1231" w:type="dxa"/>
                  <w:noWrap w:val="0"/>
                  <w:vAlign w:val="center"/>
                </w:tcPr>
                <w:p w14:paraId="11BE82EA">
                  <w:pPr>
                    <w:bidi w:val="0"/>
                    <w:jc w:val="center"/>
                    <w:rPr>
                      <w:rFonts w:hint="default" w:ascii="Times New Roman" w:hAnsi="Times New Roman" w:cs="Dutch801 Rm BT" w:eastAsiaTheme="minorEastAsia"/>
                      <w:color w:val="auto"/>
                      <w:kern w:val="2"/>
                      <w:sz w:val="24"/>
                      <w:szCs w:val="24"/>
                      <w:lang w:val="en-US" w:eastAsia="zh-CN" w:bidi="ar-SA"/>
                    </w:rPr>
                  </w:pPr>
                  <w:r>
                    <w:rPr>
                      <w:rFonts w:hint="default" w:ascii="Times New Roman" w:hAnsi="Times New Roman" w:cs="Dutch801 Rm BT" w:eastAsiaTheme="minorEastAsia"/>
                      <w:color w:val="auto"/>
                      <w:kern w:val="2"/>
                      <w:sz w:val="24"/>
                      <w:szCs w:val="24"/>
                      <w:lang w:val="en-US" w:eastAsia="zh-CN" w:bidi="ar-SA"/>
                    </w:rPr>
                    <w:t>单批污染物产生量</w:t>
                  </w:r>
                  <w:r>
                    <w:rPr>
                      <w:rFonts w:hint="eastAsia" w:ascii="Times New Roman" w:hAnsi="Times New Roman" w:cs="Dutch801 Rm BT" w:eastAsiaTheme="minorEastAsia"/>
                      <w:color w:val="auto"/>
                      <w:kern w:val="2"/>
                      <w:sz w:val="24"/>
                      <w:szCs w:val="24"/>
                      <w:lang w:val="en-US" w:eastAsia="zh-CN" w:bidi="ar-SA"/>
                    </w:rPr>
                    <w:t>（</w:t>
                  </w:r>
                  <w:r>
                    <w:rPr>
                      <w:rFonts w:hint="default" w:ascii="Times New Roman" w:hAnsi="Times New Roman" w:cs="Dutch801 Rm BT" w:eastAsiaTheme="minorEastAsia"/>
                      <w:color w:val="auto"/>
                      <w:kern w:val="2"/>
                      <w:sz w:val="24"/>
                      <w:szCs w:val="24"/>
                      <w:lang w:val="en-US" w:eastAsia="zh-CN" w:bidi="ar-SA"/>
                    </w:rPr>
                    <w:t>kg/B</w:t>
                  </w:r>
                  <w:r>
                    <w:rPr>
                      <w:rFonts w:hint="eastAsia" w:ascii="Times New Roman" w:hAnsi="Times New Roman" w:cs="Dutch801 Rm BT" w:eastAsiaTheme="minorEastAsia"/>
                      <w:color w:val="auto"/>
                      <w:kern w:val="2"/>
                      <w:sz w:val="24"/>
                      <w:szCs w:val="24"/>
                      <w:lang w:val="en-US" w:eastAsia="zh-CN" w:bidi="ar-SA"/>
                    </w:rPr>
                    <w:t>）</w:t>
                  </w:r>
                </w:p>
              </w:tc>
              <w:tc>
                <w:tcPr>
                  <w:tcW w:w="1279" w:type="dxa"/>
                  <w:noWrap w:val="0"/>
                  <w:vAlign w:val="center"/>
                </w:tcPr>
                <w:p w14:paraId="7F50D882">
                  <w:pPr>
                    <w:bidi w:val="0"/>
                    <w:jc w:val="center"/>
                    <w:rPr>
                      <w:rFonts w:hint="default" w:ascii="Times New Roman" w:hAnsi="Times New Roman" w:cs="Dutch801 Rm BT" w:eastAsiaTheme="minorEastAsia"/>
                      <w:color w:val="auto"/>
                      <w:kern w:val="2"/>
                      <w:sz w:val="24"/>
                      <w:szCs w:val="24"/>
                      <w:lang w:val="en-US" w:eastAsia="zh-CN" w:bidi="ar-SA"/>
                    </w:rPr>
                  </w:pPr>
                  <w:r>
                    <w:rPr>
                      <w:rFonts w:hint="default" w:ascii="Times New Roman" w:hAnsi="Times New Roman" w:cs="Dutch801 Rm BT" w:eastAsiaTheme="minorEastAsia"/>
                      <w:color w:val="auto"/>
                      <w:kern w:val="2"/>
                      <w:sz w:val="24"/>
                      <w:szCs w:val="24"/>
                      <w:lang w:val="en-US" w:eastAsia="zh-CN" w:bidi="ar-SA"/>
                    </w:rPr>
                    <w:t>最大产生速率（kg/h）</w:t>
                  </w:r>
                </w:p>
              </w:tc>
            </w:tr>
            <w:tr w14:paraId="0BD1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Merge w:val="restart"/>
                  <w:noWrap w:val="0"/>
                  <w:vAlign w:val="center"/>
                </w:tcPr>
                <w:p w14:paraId="72DE6FEC">
                  <w:pPr>
                    <w:bidi w:val="0"/>
                    <w:jc w:val="center"/>
                    <w:rPr>
                      <w:rFonts w:hint="default" w:ascii="Times New Roman" w:hAnsi="Times New Roman" w:cs="Dutch801 Rm BT" w:eastAsiaTheme="minorEastAsia"/>
                      <w:color w:val="auto"/>
                      <w:kern w:val="2"/>
                      <w:sz w:val="24"/>
                      <w:szCs w:val="24"/>
                      <w:lang w:val="en-US" w:eastAsia="zh-CN" w:bidi="ar-SA"/>
                    </w:rPr>
                  </w:pPr>
                  <w:r>
                    <w:rPr>
                      <w:rFonts w:hint="default" w:ascii="Times New Roman" w:hAnsi="Times New Roman" w:cs="Dutch801 Rm BT" w:eastAsiaTheme="minorEastAsia"/>
                      <w:color w:val="auto"/>
                      <w:kern w:val="2"/>
                      <w:sz w:val="24"/>
                      <w:szCs w:val="24"/>
                      <w:lang w:val="en-US" w:eastAsia="zh-CN" w:bidi="ar-SA"/>
                    </w:rPr>
                    <w:t>母液</w:t>
                  </w:r>
                </w:p>
              </w:tc>
              <w:tc>
                <w:tcPr>
                  <w:tcW w:w="855" w:type="dxa"/>
                  <w:vMerge w:val="restart"/>
                  <w:noWrap w:val="0"/>
                  <w:vAlign w:val="center"/>
                </w:tcPr>
                <w:p w14:paraId="174728AB">
                  <w:pPr>
                    <w:bidi w:val="0"/>
                    <w:jc w:val="center"/>
                    <w:rPr>
                      <w:rFonts w:hint="default" w:ascii="Times New Roman" w:hAnsi="Times New Roman" w:cs="Dutch801 Rm BT" w:eastAsiaTheme="minorEastAsia"/>
                      <w:color w:val="auto"/>
                      <w:kern w:val="2"/>
                      <w:sz w:val="24"/>
                      <w:szCs w:val="24"/>
                      <w:lang w:val="en-US" w:eastAsia="zh-CN" w:bidi="ar-SA"/>
                    </w:rPr>
                  </w:pPr>
                  <w:r>
                    <w:rPr>
                      <w:rFonts w:hint="default" w:ascii="Times New Roman" w:hAnsi="Times New Roman" w:cs="Dutch801 Rm BT" w:eastAsiaTheme="minorEastAsia"/>
                      <w:color w:val="auto"/>
                      <w:kern w:val="2"/>
                      <w:sz w:val="24"/>
                      <w:szCs w:val="24"/>
                      <w:lang w:val="en-US" w:eastAsia="zh-CN" w:bidi="ar-SA"/>
                    </w:rPr>
                    <w:t>减水型</w:t>
                  </w:r>
                </w:p>
              </w:tc>
              <w:tc>
                <w:tcPr>
                  <w:tcW w:w="1194" w:type="dxa"/>
                  <w:vMerge w:val="restart"/>
                  <w:noWrap w:val="0"/>
                  <w:vAlign w:val="center"/>
                </w:tcPr>
                <w:p w14:paraId="4668BC97">
                  <w:pPr>
                    <w:bidi w:val="0"/>
                    <w:jc w:val="center"/>
                    <w:rPr>
                      <w:rFonts w:hint="default" w:ascii="Times New Roman" w:hAnsi="Times New Roman" w:cs="Dutch801 Rm BT" w:eastAsiaTheme="minorEastAsia"/>
                      <w:color w:val="auto"/>
                      <w:kern w:val="2"/>
                      <w:sz w:val="24"/>
                      <w:szCs w:val="24"/>
                      <w:lang w:val="en-US" w:eastAsia="zh-CN" w:bidi="ar-SA"/>
                    </w:rPr>
                  </w:pPr>
                  <w:r>
                    <w:rPr>
                      <w:rFonts w:hint="default" w:ascii="Times New Roman" w:hAnsi="Times New Roman" w:cs="Dutch801 Rm BT" w:eastAsiaTheme="minorEastAsia"/>
                      <w:color w:val="auto"/>
                      <w:kern w:val="2"/>
                      <w:sz w:val="24"/>
                      <w:szCs w:val="24"/>
                      <w:lang w:val="en-US" w:eastAsia="zh-CN" w:bidi="ar-SA"/>
                    </w:rPr>
                    <w:t>丙烯酸配置投料G 1-2</w:t>
                  </w:r>
                </w:p>
              </w:tc>
              <w:tc>
                <w:tcPr>
                  <w:tcW w:w="1357" w:type="dxa"/>
                  <w:noWrap w:val="0"/>
                  <w:vAlign w:val="center"/>
                </w:tcPr>
                <w:p w14:paraId="5DD5E440">
                  <w:pPr>
                    <w:bidi w:val="0"/>
                    <w:jc w:val="center"/>
                    <w:rPr>
                      <w:rFonts w:hint="default" w:ascii="Times New Roman" w:hAnsi="Times New Roman" w:cs="Dutch801 Rm BT" w:eastAsiaTheme="minorEastAsia"/>
                      <w:color w:val="auto"/>
                      <w:kern w:val="2"/>
                      <w:sz w:val="24"/>
                      <w:szCs w:val="24"/>
                      <w:lang w:val="en-US" w:eastAsia="zh-CN" w:bidi="ar-SA"/>
                    </w:rPr>
                  </w:pPr>
                  <w:r>
                    <w:rPr>
                      <w:rFonts w:hint="default" w:ascii="Times New Roman" w:hAnsi="Times New Roman" w:cs="Dutch801 Rm BT" w:eastAsiaTheme="minorEastAsia"/>
                      <w:color w:val="auto"/>
                      <w:kern w:val="2"/>
                      <w:sz w:val="24"/>
                      <w:szCs w:val="24"/>
                      <w:lang w:val="en-US" w:eastAsia="zh-CN" w:bidi="ar-SA"/>
                    </w:rPr>
                    <w:t>非甲烷</w:t>
                  </w:r>
                </w:p>
                <w:p w14:paraId="0F49DB20">
                  <w:pPr>
                    <w:bidi w:val="0"/>
                    <w:jc w:val="center"/>
                    <w:rPr>
                      <w:rFonts w:hint="default" w:ascii="Times New Roman" w:hAnsi="Times New Roman" w:cs="Dutch801 Rm BT" w:eastAsiaTheme="minorEastAsia"/>
                      <w:color w:val="auto"/>
                      <w:kern w:val="2"/>
                      <w:sz w:val="24"/>
                      <w:szCs w:val="24"/>
                      <w:lang w:val="en-US" w:eastAsia="zh-CN" w:bidi="ar-SA"/>
                    </w:rPr>
                  </w:pPr>
                  <w:r>
                    <w:rPr>
                      <w:rFonts w:hint="default" w:ascii="Times New Roman" w:hAnsi="Times New Roman" w:cs="Dutch801 Rm BT" w:eastAsiaTheme="minorEastAsia"/>
                      <w:color w:val="auto"/>
                      <w:kern w:val="2"/>
                      <w:sz w:val="24"/>
                      <w:szCs w:val="24"/>
                      <w:lang w:val="en-US" w:eastAsia="zh-CN" w:bidi="ar-SA"/>
                    </w:rPr>
                    <w:t>总烃</w:t>
                  </w:r>
                </w:p>
              </w:tc>
              <w:tc>
                <w:tcPr>
                  <w:tcW w:w="1070" w:type="dxa"/>
                  <w:noWrap w:val="0"/>
                  <w:vAlign w:val="center"/>
                </w:tcPr>
                <w:p w14:paraId="70200F82">
                  <w:pPr>
                    <w:bidi w:val="0"/>
                    <w:ind w:firstLine="480" w:firstLineChars="200"/>
                    <w:jc w:val="center"/>
                    <w:rPr>
                      <w:rFonts w:hint="default" w:ascii="Times New Roman" w:hAnsi="Times New Roman" w:cs="Dutch801 Rm BT" w:eastAsiaTheme="minorEastAsia"/>
                      <w:color w:val="auto"/>
                      <w:kern w:val="2"/>
                      <w:sz w:val="24"/>
                      <w:szCs w:val="24"/>
                      <w:lang w:val="en-US" w:eastAsia="zh-CN" w:bidi="ar-SA"/>
                    </w:rPr>
                  </w:pPr>
                  <w:r>
                    <w:rPr>
                      <w:rFonts w:hint="eastAsia" w:ascii="Times New Roman" w:hAnsi="Times New Roman" w:cs="Dutch801 Rm BT" w:eastAsiaTheme="minorEastAsia"/>
                      <w:color w:val="auto"/>
                      <w:kern w:val="2"/>
                      <w:sz w:val="24"/>
                      <w:szCs w:val="24"/>
                      <w:lang w:val="en-US" w:eastAsia="zh-CN" w:bidi="ar-SA"/>
                    </w:rPr>
                    <w:t>5</w:t>
                  </w:r>
                </w:p>
              </w:tc>
              <w:tc>
                <w:tcPr>
                  <w:tcW w:w="1026" w:type="dxa"/>
                  <w:noWrap w:val="0"/>
                  <w:vAlign w:val="center"/>
                </w:tcPr>
                <w:p w14:paraId="2DFA5CF2">
                  <w:pPr>
                    <w:bidi w:val="0"/>
                    <w:jc w:val="center"/>
                    <w:rPr>
                      <w:rFonts w:hint="default" w:ascii="Times New Roman" w:hAnsi="Times New Roman" w:cs="Dutch801 Rm BT" w:eastAsiaTheme="minorEastAsia"/>
                      <w:color w:val="auto"/>
                      <w:kern w:val="2"/>
                      <w:sz w:val="24"/>
                      <w:szCs w:val="24"/>
                      <w:lang w:val="en-US" w:eastAsia="zh-CN" w:bidi="ar-SA"/>
                    </w:rPr>
                  </w:pPr>
                  <w:r>
                    <w:rPr>
                      <w:rFonts w:hint="eastAsia" w:ascii="Times New Roman" w:hAnsi="Times New Roman" w:cs="Dutch801 Rm BT" w:eastAsiaTheme="minorEastAsia"/>
                      <w:color w:val="auto"/>
                      <w:kern w:val="2"/>
                      <w:sz w:val="24"/>
                      <w:szCs w:val="24"/>
                      <w:lang w:val="en-US" w:eastAsia="zh-CN" w:bidi="ar-SA"/>
                    </w:rPr>
                    <w:t>27</w:t>
                  </w:r>
                </w:p>
              </w:tc>
              <w:tc>
                <w:tcPr>
                  <w:tcW w:w="1098" w:type="dxa"/>
                  <w:noWrap w:val="0"/>
                  <w:vAlign w:val="center"/>
                </w:tcPr>
                <w:p w14:paraId="675A4EE6">
                  <w:pPr>
                    <w:bidi w:val="0"/>
                    <w:jc w:val="center"/>
                    <w:rPr>
                      <w:rFonts w:hint="default" w:ascii="Times New Roman" w:hAnsi="Times New Roman" w:cs="Dutch801 Rm BT" w:eastAsiaTheme="minorEastAsia"/>
                      <w:color w:val="auto"/>
                      <w:kern w:val="2"/>
                      <w:sz w:val="24"/>
                      <w:szCs w:val="24"/>
                      <w:lang w:val="en-US" w:eastAsia="zh-CN" w:bidi="ar-SA"/>
                    </w:rPr>
                  </w:pPr>
                  <w:r>
                    <w:rPr>
                      <w:rFonts w:hint="eastAsia" w:ascii="Times New Roman" w:hAnsi="Times New Roman" w:cs="Dutch801 Rm BT" w:eastAsiaTheme="minorEastAsia"/>
                      <w:color w:val="auto"/>
                      <w:kern w:val="2"/>
                      <w:sz w:val="24"/>
                      <w:szCs w:val="24"/>
                      <w:lang w:val="en-US" w:eastAsia="zh-CN" w:bidi="ar-SA"/>
                    </w:rPr>
                    <w:t>600</w:t>
                  </w:r>
                </w:p>
              </w:tc>
              <w:tc>
                <w:tcPr>
                  <w:tcW w:w="1231" w:type="dxa"/>
                  <w:noWrap w:val="0"/>
                  <w:vAlign w:val="center"/>
                </w:tcPr>
                <w:p w14:paraId="1A8CB6B6">
                  <w:pPr>
                    <w:bidi w:val="0"/>
                    <w:jc w:val="center"/>
                    <w:rPr>
                      <w:rFonts w:hint="default" w:ascii="Times New Roman" w:hAnsi="Times New Roman" w:cs="Dutch801 Rm BT" w:eastAsiaTheme="minorEastAsia"/>
                      <w:color w:val="auto"/>
                      <w:kern w:val="2"/>
                      <w:sz w:val="24"/>
                      <w:szCs w:val="24"/>
                      <w:lang w:val="en-US" w:eastAsia="zh-CN" w:bidi="ar-SA"/>
                    </w:rPr>
                  </w:pPr>
                  <w:r>
                    <w:rPr>
                      <w:rFonts w:hint="default" w:ascii="Times New Roman" w:hAnsi="Times New Roman" w:cs="Dutch801 Rm BT" w:eastAsiaTheme="minorEastAsia"/>
                      <w:color w:val="auto"/>
                      <w:kern w:val="2"/>
                      <w:sz w:val="24"/>
                      <w:szCs w:val="24"/>
                      <w:lang w:val="en-US" w:eastAsia="zh-CN" w:bidi="ar-SA"/>
                    </w:rPr>
                    <w:t>0.0</w:t>
                  </w:r>
                  <w:r>
                    <w:rPr>
                      <w:rFonts w:hint="eastAsia" w:ascii="Times New Roman" w:hAnsi="Times New Roman" w:cs="Dutch801 Rm BT" w:eastAsiaTheme="minorEastAsia"/>
                      <w:color w:val="auto"/>
                      <w:kern w:val="2"/>
                      <w:sz w:val="24"/>
                      <w:szCs w:val="24"/>
                      <w:lang w:val="en-US" w:eastAsia="zh-CN" w:bidi="ar-SA"/>
                    </w:rPr>
                    <w:t>55</w:t>
                  </w:r>
                </w:p>
              </w:tc>
              <w:tc>
                <w:tcPr>
                  <w:tcW w:w="1279" w:type="dxa"/>
                  <w:noWrap w:val="0"/>
                  <w:vAlign w:val="center"/>
                </w:tcPr>
                <w:p w14:paraId="276375F1">
                  <w:pPr>
                    <w:bidi w:val="0"/>
                    <w:ind w:firstLine="480" w:firstLineChars="200"/>
                    <w:jc w:val="center"/>
                    <w:rPr>
                      <w:rFonts w:hint="default" w:ascii="Times New Roman" w:hAnsi="Times New Roman" w:cs="Dutch801 Rm BT" w:eastAsiaTheme="minorEastAsia"/>
                      <w:color w:val="auto"/>
                      <w:kern w:val="2"/>
                      <w:sz w:val="24"/>
                      <w:szCs w:val="24"/>
                      <w:lang w:val="en-US" w:eastAsia="zh-CN" w:bidi="ar-SA"/>
                    </w:rPr>
                  </w:pPr>
                  <w:r>
                    <w:rPr>
                      <w:rFonts w:hint="default" w:ascii="Times New Roman" w:hAnsi="Times New Roman" w:cs="Dutch801 Rm BT" w:eastAsiaTheme="minorEastAsia"/>
                      <w:color w:val="auto"/>
                      <w:kern w:val="2"/>
                      <w:sz w:val="24"/>
                      <w:szCs w:val="24"/>
                      <w:lang w:val="en-US" w:eastAsia="zh-CN" w:bidi="ar-SA"/>
                    </w:rPr>
                    <w:t>0.</w:t>
                  </w:r>
                  <w:r>
                    <w:rPr>
                      <w:rFonts w:hint="eastAsia" w:ascii="Times New Roman" w:hAnsi="Times New Roman" w:cs="Dutch801 Rm BT" w:eastAsiaTheme="minorEastAsia"/>
                      <w:color w:val="auto"/>
                      <w:kern w:val="2"/>
                      <w:sz w:val="24"/>
                      <w:szCs w:val="24"/>
                      <w:lang w:val="en-US" w:eastAsia="zh-CN" w:bidi="ar-SA"/>
                    </w:rPr>
                    <w:t>54</w:t>
                  </w:r>
                </w:p>
              </w:tc>
            </w:tr>
            <w:tr w14:paraId="2892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Merge w:val="continue"/>
                  <w:noWrap w:val="0"/>
                  <w:vAlign w:val="center"/>
                </w:tcPr>
                <w:p w14:paraId="3CF6AB36">
                  <w:pPr>
                    <w:bidi w:val="0"/>
                    <w:ind w:firstLine="480" w:firstLineChars="200"/>
                    <w:jc w:val="center"/>
                    <w:rPr>
                      <w:rFonts w:hint="default" w:ascii="Times New Roman" w:hAnsi="Times New Roman" w:cs="Dutch801 Rm BT" w:eastAsiaTheme="minorEastAsia"/>
                      <w:color w:val="auto"/>
                      <w:kern w:val="2"/>
                      <w:sz w:val="24"/>
                      <w:szCs w:val="24"/>
                      <w:lang w:val="en-US" w:eastAsia="zh-CN" w:bidi="ar-SA"/>
                    </w:rPr>
                  </w:pPr>
                </w:p>
              </w:tc>
              <w:tc>
                <w:tcPr>
                  <w:tcW w:w="855" w:type="dxa"/>
                  <w:vMerge w:val="continue"/>
                  <w:noWrap w:val="0"/>
                  <w:vAlign w:val="center"/>
                </w:tcPr>
                <w:p w14:paraId="06187109">
                  <w:pPr>
                    <w:bidi w:val="0"/>
                    <w:ind w:firstLine="480" w:firstLineChars="200"/>
                    <w:jc w:val="center"/>
                    <w:rPr>
                      <w:rFonts w:hint="default" w:ascii="Times New Roman" w:hAnsi="Times New Roman" w:cs="Dutch801 Rm BT" w:eastAsiaTheme="minorEastAsia"/>
                      <w:color w:val="auto"/>
                      <w:kern w:val="2"/>
                      <w:sz w:val="24"/>
                      <w:szCs w:val="24"/>
                      <w:lang w:val="en-US" w:eastAsia="zh-CN" w:bidi="ar-SA"/>
                    </w:rPr>
                  </w:pPr>
                </w:p>
              </w:tc>
              <w:tc>
                <w:tcPr>
                  <w:tcW w:w="1194" w:type="dxa"/>
                  <w:vMerge w:val="continue"/>
                  <w:noWrap w:val="0"/>
                  <w:vAlign w:val="center"/>
                </w:tcPr>
                <w:p w14:paraId="5DCD9825">
                  <w:pPr>
                    <w:bidi w:val="0"/>
                    <w:ind w:firstLine="480" w:firstLineChars="200"/>
                    <w:jc w:val="center"/>
                    <w:rPr>
                      <w:rFonts w:hint="default" w:ascii="Times New Roman" w:hAnsi="Times New Roman" w:cs="Dutch801 Rm BT" w:eastAsiaTheme="minorEastAsia"/>
                      <w:color w:val="auto"/>
                      <w:kern w:val="2"/>
                      <w:sz w:val="24"/>
                      <w:szCs w:val="24"/>
                      <w:lang w:val="en-US" w:eastAsia="zh-CN" w:bidi="ar-SA"/>
                    </w:rPr>
                  </w:pPr>
                </w:p>
              </w:tc>
              <w:tc>
                <w:tcPr>
                  <w:tcW w:w="1357" w:type="dxa"/>
                  <w:noWrap w:val="0"/>
                  <w:vAlign w:val="center"/>
                </w:tcPr>
                <w:p w14:paraId="12D859E2">
                  <w:pPr>
                    <w:bidi w:val="0"/>
                    <w:jc w:val="center"/>
                    <w:rPr>
                      <w:rFonts w:hint="default" w:ascii="Times New Roman" w:hAnsi="Times New Roman" w:cs="Dutch801 Rm BT" w:eastAsiaTheme="minorEastAsia"/>
                      <w:color w:val="auto"/>
                      <w:kern w:val="2"/>
                      <w:sz w:val="24"/>
                      <w:szCs w:val="24"/>
                      <w:lang w:val="en-US" w:eastAsia="zh-CN" w:bidi="ar-SA"/>
                    </w:rPr>
                  </w:pPr>
                  <w:r>
                    <w:rPr>
                      <w:rFonts w:hint="default" w:ascii="Times New Roman" w:hAnsi="Times New Roman" w:cs="Dutch801 Rm BT" w:eastAsiaTheme="minorEastAsia"/>
                      <w:color w:val="auto"/>
                      <w:kern w:val="2"/>
                      <w:sz w:val="24"/>
                      <w:szCs w:val="24"/>
                      <w:lang w:val="en-US" w:eastAsia="zh-CN" w:bidi="ar-SA"/>
                    </w:rPr>
                    <w:t>丙烯酸</w:t>
                  </w:r>
                </w:p>
              </w:tc>
              <w:tc>
                <w:tcPr>
                  <w:tcW w:w="1070" w:type="dxa"/>
                  <w:noWrap w:val="0"/>
                  <w:vAlign w:val="center"/>
                </w:tcPr>
                <w:p w14:paraId="6EB9EB5C">
                  <w:pPr>
                    <w:bidi w:val="0"/>
                    <w:ind w:firstLine="480" w:firstLineChars="200"/>
                    <w:jc w:val="center"/>
                    <w:rPr>
                      <w:rFonts w:hint="default" w:ascii="Times New Roman" w:hAnsi="Times New Roman" w:cs="Dutch801 Rm BT" w:eastAsiaTheme="minorEastAsia"/>
                      <w:color w:val="auto"/>
                      <w:kern w:val="2"/>
                      <w:sz w:val="24"/>
                      <w:szCs w:val="24"/>
                      <w:lang w:val="en-US" w:eastAsia="zh-CN" w:bidi="ar-SA"/>
                    </w:rPr>
                  </w:pPr>
                  <w:r>
                    <w:rPr>
                      <w:rFonts w:hint="eastAsia" w:ascii="Times New Roman" w:hAnsi="Times New Roman" w:cs="Dutch801 Rm BT" w:eastAsiaTheme="minorEastAsia"/>
                      <w:color w:val="auto"/>
                      <w:kern w:val="2"/>
                      <w:sz w:val="24"/>
                      <w:szCs w:val="24"/>
                      <w:lang w:val="en-US" w:eastAsia="zh-CN" w:bidi="ar-SA"/>
                    </w:rPr>
                    <w:t>5</w:t>
                  </w:r>
                </w:p>
              </w:tc>
              <w:tc>
                <w:tcPr>
                  <w:tcW w:w="1026" w:type="dxa"/>
                  <w:noWrap w:val="0"/>
                  <w:vAlign w:val="center"/>
                </w:tcPr>
                <w:p w14:paraId="438E4D47">
                  <w:pPr>
                    <w:bidi w:val="0"/>
                    <w:ind w:firstLine="480" w:firstLineChars="200"/>
                    <w:jc w:val="center"/>
                    <w:rPr>
                      <w:rFonts w:hint="default" w:ascii="Times New Roman" w:hAnsi="Times New Roman" w:cs="Dutch801 Rm BT" w:eastAsiaTheme="minorEastAsia"/>
                      <w:color w:val="auto"/>
                      <w:kern w:val="2"/>
                      <w:sz w:val="24"/>
                      <w:szCs w:val="24"/>
                      <w:lang w:val="en-US" w:eastAsia="zh-CN" w:bidi="ar-SA"/>
                    </w:rPr>
                  </w:pPr>
                  <w:r>
                    <w:rPr>
                      <w:rFonts w:hint="eastAsia" w:ascii="Times New Roman" w:hAnsi="Times New Roman" w:cs="Dutch801 Rm BT" w:eastAsiaTheme="minorEastAsia"/>
                      <w:color w:val="auto"/>
                      <w:kern w:val="2"/>
                      <w:sz w:val="24"/>
                      <w:szCs w:val="24"/>
                      <w:lang w:val="en-US" w:eastAsia="zh-CN" w:bidi="ar-SA"/>
                    </w:rPr>
                    <w:t>27</w:t>
                  </w:r>
                </w:p>
              </w:tc>
              <w:tc>
                <w:tcPr>
                  <w:tcW w:w="1098" w:type="dxa"/>
                  <w:noWrap w:val="0"/>
                  <w:vAlign w:val="center"/>
                </w:tcPr>
                <w:p w14:paraId="66FE23D8">
                  <w:pPr>
                    <w:bidi w:val="0"/>
                    <w:ind w:firstLine="240" w:firstLineChars="100"/>
                    <w:jc w:val="center"/>
                    <w:rPr>
                      <w:rFonts w:hint="default" w:ascii="Times New Roman" w:hAnsi="Times New Roman" w:cs="Dutch801 Rm BT" w:eastAsiaTheme="minorEastAsia"/>
                      <w:color w:val="auto"/>
                      <w:kern w:val="2"/>
                      <w:sz w:val="24"/>
                      <w:szCs w:val="24"/>
                      <w:lang w:val="en-US" w:eastAsia="zh-CN" w:bidi="ar-SA"/>
                    </w:rPr>
                  </w:pPr>
                  <w:r>
                    <w:rPr>
                      <w:rFonts w:hint="eastAsia" w:ascii="Times New Roman" w:hAnsi="Times New Roman" w:cs="Dutch801 Rm BT" w:eastAsiaTheme="minorEastAsia"/>
                      <w:color w:val="auto"/>
                      <w:kern w:val="2"/>
                      <w:sz w:val="24"/>
                      <w:szCs w:val="24"/>
                      <w:lang w:val="en-US" w:eastAsia="zh-CN" w:bidi="ar-SA"/>
                    </w:rPr>
                    <w:t>600</w:t>
                  </w:r>
                </w:p>
              </w:tc>
              <w:tc>
                <w:tcPr>
                  <w:tcW w:w="1231" w:type="dxa"/>
                  <w:noWrap w:val="0"/>
                  <w:vAlign w:val="center"/>
                </w:tcPr>
                <w:p w14:paraId="42BA8281">
                  <w:pPr>
                    <w:bidi w:val="0"/>
                    <w:jc w:val="center"/>
                    <w:rPr>
                      <w:rFonts w:hint="default" w:ascii="Times New Roman" w:hAnsi="Times New Roman" w:cs="Dutch801 Rm BT" w:eastAsiaTheme="minorEastAsia"/>
                      <w:color w:val="auto"/>
                      <w:kern w:val="2"/>
                      <w:sz w:val="24"/>
                      <w:szCs w:val="24"/>
                      <w:lang w:val="en-US" w:eastAsia="zh-CN" w:bidi="ar-SA"/>
                    </w:rPr>
                  </w:pPr>
                  <w:r>
                    <w:rPr>
                      <w:rFonts w:hint="default" w:ascii="Times New Roman" w:hAnsi="Times New Roman" w:cs="Dutch801 Rm BT" w:eastAsiaTheme="minorEastAsia"/>
                      <w:color w:val="auto"/>
                      <w:kern w:val="2"/>
                      <w:sz w:val="24"/>
                      <w:szCs w:val="24"/>
                      <w:lang w:val="en-US" w:eastAsia="zh-CN" w:bidi="ar-SA"/>
                    </w:rPr>
                    <w:t>0.0</w:t>
                  </w:r>
                  <w:r>
                    <w:rPr>
                      <w:rFonts w:hint="eastAsia" w:ascii="Times New Roman" w:hAnsi="Times New Roman" w:cs="Dutch801 Rm BT" w:eastAsiaTheme="minorEastAsia"/>
                      <w:color w:val="auto"/>
                      <w:kern w:val="2"/>
                      <w:sz w:val="24"/>
                      <w:szCs w:val="24"/>
                      <w:lang w:val="en-US" w:eastAsia="zh-CN" w:bidi="ar-SA"/>
                    </w:rPr>
                    <w:t>55</w:t>
                  </w:r>
                </w:p>
              </w:tc>
              <w:tc>
                <w:tcPr>
                  <w:tcW w:w="1279" w:type="dxa"/>
                  <w:noWrap w:val="0"/>
                  <w:vAlign w:val="center"/>
                </w:tcPr>
                <w:p w14:paraId="2B75316F">
                  <w:pPr>
                    <w:bidi w:val="0"/>
                    <w:ind w:firstLine="480" w:firstLineChars="200"/>
                    <w:jc w:val="center"/>
                    <w:rPr>
                      <w:rFonts w:hint="default" w:ascii="Times New Roman" w:hAnsi="Times New Roman" w:cs="Dutch801 Rm BT" w:eastAsiaTheme="minorEastAsia"/>
                      <w:color w:val="auto"/>
                      <w:kern w:val="2"/>
                      <w:sz w:val="24"/>
                      <w:szCs w:val="24"/>
                      <w:lang w:val="en-US" w:eastAsia="zh-CN" w:bidi="ar-SA"/>
                    </w:rPr>
                  </w:pPr>
                  <w:r>
                    <w:rPr>
                      <w:rFonts w:hint="default" w:ascii="Times New Roman" w:hAnsi="Times New Roman" w:cs="Dutch801 Rm BT" w:eastAsiaTheme="minorEastAsia"/>
                      <w:color w:val="auto"/>
                      <w:kern w:val="2"/>
                      <w:sz w:val="24"/>
                      <w:szCs w:val="24"/>
                      <w:lang w:val="en-US" w:eastAsia="zh-CN" w:bidi="ar-SA"/>
                    </w:rPr>
                    <w:t>0.</w:t>
                  </w:r>
                  <w:r>
                    <w:rPr>
                      <w:rFonts w:hint="eastAsia" w:ascii="Times New Roman" w:hAnsi="Times New Roman" w:cs="Dutch801 Rm BT" w:eastAsiaTheme="minorEastAsia"/>
                      <w:color w:val="auto"/>
                      <w:kern w:val="2"/>
                      <w:sz w:val="24"/>
                      <w:szCs w:val="24"/>
                      <w:lang w:val="en-US" w:eastAsia="zh-CN" w:bidi="ar-SA"/>
                    </w:rPr>
                    <w:t>54</w:t>
                  </w:r>
                </w:p>
              </w:tc>
            </w:tr>
          </w:tbl>
          <w:p w14:paraId="52D2033D">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 xml:space="preserve">本项目 A 料配置过程中丙烯酸投料时间为 </w:t>
            </w:r>
            <w:r>
              <w:rPr>
                <w:rFonts w:hint="eastAsia" w:ascii="Times New Roman" w:hAnsi="Times New Roman" w:cs="Times New Roman"/>
                <w:bCs/>
                <w:color w:val="auto"/>
                <w:sz w:val="24"/>
                <w:szCs w:val="24"/>
                <w:lang w:val="en-US" w:eastAsia="zh-CN"/>
              </w:rPr>
              <w:t>5</w:t>
            </w:r>
            <w:r>
              <w:rPr>
                <w:rFonts w:hint="default" w:ascii="Times New Roman" w:hAnsi="Times New Roman" w:cs="Times New Roman"/>
                <w:bCs/>
                <w:color w:val="auto"/>
                <w:sz w:val="24"/>
                <w:szCs w:val="24"/>
                <w:lang w:val="en-US" w:eastAsia="zh-CN"/>
              </w:rPr>
              <w:t xml:space="preserve">min，年投料时间为 </w:t>
            </w:r>
            <w:r>
              <w:rPr>
                <w:rFonts w:hint="eastAsia" w:ascii="Times New Roman" w:hAnsi="Times New Roman" w:cs="Times New Roman"/>
                <w:bCs/>
                <w:color w:val="auto"/>
                <w:sz w:val="24"/>
                <w:szCs w:val="24"/>
                <w:lang w:val="en-US" w:eastAsia="zh-CN"/>
              </w:rPr>
              <w:t>5</w:t>
            </w:r>
            <w:r>
              <w:rPr>
                <w:rFonts w:hint="default" w:ascii="Times New Roman" w:hAnsi="Times New Roman" w:cs="Times New Roman"/>
                <w:bCs/>
                <w:color w:val="auto"/>
                <w:sz w:val="24"/>
                <w:szCs w:val="24"/>
                <w:lang w:val="en-US" w:eastAsia="zh-CN"/>
              </w:rPr>
              <w:t>0h。</w:t>
            </w:r>
          </w:p>
          <w:p w14:paraId="3904FBE1">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治理措施：</w:t>
            </w:r>
            <w:r>
              <w:rPr>
                <w:rFonts w:hint="eastAsia" w:ascii="Times New Roman" w:hAnsi="Times New Roman" w:cs="Times New Roman"/>
                <w:bCs/>
                <w:color w:val="auto"/>
                <w:sz w:val="24"/>
                <w:szCs w:val="24"/>
                <w:lang w:val="en-US" w:eastAsia="zh-CN"/>
              </w:rPr>
              <w:t>母液制备固体原料投料废气G1-1、</w:t>
            </w:r>
            <w:r>
              <w:rPr>
                <w:rFonts w:hint="default" w:ascii="Times New Roman" w:hAnsi="Times New Roman" w:cs="Times New Roman"/>
                <w:bCs/>
                <w:color w:val="auto"/>
                <w:sz w:val="24"/>
                <w:szCs w:val="24"/>
                <w:lang w:val="en-US" w:eastAsia="zh-CN"/>
              </w:rPr>
              <w:t>有机</w:t>
            </w:r>
            <w:r>
              <w:rPr>
                <w:rFonts w:hint="eastAsia" w:ascii="Times New Roman" w:hAnsi="Times New Roman" w:cs="Times New Roman"/>
                <w:bCs/>
                <w:color w:val="auto"/>
                <w:sz w:val="24"/>
                <w:szCs w:val="24"/>
                <w:lang w:val="en-US" w:eastAsia="zh-CN"/>
              </w:rPr>
              <w:t>原料</w:t>
            </w:r>
            <w:r>
              <w:rPr>
                <w:rFonts w:hint="default" w:ascii="Times New Roman" w:hAnsi="Times New Roman" w:cs="Times New Roman"/>
                <w:bCs/>
                <w:color w:val="auto"/>
                <w:sz w:val="24"/>
                <w:szCs w:val="24"/>
                <w:lang w:val="en-US" w:eastAsia="zh-CN"/>
              </w:rPr>
              <w:t>投料废气</w:t>
            </w:r>
            <w:r>
              <w:rPr>
                <w:rFonts w:hint="eastAsia" w:ascii="Times New Roman" w:hAnsi="Times New Roman" w:cs="Times New Roman"/>
                <w:bCs/>
                <w:color w:val="auto"/>
                <w:sz w:val="24"/>
                <w:szCs w:val="24"/>
                <w:lang w:val="en-US" w:eastAsia="zh-CN"/>
              </w:rPr>
              <w:t>G2</w:t>
            </w:r>
            <w:r>
              <w:rPr>
                <w:rFonts w:hint="default" w:ascii="Times New Roman" w:hAnsi="Times New Roman" w:cs="Times New Roman"/>
                <w:bCs/>
                <w:color w:val="auto"/>
                <w:sz w:val="24"/>
                <w:szCs w:val="24"/>
                <w:lang w:val="en-US" w:eastAsia="zh-CN"/>
              </w:rPr>
              <w:t>经</w:t>
            </w:r>
            <w:r>
              <w:rPr>
                <w:rFonts w:hint="eastAsia" w:ascii="Times New Roman" w:hAnsi="Times New Roman" w:cs="Times New Roman"/>
                <w:bCs/>
                <w:color w:val="auto"/>
                <w:sz w:val="24"/>
                <w:szCs w:val="24"/>
                <w:lang w:val="en-US" w:eastAsia="zh-CN"/>
              </w:rPr>
              <w:t>管道</w:t>
            </w:r>
            <w:r>
              <w:rPr>
                <w:rFonts w:hint="default" w:ascii="Times New Roman" w:hAnsi="Times New Roman" w:cs="Times New Roman"/>
                <w:bCs/>
                <w:color w:val="auto"/>
                <w:sz w:val="24"/>
                <w:szCs w:val="24"/>
                <w:lang w:val="en-US" w:eastAsia="zh-CN"/>
              </w:rPr>
              <w:t>与其他废气一起经管道送至废气处理设施经“</w:t>
            </w:r>
            <w:r>
              <w:rPr>
                <w:rFonts w:hint="eastAsia" w:ascii="Times New Roman" w:hAnsi="Times New Roman" w:cs="Times New Roman"/>
                <w:bCs/>
                <w:color w:val="auto"/>
                <w:sz w:val="24"/>
                <w:szCs w:val="24"/>
                <w:lang w:val="en-US" w:eastAsia="zh-CN"/>
              </w:rPr>
              <w:t>水喷淋+干式过滤+二级活性炭吸附</w:t>
            </w:r>
            <w:r>
              <w:rPr>
                <w:rFonts w:hint="default" w:ascii="Times New Roman" w:hAnsi="Times New Roman" w:cs="Times New Roman"/>
                <w:bCs/>
                <w:color w:val="auto"/>
                <w:sz w:val="24"/>
                <w:szCs w:val="24"/>
                <w:lang w:val="en-US" w:eastAsia="zh-CN"/>
              </w:rPr>
              <w:t>”装置（综合处理效率 80%）处理后由 1 根 15m 的</w:t>
            </w:r>
            <w:r>
              <w:rPr>
                <w:rFonts w:hint="eastAsia" w:ascii="Times New Roman" w:hAnsi="Times New Roman" w:cs="Times New Roman"/>
                <w:bCs/>
                <w:color w:val="auto"/>
                <w:sz w:val="24"/>
                <w:szCs w:val="24"/>
                <w:lang w:val="en-US" w:eastAsia="zh-CN"/>
              </w:rPr>
              <w:t>DA001</w:t>
            </w:r>
            <w:r>
              <w:rPr>
                <w:rFonts w:hint="default" w:ascii="Times New Roman" w:hAnsi="Times New Roman" w:cs="Times New Roman"/>
                <w:bCs/>
                <w:color w:val="auto"/>
                <w:sz w:val="24"/>
                <w:szCs w:val="24"/>
                <w:lang w:val="en-US" w:eastAsia="zh-CN"/>
              </w:rPr>
              <w:t>排气筒排放</w:t>
            </w:r>
            <w:r>
              <w:rPr>
                <w:rFonts w:hint="eastAsia" w:ascii="Times New Roman" w:hAnsi="Times New Roman" w:cs="Times New Roman"/>
                <w:bCs/>
                <w:color w:val="auto"/>
                <w:sz w:val="24"/>
                <w:szCs w:val="24"/>
                <w:lang w:val="en-US" w:eastAsia="zh-CN"/>
              </w:rPr>
              <w:t>。有机原料投料采用管道密闭投放，</w:t>
            </w:r>
            <w:r>
              <w:rPr>
                <w:rFonts w:hint="default" w:ascii="Times New Roman" w:hAnsi="Times New Roman" w:cs="Times New Roman"/>
                <w:bCs/>
                <w:color w:val="auto"/>
                <w:sz w:val="24"/>
                <w:szCs w:val="24"/>
                <w:lang w:val="en-US" w:eastAsia="zh-CN"/>
              </w:rPr>
              <w:t xml:space="preserve">收集率按 </w:t>
            </w:r>
            <w:r>
              <w:rPr>
                <w:rFonts w:hint="eastAsia" w:ascii="Times New Roman" w:hAnsi="Times New Roman" w:cs="Times New Roman"/>
                <w:bCs/>
                <w:color w:val="auto"/>
                <w:sz w:val="24"/>
                <w:szCs w:val="24"/>
                <w:lang w:val="en-US" w:eastAsia="zh-CN"/>
              </w:rPr>
              <w:t>10</w:t>
            </w:r>
            <w:r>
              <w:rPr>
                <w:rFonts w:hint="default" w:ascii="Times New Roman" w:hAnsi="Times New Roman" w:cs="Times New Roman"/>
                <w:bCs/>
                <w:color w:val="auto"/>
                <w:sz w:val="24"/>
                <w:szCs w:val="24"/>
                <w:lang w:val="en-US" w:eastAsia="zh-CN"/>
              </w:rPr>
              <w:t>0%计，非甲烷总烃排放量为 0.0</w:t>
            </w:r>
            <w:r>
              <w:rPr>
                <w:rFonts w:hint="eastAsia" w:ascii="Times New Roman" w:hAnsi="Times New Roman" w:cs="Times New Roman"/>
                <w:bCs/>
                <w:color w:val="auto"/>
                <w:sz w:val="24"/>
                <w:szCs w:val="24"/>
                <w:lang w:val="en-US" w:eastAsia="zh-CN"/>
              </w:rPr>
              <w:t>05</w:t>
            </w:r>
            <w:r>
              <w:rPr>
                <w:rFonts w:hint="default" w:ascii="Times New Roman" w:hAnsi="Times New Roman" w:cs="Times New Roman"/>
                <w:bCs/>
                <w:color w:val="auto"/>
                <w:sz w:val="24"/>
                <w:szCs w:val="24"/>
                <w:lang w:val="en-US" w:eastAsia="zh-CN"/>
              </w:rPr>
              <w:t>t/a，排放速率 0.</w:t>
            </w:r>
            <w:r>
              <w:rPr>
                <w:rFonts w:hint="eastAsia" w:ascii="Times New Roman" w:hAnsi="Times New Roman" w:cs="Times New Roman"/>
                <w:bCs/>
                <w:color w:val="auto"/>
                <w:sz w:val="24"/>
                <w:szCs w:val="24"/>
                <w:lang w:val="en-US" w:eastAsia="zh-CN"/>
              </w:rPr>
              <w:t>1</w:t>
            </w:r>
            <w:r>
              <w:rPr>
                <w:rFonts w:hint="default" w:ascii="Times New Roman" w:hAnsi="Times New Roman" w:cs="Times New Roman"/>
                <w:bCs/>
                <w:color w:val="auto"/>
                <w:sz w:val="24"/>
                <w:szCs w:val="24"/>
                <w:lang w:val="en-US" w:eastAsia="zh-CN"/>
              </w:rPr>
              <w:t>kg/h。</w:t>
            </w:r>
            <w:r>
              <w:rPr>
                <w:rFonts w:hint="eastAsia" w:ascii="Times New Roman" w:hAnsi="Times New Roman" w:cs="Times New Roman"/>
                <w:bCs/>
                <w:color w:val="auto"/>
                <w:sz w:val="24"/>
                <w:szCs w:val="24"/>
                <w:lang w:val="en-US" w:eastAsia="zh-CN"/>
              </w:rPr>
              <w:t>成品复配固体原料投料废气G1-2直接无组织排放。</w:t>
            </w:r>
          </w:p>
          <w:p w14:paraId="354C7EB6">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②反应釜工艺废气（G</w:t>
            </w:r>
            <w:r>
              <w:rPr>
                <w:rFonts w:hint="eastAsia" w:ascii="Times New Roman" w:hAnsi="Times New Roman" w:cs="Times New Roman"/>
                <w:bCs/>
                <w:color w:val="auto"/>
                <w:sz w:val="24"/>
                <w:szCs w:val="24"/>
                <w:lang w:val="en-US" w:eastAsia="zh-CN"/>
              </w:rPr>
              <w:t>3</w:t>
            </w:r>
            <w:r>
              <w:rPr>
                <w:rFonts w:hint="default" w:ascii="Times New Roman" w:hAnsi="Times New Roman" w:cs="Times New Roman"/>
                <w:bCs/>
                <w:color w:val="auto"/>
                <w:sz w:val="24"/>
                <w:szCs w:val="24"/>
                <w:lang w:val="en-US" w:eastAsia="zh-CN"/>
              </w:rPr>
              <w:t>）</w:t>
            </w:r>
          </w:p>
          <w:p w14:paraId="5512E95B">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工艺废气主要为减水型母液</w:t>
            </w:r>
            <w:r>
              <w:rPr>
                <w:rFonts w:hint="eastAsia" w:ascii="Times New Roman" w:hAnsi="Times New Roman" w:cs="Times New Roman"/>
                <w:bCs/>
                <w:color w:val="auto"/>
                <w:sz w:val="24"/>
                <w:szCs w:val="24"/>
                <w:lang w:val="en-US" w:eastAsia="zh-CN"/>
              </w:rPr>
              <w:t>制备</w:t>
            </w:r>
            <w:r>
              <w:rPr>
                <w:rFonts w:hint="default" w:ascii="Times New Roman" w:hAnsi="Times New Roman" w:cs="Times New Roman"/>
                <w:bCs/>
                <w:color w:val="auto"/>
                <w:sz w:val="24"/>
                <w:szCs w:val="24"/>
                <w:lang w:val="en-US" w:eastAsia="zh-CN"/>
              </w:rPr>
              <w:t>过程中产生的不凝气。</w:t>
            </w:r>
            <w:r>
              <w:rPr>
                <w:rFonts w:hint="eastAsia" w:ascii="Times New Roman" w:hAnsi="Times New Roman" w:cs="Times New Roman"/>
                <w:bCs/>
                <w:color w:val="auto"/>
                <w:sz w:val="24"/>
                <w:szCs w:val="24"/>
                <w:lang w:val="en-US" w:eastAsia="zh-CN"/>
              </w:rPr>
              <w:t>制备</w:t>
            </w:r>
            <w:r>
              <w:rPr>
                <w:rFonts w:hint="default" w:ascii="Times New Roman" w:hAnsi="Times New Roman" w:cs="Times New Roman"/>
                <w:bCs/>
                <w:color w:val="auto"/>
                <w:sz w:val="24"/>
                <w:szCs w:val="24"/>
                <w:lang w:val="en-US" w:eastAsia="zh-CN"/>
              </w:rPr>
              <w:t>过程中，反应釜中的物料聚合成高分子聚合物，釜内物料主要原材料、高分子聚合物的水混合料。原材料及高分子聚合物的沸点较高，釜内温度保持在</w:t>
            </w:r>
            <w:r>
              <w:rPr>
                <w:rFonts w:hint="eastAsia" w:ascii="Times New Roman" w:hAnsi="Times New Roman" w:cs="Times New Roman"/>
                <w:bCs/>
                <w:color w:val="auto"/>
                <w:sz w:val="24"/>
                <w:szCs w:val="24"/>
                <w:lang w:val="en-US" w:eastAsia="zh-CN"/>
              </w:rPr>
              <w:t>35</w:t>
            </w:r>
            <w:r>
              <w:rPr>
                <w:rFonts w:hint="default" w:ascii="Times New Roman" w:hAnsi="Times New Roman" w:cs="Times New Roman"/>
                <w:bCs/>
                <w:color w:val="auto"/>
                <w:sz w:val="24"/>
                <w:szCs w:val="24"/>
                <w:lang w:val="en-US" w:eastAsia="zh-CN"/>
              </w:rPr>
              <w:t>℃左右，在该温度下原材料及高分子聚合物不会挥发，但反应釜仍需考虑有少量挥发性有机物废气跟随水蒸气挥发出来。因此反应釜工艺废气，经反应釜自带的冷凝器冷凝后部分回流进反应釜中，未冷凝部分（不凝气）通过呼吸孔排出。</w:t>
            </w:r>
          </w:p>
          <w:p w14:paraId="4A3BE66A">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减水型母液原辅材料主要为</w:t>
            </w:r>
            <w:r>
              <w:rPr>
                <w:rFonts w:hint="eastAsia" w:ascii="Times New Roman" w:hAnsi="Times New Roman" w:cs="Times New Roman"/>
                <w:bCs/>
                <w:color w:val="auto"/>
                <w:sz w:val="24"/>
                <w:szCs w:val="24"/>
                <w:lang w:val="en-US" w:eastAsia="zh-CN"/>
              </w:rPr>
              <w:t>聚醚大单体</w:t>
            </w:r>
            <w:r>
              <w:rPr>
                <w:rFonts w:hint="default" w:ascii="Times New Roman" w:hAnsi="Times New Roman" w:cs="Times New Roman"/>
                <w:bCs/>
                <w:color w:val="auto"/>
                <w:sz w:val="24"/>
                <w:szCs w:val="24"/>
                <w:lang w:val="en-US" w:eastAsia="zh-CN"/>
              </w:rPr>
              <w:t>、丙烯酸。则反应过程中主要污染为非甲烷总烃（丙烯酸以非甲烷总烃计）。</w:t>
            </w:r>
          </w:p>
          <w:p w14:paraId="25C14881">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本次评价参考《上海市工业企业挥发性有机物排放量通用计算方法（试行）》（上海市环境保护局，2017 年 2 月）进行污染源核算。根据该计算方法中“表 1-2 溶剂加工类工艺废气排放源项产污系数”：其他化工类产品挥发性有机物产污系数为0.021kg/t-产品。反应过程中反应釜密闭，产生的气体经反应釜自带冷凝器冷凝后 50%回流入反应釜中。减水型母液产量为</w:t>
            </w:r>
            <w:r>
              <w:rPr>
                <w:rFonts w:hint="eastAsia" w:ascii="Times New Roman" w:hAnsi="Times New Roman" w:cs="Times New Roman"/>
                <w:bCs/>
                <w:color w:val="auto"/>
                <w:sz w:val="24"/>
                <w:szCs w:val="24"/>
                <w:lang w:val="en-US" w:eastAsia="zh-CN"/>
              </w:rPr>
              <w:t>4500</w:t>
            </w:r>
            <w:r>
              <w:rPr>
                <w:rFonts w:hint="default" w:ascii="Times New Roman" w:hAnsi="Times New Roman" w:cs="Times New Roman"/>
                <w:bCs/>
                <w:color w:val="auto"/>
                <w:sz w:val="24"/>
                <w:szCs w:val="24"/>
                <w:lang w:val="en-US" w:eastAsia="zh-CN"/>
              </w:rPr>
              <w:t>t/a，则</w:t>
            </w:r>
            <w:r>
              <w:rPr>
                <w:rFonts w:hint="eastAsia" w:ascii="Times New Roman" w:hAnsi="Times New Roman" w:cs="Times New Roman"/>
                <w:bCs/>
                <w:color w:val="auto"/>
                <w:sz w:val="24"/>
                <w:szCs w:val="24"/>
                <w:lang w:val="en-US" w:eastAsia="zh-CN"/>
              </w:rPr>
              <w:t>母液制备</w:t>
            </w:r>
            <w:r>
              <w:rPr>
                <w:rFonts w:hint="default" w:ascii="Times New Roman" w:hAnsi="Times New Roman" w:cs="Times New Roman"/>
                <w:bCs/>
                <w:color w:val="auto"/>
                <w:sz w:val="24"/>
                <w:szCs w:val="24"/>
                <w:lang w:val="en-US" w:eastAsia="zh-CN"/>
              </w:rPr>
              <w:t>过程中有机废气（非甲烷总烃）产生量为 0.</w:t>
            </w:r>
            <w:r>
              <w:rPr>
                <w:rFonts w:hint="eastAsia" w:ascii="Times New Roman" w:hAnsi="Times New Roman" w:cs="Times New Roman"/>
                <w:bCs/>
                <w:color w:val="auto"/>
                <w:sz w:val="24"/>
                <w:szCs w:val="24"/>
                <w:lang w:val="en-US" w:eastAsia="zh-CN"/>
              </w:rPr>
              <w:t>047</w:t>
            </w:r>
            <w:r>
              <w:rPr>
                <w:rFonts w:hint="default" w:ascii="Times New Roman" w:hAnsi="Times New Roman" w:cs="Times New Roman"/>
                <w:bCs/>
                <w:color w:val="auto"/>
                <w:sz w:val="24"/>
                <w:szCs w:val="24"/>
                <w:lang w:val="en-US" w:eastAsia="zh-CN"/>
              </w:rPr>
              <w:t>t/a。反应釜为密闭情况下进行生产，排气管配备引风机，引风量约为 1500m3/h。</w:t>
            </w:r>
          </w:p>
          <w:p w14:paraId="3B1AE4EC">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 xml:space="preserve">治理措施：废气通过管道与其他废气一起经管道送至废气处理设施经“水喷淋+干式过滤+二级活性炭吸附”装置处理后（综合处理效率 80%）由 1 根 15m 的 </w:t>
            </w:r>
            <w:r>
              <w:rPr>
                <w:rFonts w:hint="eastAsia" w:ascii="Times New Roman" w:hAnsi="Times New Roman" w:cs="Times New Roman"/>
                <w:bCs/>
                <w:color w:val="auto"/>
                <w:sz w:val="24"/>
                <w:szCs w:val="24"/>
                <w:lang w:val="en-US" w:eastAsia="zh-CN"/>
              </w:rPr>
              <w:t>DA001</w:t>
            </w:r>
            <w:r>
              <w:rPr>
                <w:rFonts w:hint="default" w:ascii="Times New Roman" w:hAnsi="Times New Roman" w:cs="Times New Roman"/>
                <w:bCs/>
                <w:color w:val="auto"/>
                <w:sz w:val="24"/>
                <w:szCs w:val="24"/>
                <w:lang w:val="en-US" w:eastAsia="zh-CN"/>
              </w:rPr>
              <w:t xml:space="preserve">排气筒排放，收集率按 </w:t>
            </w:r>
            <w:r>
              <w:rPr>
                <w:rFonts w:hint="eastAsia" w:ascii="Times New Roman" w:hAnsi="Times New Roman" w:cs="Times New Roman"/>
                <w:bCs/>
                <w:color w:val="auto"/>
                <w:sz w:val="24"/>
                <w:szCs w:val="24"/>
                <w:lang w:val="en-US" w:eastAsia="zh-CN"/>
              </w:rPr>
              <w:t>10</w:t>
            </w:r>
            <w:r>
              <w:rPr>
                <w:rFonts w:hint="default" w:ascii="Times New Roman" w:hAnsi="Times New Roman" w:cs="Times New Roman"/>
                <w:bCs/>
                <w:color w:val="auto"/>
                <w:sz w:val="24"/>
                <w:szCs w:val="24"/>
                <w:lang w:val="en-US" w:eastAsia="zh-CN"/>
              </w:rPr>
              <w:t>0%计，非甲烷总烃有组织排放量为 0.0</w:t>
            </w:r>
            <w:r>
              <w:rPr>
                <w:rFonts w:hint="eastAsia" w:ascii="Times New Roman" w:hAnsi="Times New Roman" w:cs="Times New Roman"/>
                <w:bCs/>
                <w:color w:val="auto"/>
                <w:sz w:val="24"/>
                <w:szCs w:val="24"/>
                <w:lang w:val="en-US" w:eastAsia="zh-CN"/>
              </w:rPr>
              <w:t>09</w:t>
            </w:r>
            <w:r>
              <w:rPr>
                <w:rFonts w:hint="default" w:ascii="Times New Roman" w:hAnsi="Times New Roman" w:cs="Times New Roman"/>
                <w:bCs/>
                <w:color w:val="auto"/>
                <w:sz w:val="24"/>
                <w:szCs w:val="24"/>
                <w:lang w:val="en-US" w:eastAsia="zh-CN"/>
              </w:rPr>
              <w:t>t/a。</w:t>
            </w:r>
          </w:p>
          <w:p w14:paraId="4868035F">
            <w:pPr>
              <w:spacing w:line="460" w:lineRule="exact"/>
              <w:ind w:firstLine="480" w:firstLineChars="200"/>
              <w:rPr>
                <w:rFonts w:hint="eastAsia"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根据</w:t>
            </w:r>
            <w:r>
              <w:rPr>
                <w:rFonts w:hint="eastAsia" w:ascii="Times New Roman" w:hAnsi="Times New Roman" w:cs="Times New Roman"/>
                <w:bCs/>
                <w:color w:val="auto"/>
                <w:sz w:val="24"/>
                <w:szCs w:val="24"/>
                <w:lang w:val="en-US" w:eastAsia="zh-CN"/>
              </w:rPr>
              <w:t>重庆厦美环保科技有限公司监测报告（报告编号：厦美【2025】第YS52号）可知，项目</w:t>
            </w:r>
            <w:r>
              <w:rPr>
                <w:rFonts w:hint="default" w:ascii="Times New Roman" w:hAnsi="Times New Roman" w:cs="Times New Roman"/>
                <w:bCs/>
                <w:color w:val="auto"/>
                <w:sz w:val="24"/>
                <w:szCs w:val="24"/>
                <w:lang w:val="en-US" w:eastAsia="zh-CN"/>
              </w:rPr>
              <w:t>营运期</w:t>
            </w:r>
            <w:r>
              <w:rPr>
                <w:rFonts w:hint="eastAsia" w:ascii="Times New Roman" w:hAnsi="Times New Roman" w:cs="Times New Roman"/>
                <w:bCs/>
                <w:color w:val="auto"/>
                <w:sz w:val="24"/>
                <w:szCs w:val="24"/>
                <w:lang w:val="en-US" w:eastAsia="zh-CN"/>
              </w:rPr>
              <w:t>生产废气达到上诉标准。</w:t>
            </w:r>
          </w:p>
          <w:p w14:paraId="69EB35F8">
            <w:pPr>
              <w:pStyle w:val="17"/>
              <w:bidi w:val="0"/>
              <w:ind w:left="0" w:leftChars="0" w:firstLine="0" w:firstLineChars="0"/>
              <w:jc w:val="both"/>
              <w:rPr>
                <w:rFonts w:hint="default"/>
                <w:b/>
                <w:bCs/>
                <w:color w:val="000000" w:themeColor="text1"/>
                <w:lang w:val="en-US" w:eastAsia="zh-CN"/>
                <w14:textFill>
                  <w14:solidFill>
                    <w14:schemeClr w14:val="tx1"/>
                  </w14:solidFill>
                </w14:textFill>
              </w:rPr>
            </w:pPr>
            <w:r>
              <w:rPr>
                <w:rFonts w:hint="default"/>
                <w:b/>
                <w:bCs/>
                <w:color w:val="000000" w:themeColor="text1"/>
                <w:lang w:val="en-US" w:eastAsia="zh-CN"/>
                <w14:textFill>
                  <w14:solidFill>
                    <w14:schemeClr w14:val="tx1"/>
                  </w14:solidFill>
                </w14:textFill>
              </w:rPr>
              <w:t>3.3 噪声</w:t>
            </w:r>
          </w:p>
          <w:p w14:paraId="541C0609">
            <w:pPr>
              <w:spacing w:line="460" w:lineRule="exact"/>
              <w:ind w:firstLine="480" w:firstLineChars="200"/>
              <w:rPr>
                <w:rFonts w:hint="default" w:ascii="Times New Roman" w:hAnsi="Times New Roman" w:cs="Times New Roman"/>
                <w:bCs/>
                <w:color w:val="auto"/>
                <w:sz w:val="24"/>
                <w:szCs w:val="24"/>
                <w:lang w:val="en-US" w:eastAsia="zh-CN"/>
              </w:rPr>
            </w:pPr>
            <w:r>
              <w:rPr>
                <w:rFonts w:hint="eastAsia" w:ascii="Times New Roman" w:hAnsi="Times New Roman" w:cs="Times New Roman"/>
                <w:bCs/>
                <w:color w:val="auto"/>
                <w:sz w:val="24"/>
                <w:szCs w:val="24"/>
                <w:lang w:val="en-US" w:eastAsia="zh-CN"/>
              </w:rPr>
              <w:t>减水型母液</w:t>
            </w:r>
            <w:r>
              <w:rPr>
                <w:rFonts w:hint="default" w:ascii="Times New Roman" w:hAnsi="Times New Roman" w:cs="Times New Roman"/>
                <w:bCs/>
                <w:color w:val="auto"/>
                <w:sz w:val="24"/>
                <w:szCs w:val="24"/>
                <w:lang w:val="en-US" w:eastAsia="zh-CN"/>
              </w:rPr>
              <w:t>生产过程中产生的噪声主要来源于搅拌电机、泵及风机等辅助设备，噪声值约 65~90 dB（A），</w:t>
            </w:r>
            <w:r>
              <w:rPr>
                <w:rFonts w:hint="eastAsia" w:ascii="Times New Roman" w:hAnsi="Times New Roman" w:cs="Times New Roman"/>
                <w:bCs/>
                <w:color w:val="auto"/>
                <w:sz w:val="24"/>
                <w:szCs w:val="24"/>
                <w:lang w:val="en-US" w:eastAsia="zh-CN"/>
              </w:rPr>
              <w:t>通过隔声、减振等措施后</w:t>
            </w:r>
            <w:r>
              <w:rPr>
                <w:rFonts w:hint="default" w:ascii="Times New Roman" w:hAnsi="Times New Roman" w:cs="Times New Roman"/>
                <w:bCs/>
                <w:color w:val="auto"/>
                <w:sz w:val="24"/>
                <w:szCs w:val="24"/>
                <w:lang w:val="en-US" w:eastAsia="zh-CN"/>
              </w:rPr>
              <w:t>，噪声值降低10~20dB。</w:t>
            </w:r>
          </w:p>
          <w:p w14:paraId="0D147ED4">
            <w:pPr>
              <w:spacing w:line="460" w:lineRule="exact"/>
              <w:ind w:firstLine="480" w:firstLineChars="200"/>
              <w:rPr>
                <w:rFonts w:hint="eastAsia"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根据</w:t>
            </w:r>
            <w:r>
              <w:rPr>
                <w:rFonts w:hint="eastAsia" w:ascii="Times New Roman" w:hAnsi="Times New Roman" w:cs="Times New Roman"/>
                <w:bCs/>
                <w:color w:val="auto"/>
                <w:sz w:val="24"/>
                <w:szCs w:val="24"/>
                <w:lang w:val="en-US" w:eastAsia="zh-CN"/>
              </w:rPr>
              <w:t>重庆厦美环保科技有限公司监测报告（报告编号：厦美【2025】第YS52号）可知，在经过隔声降噪后，项目昼间厂界噪声能满足</w:t>
            </w:r>
            <w:r>
              <w:rPr>
                <w:rFonts w:hint="default" w:ascii="Times New Roman" w:hAnsi="Times New Roman" w:cs="Times New Roman"/>
                <w:bCs/>
                <w:color w:val="auto"/>
                <w:sz w:val="24"/>
                <w:szCs w:val="24"/>
                <w:lang w:val="en-US" w:eastAsia="zh-CN"/>
              </w:rPr>
              <w:t>《工业企业厂界环境噪声排放标准》（GB12348-2008）</w:t>
            </w:r>
            <w:r>
              <w:rPr>
                <w:rFonts w:hint="eastAsia" w:ascii="Times New Roman" w:hAnsi="Times New Roman" w:cs="Times New Roman"/>
                <w:bCs/>
                <w:color w:val="auto"/>
                <w:sz w:val="24"/>
                <w:szCs w:val="24"/>
                <w:lang w:val="en-US" w:eastAsia="zh-CN"/>
              </w:rPr>
              <w:t>3</w:t>
            </w:r>
            <w:r>
              <w:rPr>
                <w:rFonts w:hint="default" w:ascii="Times New Roman" w:hAnsi="Times New Roman" w:cs="Times New Roman"/>
                <w:bCs/>
                <w:color w:val="auto"/>
                <w:sz w:val="24"/>
                <w:szCs w:val="24"/>
                <w:lang w:val="en-US" w:eastAsia="zh-CN"/>
              </w:rPr>
              <w:t>类标准的要求</w:t>
            </w:r>
            <w:r>
              <w:rPr>
                <w:rFonts w:hint="eastAsia" w:ascii="Times New Roman" w:hAnsi="Times New Roman" w:cs="Times New Roman"/>
                <w:bCs/>
                <w:color w:val="auto"/>
                <w:sz w:val="24"/>
                <w:szCs w:val="24"/>
                <w:lang w:val="en-US" w:eastAsia="zh-CN"/>
              </w:rPr>
              <w:t>，由于项目地处工业园区，且项目50m范围内无声环境保护目标，故不会发生噪声扰民现象，对周围环境影响较小。</w:t>
            </w:r>
          </w:p>
          <w:p w14:paraId="4674EDA4">
            <w:pPr>
              <w:pStyle w:val="17"/>
              <w:bidi w:val="0"/>
              <w:ind w:left="0" w:leftChars="0" w:firstLine="0" w:firstLineChars="0"/>
              <w:jc w:val="both"/>
              <w:rPr>
                <w:rFonts w:hint="default"/>
                <w:b/>
                <w:bCs/>
                <w:color w:val="000000" w:themeColor="text1"/>
                <w:lang w:val="en-US" w:eastAsia="zh-CN"/>
                <w14:textFill>
                  <w14:solidFill>
                    <w14:schemeClr w14:val="tx1"/>
                  </w14:solidFill>
                </w14:textFill>
              </w:rPr>
            </w:pPr>
            <w:r>
              <w:rPr>
                <w:rFonts w:hint="default"/>
                <w:b/>
                <w:bCs/>
                <w:color w:val="000000" w:themeColor="text1"/>
                <w:lang w:val="en-US" w:eastAsia="zh-CN"/>
                <w14:textFill>
                  <w14:solidFill>
                    <w14:schemeClr w14:val="tx1"/>
                  </w14:solidFill>
                </w14:textFill>
              </w:rPr>
              <w:t>3.4 固体废物</w:t>
            </w:r>
          </w:p>
          <w:p w14:paraId="6164C104">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本项目</w:t>
            </w:r>
            <w:r>
              <w:rPr>
                <w:rFonts w:hint="eastAsia" w:ascii="Times New Roman" w:hAnsi="Times New Roman" w:cs="Times New Roman"/>
                <w:bCs/>
                <w:color w:val="auto"/>
                <w:sz w:val="24"/>
                <w:szCs w:val="24"/>
                <w:lang w:val="en-US" w:eastAsia="zh-CN"/>
              </w:rPr>
              <w:t>减水剂生产</w:t>
            </w:r>
            <w:r>
              <w:rPr>
                <w:rFonts w:hint="default" w:ascii="Times New Roman" w:hAnsi="Times New Roman" w:cs="Times New Roman"/>
                <w:bCs/>
                <w:color w:val="auto"/>
                <w:sz w:val="24"/>
                <w:szCs w:val="24"/>
                <w:lang w:val="en-US" w:eastAsia="zh-CN"/>
              </w:rPr>
              <w:t>过程中无工业固废产生。固废主要来源于各类原料的废包装袋</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桶</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。其中因项目使用的原辅料品种较多，废包装袋</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桶</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分为 S1 未沾染有毒有害物质的包装袋</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桶</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和 S2 沾染有毒有害物质的化学品包装袋</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桶</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w:t>
            </w:r>
          </w:p>
          <w:p w14:paraId="460DA6C4">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S</w:t>
            </w:r>
            <w:r>
              <w:rPr>
                <w:rFonts w:hint="eastAsia" w:ascii="Times New Roman" w:hAnsi="Times New Roman" w:cs="Times New Roman"/>
                <w:bCs/>
                <w:color w:val="auto"/>
                <w:sz w:val="24"/>
                <w:szCs w:val="24"/>
                <w:lang w:val="en-US" w:eastAsia="zh-CN"/>
              </w:rPr>
              <w:t>1</w:t>
            </w:r>
            <w:r>
              <w:rPr>
                <w:rFonts w:hint="default" w:ascii="Times New Roman" w:hAnsi="Times New Roman" w:cs="Times New Roman"/>
                <w:bCs/>
                <w:color w:val="auto"/>
                <w:sz w:val="24"/>
                <w:szCs w:val="24"/>
                <w:lang w:val="en-US" w:eastAsia="zh-CN"/>
              </w:rPr>
              <w:t xml:space="preserve"> 未沾染有毒有害物质的包装袋</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桶</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：包括聚醚</w:t>
            </w:r>
            <w:r>
              <w:rPr>
                <w:rFonts w:hint="eastAsia" w:ascii="Times New Roman" w:hAnsi="Times New Roman" w:cs="Times New Roman"/>
                <w:bCs/>
                <w:color w:val="auto"/>
                <w:sz w:val="24"/>
                <w:szCs w:val="24"/>
                <w:lang w:val="en-US" w:eastAsia="zh-CN"/>
              </w:rPr>
              <w:t>大</w:t>
            </w:r>
            <w:r>
              <w:rPr>
                <w:rFonts w:hint="default" w:ascii="Times New Roman" w:hAnsi="Times New Roman" w:cs="Times New Roman"/>
                <w:bCs/>
                <w:color w:val="auto"/>
                <w:sz w:val="24"/>
                <w:szCs w:val="24"/>
                <w:lang w:val="en-US" w:eastAsia="zh-CN"/>
              </w:rPr>
              <w:t>单体、次磷酸钠、维生素 C废包装袋，聚醚</w:t>
            </w:r>
            <w:r>
              <w:rPr>
                <w:rFonts w:hint="eastAsia" w:ascii="Times New Roman" w:hAnsi="Times New Roman" w:cs="Times New Roman"/>
                <w:bCs/>
                <w:color w:val="auto"/>
                <w:sz w:val="24"/>
                <w:szCs w:val="24"/>
                <w:lang w:val="en-US" w:eastAsia="zh-CN"/>
              </w:rPr>
              <w:t>大</w:t>
            </w:r>
            <w:r>
              <w:rPr>
                <w:rFonts w:hint="default" w:ascii="Times New Roman" w:hAnsi="Times New Roman" w:cs="Times New Roman"/>
                <w:bCs/>
                <w:color w:val="auto"/>
                <w:sz w:val="24"/>
                <w:szCs w:val="24"/>
                <w:lang w:val="en-US" w:eastAsia="zh-CN"/>
              </w:rPr>
              <w:t>单体、次磷酸钠、维生素 C</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 xml:space="preserve">白糖、葡萄糖酸钠用量依次为 </w:t>
            </w:r>
            <w:r>
              <w:rPr>
                <w:rFonts w:hint="eastAsia" w:ascii="Times New Roman" w:hAnsi="Times New Roman" w:cs="Times New Roman"/>
                <w:bCs/>
                <w:color w:val="auto"/>
                <w:sz w:val="24"/>
                <w:szCs w:val="24"/>
                <w:lang w:val="en-US" w:eastAsia="zh-CN"/>
              </w:rPr>
              <w:t>1737</w:t>
            </w:r>
            <w:r>
              <w:rPr>
                <w:rFonts w:hint="default" w:ascii="Times New Roman" w:hAnsi="Times New Roman" w:cs="Times New Roman"/>
                <w:bCs/>
                <w:color w:val="auto"/>
                <w:sz w:val="24"/>
                <w:szCs w:val="24"/>
                <w:lang w:val="en-US" w:eastAsia="zh-CN"/>
              </w:rPr>
              <w:t>t/a、</w:t>
            </w:r>
            <w:r>
              <w:rPr>
                <w:rFonts w:hint="eastAsia" w:ascii="Times New Roman" w:hAnsi="Times New Roman" w:cs="Times New Roman"/>
                <w:bCs/>
                <w:color w:val="auto"/>
                <w:sz w:val="24"/>
                <w:szCs w:val="24"/>
                <w:lang w:val="en-US" w:eastAsia="zh-CN"/>
              </w:rPr>
              <w:t>4.951</w:t>
            </w:r>
            <w:r>
              <w:rPr>
                <w:rFonts w:hint="default" w:ascii="Times New Roman" w:hAnsi="Times New Roman" w:cs="Times New Roman"/>
                <w:bCs/>
                <w:color w:val="auto"/>
                <w:sz w:val="24"/>
                <w:szCs w:val="24"/>
                <w:lang w:val="en-US" w:eastAsia="zh-CN"/>
              </w:rPr>
              <w:t>t/a、</w:t>
            </w:r>
            <w:r>
              <w:rPr>
                <w:rFonts w:hint="eastAsia" w:ascii="Times New Roman" w:hAnsi="Times New Roman" w:cs="Times New Roman"/>
                <w:bCs/>
                <w:color w:val="auto"/>
                <w:sz w:val="24"/>
                <w:szCs w:val="24"/>
                <w:lang w:val="en-US" w:eastAsia="zh-CN"/>
              </w:rPr>
              <w:t>0.9</w:t>
            </w:r>
            <w:r>
              <w:rPr>
                <w:rFonts w:hint="default" w:ascii="Times New Roman" w:hAnsi="Times New Roman" w:cs="Times New Roman"/>
                <w:bCs/>
                <w:color w:val="auto"/>
                <w:sz w:val="24"/>
                <w:szCs w:val="24"/>
                <w:lang w:val="en-US" w:eastAsia="zh-CN"/>
              </w:rPr>
              <w:t>t/a</w:t>
            </w:r>
            <w:r>
              <w:rPr>
                <w:rFonts w:hint="eastAsia" w:ascii="Times New Roman" w:hAnsi="Times New Roman" w:cs="Times New Roman"/>
                <w:bCs/>
                <w:color w:val="auto"/>
                <w:sz w:val="24"/>
                <w:szCs w:val="24"/>
                <w:lang w:val="en-US" w:eastAsia="zh-CN"/>
              </w:rPr>
              <w:t>、250</w:t>
            </w:r>
            <w:r>
              <w:rPr>
                <w:rFonts w:hint="default" w:ascii="Times New Roman" w:hAnsi="Times New Roman" w:cs="Times New Roman"/>
                <w:bCs/>
                <w:color w:val="auto"/>
                <w:sz w:val="24"/>
                <w:szCs w:val="24"/>
                <w:lang w:val="en-US" w:eastAsia="zh-CN"/>
              </w:rPr>
              <w:t>t/a、</w:t>
            </w:r>
            <w:r>
              <w:rPr>
                <w:rFonts w:hint="eastAsia" w:ascii="Times New Roman" w:hAnsi="Times New Roman" w:cs="Times New Roman"/>
                <w:bCs/>
                <w:color w:val="auto"/>
                <w:sz w:val="24"/>
                <w:szCs w:val="24"/>
                <w:lang w:val="en-US" w:eastAsia="zh-CN"/>
              </w:rPr>
              <w:t>162</w:t>
            </w:r>
            <w:r>
              <w:rPr>
                <w:rFonts w:hint="default" w:ascii="Times New Roman" w:hAnsi="Times New Roman" w:cs="Times New Roman"/>
                <w:bCs/>
                <w:color w:val="auto"/>
                <w:sz w:val="24"/>
                <w:szCs w:val="24"/>
                <w:lang w:val="en-US" w:eastAsia="zh-CN"/>
              </w:rPr>
              <w:t>t/a，25kg/袋，年使用量为</w:t>
            </w:r>
            <w:r>
              <w:rPr>
                <w:rFonts w:hint="eastAsia" w:ascii="Times New Roman" w:hAnsi="Times New Roman" w:cs="Times New Roman"/>
                <w:bCs/>
                <w:color w:val="auto"/>
                <w:sz w:val="24"/>
                <w:szCs w:val="24"/>
                <w:lang w:val="en-US" w:eastAsia="zh-CN"/>
              </w:rPr>
              <w:t>86194</w:t>
            </w:r>
            <w:r>
              <w:rPr>
                <w:rFonts w:hint="default" w:ascii="Times New Roman" w:hAnsi="Times New Roman" w:cs="Times New Roman"/>
                <w:bCs/>
                <w:color w:val="auto"/>
                <w:sz w:val="24"/>
                <w:szCs w:val="24"/>
                <w:lang w:val="en-US" w:eastAsia="zh-CN"/>
              </w:rPr>
              <w:t xml:space="preserve">袋，按照废包装物 0.05kg/个，废包装物产生量为 </w:t>
            </w:r>
            <w:r>
              <w:rPr>
                <w:rFonts w:hint="eastAsia" w:ascii="Times New Roman" w:hAnsi="Times New Roman" w:cs="Times New Roman"/>
                <w:bCs/>
                <w:color w:val="auto"/>
                <w:sz w:val="24"/>
                <w:szCs w:val="24"/>
                <w:lang w:val="en-US" w:eastAsia="zh-CN"/>
              </w:rPr>
              <w:t>4.306</w:t>
            </w:r>
            <w:r>
              <w:rPr>
                <w:rFonts w:hint="default" w:ascii="Times New Roman" w:hAnsi="Times New Roman" w:cs="Times New Roman"/>
                <w:bCs/>
                <w:color w:val="auto"/>
                <w:sz w:val="24"/>
                <w:szCs w:val="24"/>
                <w:lang w:val="en-US" w:eastAsia="zh-CN"/>
              </w:rPr>
              <w:t>t/a，属于一般固废，外售废品回收公司。</w:t>
            </w:r>
          </w:p>
          <w:p w14:paraId="0FA68844">
            <w:pPr>
              <w:spacing w:line="460" w:lineRule="exact"/>
              <w:ind w:firstLine="480" w:firstLineChars="200"/>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S</w:t>
            </w:r>
            <w:r>
              <w:rPr>
                <w:rFonts w:hint="eastAsia" w:ascii="Times New Roman" w:hAnsi="Times New Roman" w:cs="Times New Roman"/>
                <w:bCs/>
                <w:color w:val="auto"/>
                <w:sz w:val="24"/>
                <w:szCs w:val="24"/>
                <w:lang w:val="en-US" w:eastAsia="zh-CN"/>
              </w:rPr>
              <w:t>2</w:t>
            </w:r>
            <w:r>
              <w:rPr>
                <w:rFonts w:hint="default" w:ascii="Times New Roman" w:hAnsi="Times New Roman" w:cs="Times New Roman"/>
                <w:bCs/>
                <w:color w:val="auto"/>
                <w:sz w:val="24"/>
                <w:szCs w:val="24"/>
                <w:lang w:val="en-US" w:eastAsia="zh-CN"/>
              </w:rPr>
              <w:t xml:space="preserve"> 沾染有毒有害物质的化学品包装袋</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桶</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w:t>
            </w:r>
            <w:r>
              <w:rPr>
                <w:rFonts w:hint="eastAsia" w:ascii="Times New Roman" w:hAnsi="Times New Roman" w:cs="Times New Roman"/>
                <w:bCs/>
                <w:color w:val="auto"/>
                <w:sz w:val="24"/>
                <w:szCs w:val="24"/>
                <w:lang w:val="en-US" w:eastAsia="zh-CN"/>
              </w:rPr>
              <w:t>减水剂生产过程</w:t>
            </w:r>
            <w:r>
              <w:rPr>
                <w:rFonts w:hint="default" w:ascii="Times New Roman" w:hAnsi="Times New Roman" w:cs="Times New Roman"/>
                <w:bCs/>
                <w:color w:val="auto"/>
                <w:sz w:val="24"/>
                <w:szCs w:val="24"/>
                <w:lang w:val="en-US" w:eastAsia="zh-CN"/>
              </w:rPr>
              <w:t>涉及产生危化品废包装袋</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桶</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的物料为双氧水</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丙烯酸</w:t>
            </w:r>
            <w:r>
              <w:rPr>
                <w:rFonts w:hint="eastAsia" w:ascii="Times New Roman" w:hAnsi="Times New Roman" w:cs="Times New Roman"/>
                <w:bCs/>
                <w:color w:val="auto"/>
                <w:sz w:val="24"/>
                <w:szCs w:val="24"/>
                <w:lang w:val="en-US" w:eastAsia="zh-CN"/>
              </w:rPr>
              <w:t>、氢氧化钠、</w:t>
            </w:r>
            <w:r>
              <w:rPr>
                <w:rFonts w:hint="default" w:ascii="Times New Roman" w:hAnsi="Times New Roman" w:cs="Times New Roman"/>
                <w:bCs/>
                <w:color w:val="auto"/>
                <w:sz w:val="24"/>
                <w:szCs w:val="24"/>
                <w:lang w:val="en-US" w:eastAsia="zh-CN"/>
              </w:rPr>
              <w:t>烯基磺酸钠</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AOS</w:t>
            </w:r>
            <w:r>
              <w:rPr>
                <w:rFonts w:hint="eastAsia" w:ascii="Times New Roman" w:hAnsi="Times New Roman" w:cs="Times New Roman"/>
                <w:bCs/>
                <w:color w:val="auto"/>
                <w:sz w:val="24"/>
                <w:szCs w:val="24"/>
                <w:lang w:val="en-US" w:eastAsia="zh-CN"/>
              </w:rPr>
              <w:t>）、消泡剂304</w:t>
            </w:r>
            <w:r>
              <w:rPr>
                <w:rFonts w:hint="default" w:ascii="Times New Roman" w:hAnsi="Times New Roman" w:cs="Times New Roman"/>
                <w:bCs/>
                <w:color w:val="auto"/>
                <w:sz w:val="24"/>
                <w:szCs w:val="24"/>
                <w:lang w:val="en-US" w:eastAsia="zh-CN"/>
              </w:rPr>
              <w:t>，其产生的废包装袋</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桶</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属于危险废物（HW49 900-041-49），交由有资质单位处置。</w:t>
            </w:r>
          </w:p>
          <w:p w14:paraId="09D8AD12">
            <w:pPr>
              <w:spacing w:line="460" w:lineRule="exact"/>
              <w:ind w:firstLine="480" w:firstLineChars="200"/>
              <w:rPr>
                <w:rFonts w:hint="eastAsia"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双氧水</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烯基磺酸钠</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AOS</w:t>
            </w:r>
            <w:r>
              <w:rPr>
                <w:rFonts w:hint="eastAsia" w:ascii="Times New Roman" w:hAnsi="Times New Roman" w:cs="Times New Roman"/>
                <w:bCs/>
                <w:color w:val="auto"/>
                <w:sz w:val="24"/>
                <w:szCs w:val="24"/>
                <w:lang w:val="en-US" w:eastAsia="zh-CN"/>
              </w:rPr>
              <w:t>）、消泡剂304</w:t>
            </w:r>
            <w:r>
              <w:rPr>
                <w:rFonts w:hint="default" w:ascii="Times New Roman" w:hAnsi="Times New Roman" w:cs="Times New Roman"/>
                <w:bCs/>
                <w:color w:val="auto"/>
                <w:sz w:val="24"/>
                <w:szCs w:val="24"/>
                <w:lang w:val="en-US" w:eastAsia="zh-CN"/>
              </w:rPr>
              <w:t>用量</w:t>
            </w:r>
            <w:r>
              <w:rPr>
                <w:rFonts w:hint="eastAsia" w:ascii="Times New Roman" w:hAnsi="Times New Roman" w:cs="Times New Roman"/>
                <w:bCs/>
                <w:color w:val="auto"/>
                <w:sz w:val="24"/>
                <w:szCs w:val="24"/>
                <w:lang w:val="en-US" w:eastAsia="zh-CN"/>
              </w:rPr>
              <w:t>分别</w:t>
            </w:r>
            <w:r>
              <w:rPr>
                <w:rFonts w:hint="default" w:ascii="Times New Roman" w:hAnsi="Times New Roman" w:cs="Times New Roman"/>
                <w:bCs/>
                <w:color w:val="auto"/>
                <w:sz w:val="24"/>
                <w:szCs w:val="24"/>
                <w:lang w:val="en-US" w:eastAsia="zh-CN"/>
              </w:rPr>
              <w:t xml:space="preserve">为 </w:t>
            </w:r>
            <w:r>
              <w:rPr>
                <w:rFonts w:hint="eastAsia" w:ascii="Times New Roman" w:hAnsi="Times New Roman" w:cs="Times New Roman"/>
                <w:bCs/>
                <w:color w:val="auto"/>
                <w:sz w:val="24"/>
                <w:szCs w:val="24"/>
                <w:lang w:val="en-US" w:eastAsia="zh-CN"/>
              </w:rPr>
              <w:t>12.15</w:t>
            </w:r>
            <w:r>
              <w:rPr>
                <w:rFonts w:hint="default" w:ascii="Times New Roman" w:hAnsi="Times New Roman" w:cs="Times New Roman"/>
                <w:bCs/>
                <w:color w:val="auto"/>
                <w:sz w:val="24"/>
                <w:szCs w:val="24"/>
                <w:lang w:val="en-US" w:eastAsia="zh-CN"/>
              </w:rPr>
              <w:t>t/a</w:t>
            </w:r>
            <w:r>
              <w:rPr>
                <w:rFonts w:hint="eastAsia" w:ascii="Times New Roman" w:hAnsi="Times New Roman" w:cs="Times New Roman"/>
                <w:bCs/>
                <w:color w:val="auto"/>
                <w:sz w:val="24"/>
                <w:szCs w:val="24"/>
                <w:lang w:val="en-US" w:eastAsia="zh-CN"/>
              </w:rPr>
              <w:t>、6</w:t>
            </w:r>
            <w:r>
              <w:rPr>
                <w:rFonts w:hint="default" w:ascii="Times New Roman" w:hAnsi="Times New Roman" w:cs="Times New Roman"/>
                <w:bCs/>
                <w:color w:val="auto"/>
                <w:sz w:val="24"/>
                <w:szCs w:val="24"/>
                <w:lang w:val="en-US" w:eastAsia="zh-CN"/>
              </w:rPr>
              <w:t>t/a</w:t>
            </w:r>
            <w:r>
              <w:rPr>
                <w:rFonts w:hint="eastAsia" w:ascii="Times New Roman" w:hAnsi="Times New Roman" w:cs="Times New Roman"/>
                <w:bCs/>
                <w:color w:val="auto"/>
                <w:sz w:val="24"/>
                <w:szCs w:val="24"/>
                <w:lang w:val="en-US" w:eastAsia="zh-CN"/>
              </w:rPr>
              <w:t>、1.5/a</w:t>
            </w:r>
            <w:r>
              <w:rPr>
                <w:rFonts w:hint="default" w:ascii="Times New Roman" w:hAnsi="Times New Roman" w:cs="Times New Roman"/>
                <w:bCs/>
                <w:color w:val="auto"/>
                <w:sz w:val="24"/>
                <w:szCs w:val="24"/>
                <w:lang w:val="en-US" w:eastAsia="zh-CN"/>
              </w:rPr>
              <w:t xml:space="preserve">，25kg/桶，年使用量 </w:t>
            </w:r>
            <w:r>
              <w:rPr>
                <w:rFonts w:hint="eastAsia" w:ascii="Times New Roman" w:hAnsi="Times New Roman" w:cs="Times New Roman"/>
                <w:bCs/>
                <w:color w:val="auto"/>
                <w:sz w:val="24"/>
                <w:szCs w:val="24"/>
                <w:lang w:val="en-US" w:eastAsia="zh-CN"/>
              </w:rPr>
              <w:t>786</w:t>
            </w:r>
            <w:r>
              <w:rPr>
                <w:rFonts w:hint="default" w:ascii="Times New Roman" w:hAnsi="Times New Roman" w:cs="Times New Roman"/>
                <w:bCs/>
                <w:color w:val="auto"/>
                <w:sz w:val="24"/>
                <w:szCs w:val="24"/>
                <w:lang w:val="en-US" w:eastAsia="zh-CN"/>
              </w:rPr>
              <w:t xml:space="preserve"> 桶，塑料桶自重约为 1kg</w:t>
            </w:r>
            <w:r>
              <w:rPr>
                <w:rFonts w:hint="eastAsia" w:ascii="Times New Roman" w:hAnsi="Times New Roman" w:cs="Times New Roman"/>
                <w:bCs/>
                <w:color w:val="auto"/>
                <w:sz w:val="24"/>
                <w:szCs w:val="24"/>
                <w:lang w:val="en-US" w:eastAsia="zh-CN"/>
              </w:rPr>
              <w:t>，废包装桶产生量为 0.786t/a</w:t>
            </w:r>
            <w:r>
              <w:rPr>
                <w:rFonts w:hint="default" w:ascii="Times New Roman" w:hAnsi="Times New Roman" w:cs="Times New Roman"/>
                <w:bCs/>
                <w:color w:val="auto"/>
                <w:sz w:val="24"/>
                <w:szCs w:val="24"/>
                <w:lang w:val="en-US" w:eastAsia="zh-CN"/>
              </w:rPr>
              <w:t xml:space="preserve">；丙烯酸用量为 </w:t>
            </w:r>
            <w:r>
              <w:rPr>
                <w:rFonts w:hint="eastAsia" w:ascii="Times New Roman" w:hAnsi="Times New Roman" w:cs="Times New Roman"/>
                <w:bCs/>
                <w:color w:val="auto"/>
                <w:sz w:val="24"/>
                <w:szCs w:val="24"/>
                <w:lang w:val="en-US" w:eastAsia="zh-CN"/>
              </w:rPr>
              <w:t>156.674</w:t>
            </w:r>
            <w:r>
              <w:rPr>
                <w:rFonts w:hint="default" w:ascii="Times New Roman" w:hAnsi="Times New Roman" w:cs="Times New Roman"/>
                <w:bCs/>
                <w:color w:val="auto"/>
                <w:sz w:val="24"/>
                <w:szCs w:val="24"/>
                <w:lang w:val="en-US" w:eastAsia="zh-CN"/>
              </w:rPr>
              <w:t xml:space="preserve">t/a，200kg/桶，年使用量 </w:t>
            </w:r>
            <w:r>
              <w:rPr>
                <w:rFonts w:hint="eastAsia" w:ascii="Times New Roman" w:hAnsi="Times New Roman" w:cs="Times New Roman"/>
                <w:bCs/>
                <w:color w:val="auto"/>
                <w:sz w:val="24"/>
                <w:szCs w:val="24"/>
                <w:lang w:val="en-US" w:eastAsia="zh-CN"/>
              </w:rPr>
              <w:t>784</w:t>
            </w:r>
            <w:r>
              <w:rPr>
                <w:rFonts w:hint="default" w:ascii="Times New Roman" w:hAnsi="Times New Roman" w:cs="Times New Roman"/>
                <w:bCs/>
                <w:color w:val="auto"/>
                <w:sz w:val="24"/>
                <w:szCs w:val="24"/>
                <w:lang w:val="en-US" w:eastAsia="zh-CN"/>
              </w:rPr>
              <w:t xml:space="preserve"> 桶，200kg 容量的蓝色塑料桶自重约为 10kg</w:t>
            </w:r>
            <w:r>
              <w:rPr>
                <w:rFonts w:hint="eastAsia" w:ascii="Times New Roman" w:hAnsi="Times New Roman" w:cs="Times New Roman"/>
                <w:bCs/>
                <w:color w:val="auto"/>
                <w:sz w:val="24"/>
                <w:szCs w:val="24"/>
                <w:lang w:val="en-US" w:eastAsia="zh-CN"/>
              </w:rPr>
              <w:t>，废包装桶产生量为7.84t/a；氢氧化钠年用量为18.9t/a，25kg/袋，年使用量为 756袋，按照废包装物 0.05kg/个，废包装袋产生量为 0.038t/a</w:t>
            </w:r>
            <w:r>
              <w:rPr>
                <w:rFonts w:hint="default" w:ascii="Times New Roman" w:hAnsi="Times New Roman" w:cs="Times New Roman"/>
                <w:bCs/>
                <w:color w:val="auto"/>
                <w:sz w:val="24"/>
                <w:szCs w:val="24"/>
                <w:lang w:val="en-US" w:eastAsia="zh-CN"/>
              </w:rPr>
              <w:t>。综上，减水型母液产生的 S</w:t>
            </w:r>
            <w:r>
              <w:rPr>
                <w:rFonts w:hint="eastAsia" w:ascii="Times New Roman" w:hAnsi="Times New Roman" w:cs="Times New Roman"/>
                <w:bCs/>
                <w:color w:val="auto"/>
                <w:sz w:val="24"/>
                <w:szCs w:val="24"/>
                <w:lang w:val="en-US" w:eastAsia="zh-CN"/>
              </w:rPr>
              <w:t>2</w:t>
            </w:r>
            <w:r>
              <w:rPr>
                <w:rFonts w:hint="default" w:ascii="Times New Roman" w:hAnsi="Times New Roman" w:cs="Times New Roman"/>
                <w:bCs/>
                <w:color w:val="auto"/>
                <w:sz w:val="24"/>
                <w:szCs w:val="24"/>
                <w:lang w:val="en-US" w:eastAsia="zh-CN"/>
              </w:rPr>
              <w:t xml:space="preserve"> 沾染有毒有害物质的化学品包装袋</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桶</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 xml:space="preserve">约 </w:t>
            </w:r>
            <w:r>
              <w:rPr>
                <w:rFonts w:hint="eastAsia" w:ascii="Times New Roman" w:hAnsi="Times New Roman" w:cs="Times New Roman"/>
                <w:bCs/>
                <w:color w:val="auto"/>
                <w:sz w:val="24"/>
                <w:szCs w:val="24"/>
                <w:lang w:val="en-US" w:eastAsia="zh-CN"/>
              </w:rPr>
              <w:t>8</w:t>
            </w:r>
            <w:r>
              <w:rPr>
                <w:rFonts w:hint="default" w:ascii="Times New Roman" w:hAnsi="Times New Roman" w:cs="Times New Roman"/>
                <w:bCs/>
                <w:color w:val="auto"/>
                <w:sz w:val="24"/>
                <w:szCs w:val="24"/>
                <w:lang w:val="en-US" w:eastAsia="zh-CN"/>
              </w:rPr>
              <w:t>.3</w:t>
            </w:r>
            <w:r>
              <w:rPr>
                <w:rFonts w:hint="eastAsia" w:ascii="Times New Roman" w:hAnsi="Times New Roman" w:cs="Times New Roman"/>
                <w:bCs/>
                <w:color w:val="auto"/>
                <w:sz w:val="24"/>
                <w:szCs w:val="24"/>
                <w:lang w:val="en-US" w:eastAsia="zh-CN"/>
              </w:rPr>
              <w:t>64</w:t>
            </w:r>
            <w:r>
              <w:rPr>
                <w:rFonts w:hint="default" w:ascii="Times New Roman" w:hAnsi="Times New Roman" w:cs="Times New Roman"/>
                <w:bCs/>
                <w:color w:val="auto"/>
                <w:sz w:val="24"/>
                <w:szCs w:val="24"/>
                <w:lang w:val="en-US" w:eastAsia="zh-CN"/>
              </w:rPr>
              <w:t xml:space="preserve"> t/a。</w:t>
            </w:r>
          </w:p>
          <w:p w14:paraId="55DC5D01">
            <w:pPr>
              <w:pStyle w:val="17"/>
              <w:bidi w:val="0"/>
              <w:ind w:left="0" w:leftChars="0" w:firstLine="0" w:firstLineChars="0"/>
              <w:jc w:val="both"/>
              <w:rPr>
                <w:rFonts w:hint="default"/>
                <w:b/>
                <w:bCs/>
                <w:color w:val="000000" w:themeColor="text1"/>
                <w:lang w:val="en-US" w:eastAsia="zh-CN"/>
                <w14:textFill>
                  <w14:solidFill>
                    <w14:schemeClr w14:val="tx1"/>
                  </w14:solidFill>
                </w14:textFill>
              </w:rPr>
            </w:pPr>
            <w:r>
              <w:rPr>
                <w:rFonts w:hint="default"/>
                <w:b/>
                <w:bCs/>
                <w:color w:val="000000" w:themeColor="text1"/>
                <w:lang w:val="en-US" w:eastAsia="zh-CN"/>
                <w14:textFill>
                  <w14:solidFill>
                    <w14:schemeClr w14:val="tx1"/>
                  </w14:solidFill>
                </w14:textFill>
              </w:rPr>
              <w:t>3.5 环保设施投资及“三同时”落实情况</w:t>
            </w:r>
          </w:p>
          <w:p w14:paraId="09DEF79E">
            <w:pPr>
              <w:pStyle w:val="17"/>
              <w:bidi w:val="0"/>
              <w:ind w:left="0" w:leftChars="0" w:firstLine="0" w:firstLineChars="0"/>
              <w:jc w:val="both"/>
              <w:rPr>
                <w:rFonts w:hint="default"/>
                <w:b/>
                <w:bCs/>
                <w:color w:val="000000" w:themeColor="text1"/>
                <w:lang w:val="en-US" w:eastAsia="zh-CN"/>
                <w14:textFill>
                  <w14:solidFill>
                    <w14:schemeClr w14:val="tx1"/>
                  </w14:solidFill>
                </w14:textFill>
              </w:rPr>
            </w:pPr>
            <w:r>
              <w:rPr>
                <w:rFonts w:hint="default"/>
                <w:b/>
                <w:bCs/>
                <w:color w:val="000000" w:themeColor="text1"/>
                <w:lang w:val="en-US" w:eastAsia="zh-CN"/>
                <w14:textFill>
                  <w14:solidFill>
                    <w14:schemeClr w14:val="tx1"/>
                  </w14:solidFill>
                </w14:textFill>
              </w:rPr>
              <w:t>3.5.1 环保设施投资</w:t>
            </w:r>
          </w:p>
          <w:p w14:paraId="0BA48255">
            <w:pPr>
              <w:pStyle w:val="17"/>
              <w:bidi w:val="0"/>
              <w:ind w:left="0" w:leftChars="0" w:firstLine="480" w:firstLineChars="200"/>
              <w:jc w:val="both"/>
              <w:rPr>
                <w:rFonts w:hint="eastAsia"/>
                <w:color w:val="auto"/>
                <w:sz w:val="24"/>
                <w:highlight w:val="none"/>
                <w:lang w:val="en-US" w:eastAsia="zh-CN"/>
              </w:rPr>
            </w:pPr>
            <w:r>
              <w:rPr>
                <w:rFonts w:hint="eastAsia"/>
                <w:color w:val="000000" w:themeColor="text1"/>
                <w:lang w:val="en-US" w:eastAsia="zh-CN"/>
                <w14:textFill>
                  <w14:solidFill>
                    <w14:schemeClr w14:val="tx1"/>
                  </w14:solidFill>
                </w14:textFill>
              </w:rPr>
              <w:t>项目实际投资</w:t>
            </w:r>
            <w:r>
              <w:rPr>
                <w:rFonts w:hint="eastAsia"/>
                <w:color w:val="auto"/>
                <w:sz w:val="24"/>
                <w:highlight w:val="none"/>
                <w:lang w:val="en-US" w:eastAsia="zh-CN"/>
              </w:rPr>
              <w:t>200万元，其中环保投资50万元，所占比例为百分之25。</w:t>
            </w:r>
          </w:p>
          <w:p w14:paraId="254084BE">
            <w:pPr>
              <w:pStyle w:val="17"/>
              <w:bidi w:val="0"/>
              <w:ind w:left="0" w:leftChars="0" w:firstLine="0" w:firstLineChars="0"/>
              <w:jc w:val="both"/>
              <w:rPr>
                <w:rFonts w:hint="default"/>
                <w:color w:val="auto"/>
                <w:sz w:val="24"/>
                <w:highlight w:val="none"/>
                <w:lang w:val="en-US" w:eastAsia="zh-CN"/>
              </w:rPr>
            </w:pPr>
            <w:r>
              <w:rPr>
                <w:rFonts w:hint="default"/>
                <w:color w:val="auto"/>
                <w:sz w:val="24"/>
                <w:highlight w:val="none"/>
                <w:lang w:val="en-US" w:eastAsia="zh-CN"/>
              </w:rPr>
              <w:t>3.5.2 环保设施“三同时”落实情况</w:t>
            </w:r>
          </w:p>
          <w:p w14:paraId="0ECC6562">
            <w:pPr>
              <w:pStyle w:val="17"/>
              <w:bidi w:val="0"/>
              <w:ind w:left="0" w:leftChars="0" w:firstLine="480" w:firstLineChars="200"/>
              <w:jc w:val="both"/>
              <w:rPr>
                <w:rFonts w:hint="default"/>
                <w:color w:val="auto"/>
                <w:sz w:val="24"/>
                <w:highlight w:val="none"/>
                <w:lang w:val="en-US" w:eastAsia="zh-CN"/>
              </w:rPr>
            </w:pPr>
            <w:r>
              <w:rPr>
                <w:rFonts w:hint="default"/>
                <w:color w:val="auto"/>
                <w:sz w:val="24"/>
                <w:highlight w:val="none"/>
                <w:lang w:val="en-US" w:eastAsia="zh-CN"/>
              </w:rPr>
              <w:t>环境影响报告表和重庆市</w:t>
            </w:r>
            <w:r>
              <w:rPr>
                <w:rFonts w:hint="eastAsia"/>
                <w:color w:val="auto"/>
                <w:sz w:val="24"/>
                <w:highlight w:val="none"/>
                <w:lang w:val="en-US" w:eastAsia="zh-CN"/>
              </w:rPr>
              <w:t>万州区</w:t>
            </w:r>
            <w:r>
              <w:rPr>
                <w:rFonts w:hint="default"/>
                <w:color w:val="auto"/>
                <w:sz w:val="24"/>
                <w:highlight w:val="none"/>
                <w:lang w:val="en-US" w:eastAsia="zh-CN"/>
              </w:rPr>
              <w:t>生态环境局</w:t>
            </w:r>
            <w:r>
              <w:rPr>
                <w:rFonts w:hint="eastAsia"/>
                <w:color w:val="auto"/>
                <w:sz w:val="24"/>
                <w:highlight w:val="none"/>
                <w:lang w:val="en-US" w:eastAsia="zh-CN"/>
              </w:rPr>
              <w:t>审</w:t>
            </w:r>
            <w:r>
              <w:rPr>
                <w:rFonts w:hint="default"/>
                <w:color w:val="auto"/>
                <w:sz w:val="24"/>
                <w:highlight w:val="none"/>
                <w:lang w:val="en-US" w:eastAsia="zh-CN"/>
              </w:rPr>
              <w:t>批意见提出的环保措施要求的“三同时”落实情况见表 3.5-1。</w:t>
            </w:r>
          </w:p>
          <w:tbl>
            <w:tblPr>
              <w:tblStyle w:val="13"/>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1799"/>
              <w:gridCol w:w="1807"/>
              <w:gridCol w:w="1816"/>
              <w:gridCol w:w="1816"/>
              <w:gridCol w:w="1440"/>
            </w:tblGrid>
            <w:tr w14:paraId="454EF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501" w:type="pct"/>
                  <w:noWrap w:val="0"/>
                  <w:vAlign w:val="center"/>
                </w:tcPr>
                <w:p w14:paraId="622941C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项目</w:t>
                  </w:r>
                </w:p>
              </w:tc>
              <w:tc>
                <w:tcPr>
                  <w:tcW w:w="1868" w:type="pct"/>
                  <w:gridSpan w:val="2"/>
                  <w:noWrap w:val="0"/>
                  <w:vAlign w:val="center"/>
                </w:tcPr>
                <w:p w14:paraId="4E53882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环评及批复要求</w:t>
                  </w:r>
                </w:p>
              </w:tc>
              <w:tc>
                <w:tcPr>
                  <w:tcW w:w="1882" w:type="pct"/>
                  <w:gridSpan w:val="2"/>
                  <w:noWrap w:val="0"/>
                  <w:vAlign w:val="center"/>
                </w:tcPr>
                <w:p w14:paraId="7E1D130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实际落实情况</w:t>
                  </w:r>
                </w:p>
              </w:tc>
              <w:tc>
                <w:tcPr>
                  <w:tcW w:w="746" w:type="pct"/>
                  <w:noWrap w:val="0"/>
                  <w:vAlign w:val="center"/>
                </w:tcPr>
                <w:p w14:paraId="5B2D1B2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变更情况</w:t>
                  </w:r>
                </w:p>
              </w:tc>
            </w:tr>
            <w:tr w14:paraId="5AEA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01" w:type="pct"/>
                  <w:vMerge w:val="restart"/>
                  <w:noWrap w:val="0"/>
                  <w:vAlign w:val="center"/>
                </w:tcPr>
                <w:p w14:paraId="6F85792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废水</w:t>
                  </w:r>
                </w:p>
              </w:tc>
              <w:tc>
                <w:tcPr>
                  <w:tcW w:w="932" w:type="pct"/>
                  <w:noWrap w:val="0"/>
                  <w:vAlign w:val="center"/>
                </w:tcPr>
                <w:p w14:paraId="52442F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sz w:val="21"/>
                      <w:szCs w:val="21"/>
                      <w:vertAlign w:val="baseline"/>
                    </w:rPr>
                    <w:t>生产废水</w:t>
                  </w:r>
                </w:p>
              </w:tc>
              <w:tc>
                <w:tcPr>
                  <w:tcW w:w="936" w:type="pct"/>
                  <w:noWrap w:val="0"/>
                  <w:vAlign w:val="center"/>
                </w:tcPr>
                <w:p w14:paraId="086457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bCs/>
                      <w:color w:val="000000"/>
                      <w:sz w:val="21"/>
                      <w:szCs w:val="21"/>
                    </w:rPr>
                  </w:pPr>
                  <w:r>
                    <w:rPr>
                      <w:rFonts w:hint="default" w:ascii="Times New Roman" w:hAnsi="Times New Roman" w:cs="Times New Roman"/>
                      <w:color w:val="000000"/>
                      <w:sz w:val="21"/>
                      <w:szCs w:val="21"/>
                      <w:vertAlign w:val="baseline"/>
                      <w:lang w:val="en-US" w:eastAsia="zh-CN"/>
                    </w:rPr>
                    <w:t xml:space="preserve">建设 </w:t>
                  </w:r>
                  <w:r>
                    <w:rPr>
                      <w:rFonts w:hint="eastAsia" w:cs="Times New Roman"/>
                      <w:color w:val="000000"/>
                      <w:sz w:val="21"/>
                      <w:szCs w:val="21"/>
                      <w:vertAlign w:val="baseline"/>
                      <w:lang w:val="en-US" w:eastAsia="zh-CN"/>
                    </w:rPr>
                    <w:t>25</w:t>
                  </w:r>
                  <w:r>
                    <w:rPr>
                      <w:rFonts w:hint="default" w:ascii="Times New Roman" w:hAnsi="Times New Roman" w:cs="Times New Roman"/>
                      <w:color w:val="000000"/>
                      <w:sz w:val="21"/>
                      <w:szCs w:val="21"/>
                      <w:vertAlign w:val="baseline"/>
                      <w:lang w:val="en-US" w:eastAsia="zh-CN"/>
                    </w:rPr>
                    <w:t>m</w:t>
                  </w:r>
                  <w:r>
                    <w:rPr>
                      <w:rFonts w:hint="default" w:ascii="Times New Roman" w:hAnsi="Times New Roman" w:cs="Times New Roman"/>
                      <w:color w:val="000000"/>
                      <w:sz w:val="21"/>
                      <w:szCs w:val="21"/>
                      <w:vertAlign w:val="superscript"/>
                      <w:lang w:val="en-US" w:eastAsia="zh-CN"/>
                    </w:rPr>
                    <w:t>3</w:t>
                  </w:r>
                  <w:r>
                    <w:rPr>
                      <w:rFonts w:hint="default" w:ascii="Times New Roman" w:hAnsi="Times New Roman" w:cs="Times New Roman"/>
                      <w:color w:val="000000"/>
                      <w:sz w:val="21"/>
                      <w:szCs w:val="21"/>
                      <w:vertAlign w:val="baseline"/>
                      <w:lang w:val="en-US" w:eastAsia="zh-CN"/>
                    </w:rPr>
                    <w:t>的生产废水沉淀回用池均质均量的回用于聚羧酸减水剂的复配工序</w:t>
                  </w:r>
                </w:p>
              </w:tc>
              <w:tc>
                <w:tcPr>
                  <w:tcW w:w="941" w:type="pct"/>
                  <w:noWrap w:val="0"/>
                  <w:vAlign w:val="center"/>
                </w:tcPr>
                <w:p w14:paraId="031D3B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sz w:val="21"/>
                      <w:szCs w:val="21"/>
                      <w:vertAlign w:val="baseline"/>
                    </w:rPr>
                    <w:t>生产废水</w:t>
                  </w:r>
                </w:p>
              </w:tc>
              <w:tc>
                <w:tcPr>
                  <w:tcW w:w="941" w:type="pct"/>
                  <w:noWrap w:val="0"/>
                  <w:vAlign w:val="center"/>
                </w:tcPr>
                <w:p w14:paraId="0DE4B3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bCs/>
                      <w:color w:val="000000"/>
                      <w:sz w:val="21"/>
                      <w:szCs w:val="21"/>
                    </w:rPr>
                  </w:pPr>
                  <w:r>
                    <w:rPr>
                      <w:rFonts w:hint="default" w:ascii="Times New Roman" w:hAnsi="Times New Roman" w:cs="Times New Roman"/>
                      <w:color w:val="000000"/>
                      <w:sz w:val="21"/>
                      <w:szCs w:val="21"/>
                      <w:vertAlign w:val="baseline"/>
                      <w:lang w:val="en-US" w:eastAsia="zh-CN"/>
                    </w:rPr>
                    <w:t xml:space="preserve">建设 </w:t>
                  </w:r>
                  <w:r>
                    <w:rPr>
                      <w:rFonts w:hint="eastAsia" w:cs="Times New Roman"/>
                      <w:color w:val="000000"/>
                      <w:sz w:val="21"/>
                      <w:szCs w:val="21"/>
                      <w:vertAlign w:val="baseline"/>
                      <w:lang w:val="en-US" w:eastAsia="zh-CN"/>
                    </w:rPr>
                    <w:t>25</w:t>
                  </w:r>
                  <w:r>
                    <w:rPr>
                      <w:rFonts w:hint="default" w:ascii="Times New Roman" w:hAnsi="Times New Roman" w:cs="Times New Roman"/>
                      <w:color w:val="000000"/>
                      <w:sz w:val="21"/>
                      <w:szCs w:val="21"/>
                      <w:vertAlign w:val="baseline"/>
                      <w:lang w:val="en-US" w:eastAsia="zh-CN"/>
                    </w:rPr>
                    <w:t>m</w:t>
                  </w:r>
                  <w:r>
                    <w:rPr>
                      <w:rFonts w:hint="default" w:ascii="Times New Roman" w:hAnsi="Times New Roman" w:cs="Times New Roman"/>
                      <w:color w:val="000000"/>
                      <w:sz w:val="21"/>
                      <w:szCs w:val="21"/>
                      <w:vertAlign w:val="superscript"/>
                      <w:lang w:val="en-US" w:eastAsia="zh-CN"/>
                    </w:rPr>
                    <w:t>3</w:t>
                  </w:r>
                  <w:r>
                    <w:rPr>
                      <w:rFonts w:hint="default" w:ascii="Times New Roman" w:hAnsi="Times New Roman" w:cs="Times New Roman"/>
                      <w:color w:val="000000"/>
                      <w:sz w:val="21"/>
                      <w:szCs w:val="21"/>
                      <w:vertAlign w:val="baseline"/>
                      <w:lang w:val="en-US" w:eastAsia="zh-CN"/>
                    </w:rPr>
                    <w:t>的生产废水沉淀回用池均质均量的回用于聚羧酸减水剂的复配工序</w:t>
                  </w:r>
                </w:p>
              </w:tc>
              <w:tc>
                <w:tcPr>
                  <w:tcW w:w="746" w:type="pct"/>
                  <w:vMerge w:val="restart"/>
                  <w:noWrap w:val="0"/>
                  <w:vAlign w:val="center"/>
                </w:tcPr>
                <w:p w14:paraId="5C11F29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无变动</w:t>
                  </w:r>
                </w:p>
              </w:tc>
            </w:tr>
            <w:tr w14:paraId="540B7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01" w:type="pct"/>
                  <w:vMerge w:val="continue"/>
                  <w:noWrap w:val="0"/>
                  <w:vAlign w:val="center"/>
                </w:tcPr>
                <w:p w14:paraId="7D5EA2B6">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pPr>
                </w:p>
              </w:tc>
              <w:tc>
                <w:tcPr>
                  <w:tcW w:w="932" w:type="pct"/>
                  <w:noWrap w:val="0"/>
                  <w:vAlign w:val="center"/>
                </w:tcPr>
                <w:p w14:paraId="2DECB0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rPr>
                      <w:rFonts w:hint="default" w:ascii="Times New Roman" w:hAnsi="Times New Roman" w:cs="Times New Roman"/>
                      <w:color w:val="000000"/>
                      <w:sz w:val="21"/>
                      <w:szCs w:val="21"/>
                      <w:vertAlign w:val="baseline"/>
                    </w:rPr>
                    <w:t>生活污水</w:t>
                  </w:r>
                </w:p>
              </w:tc>
              <w:tc>
                <w:tcPr>
                  <w:tcW w:w="936" w:type="pct"/>
                  <w:noWrap w:val="0"/>
                  <w:vAlign w:val="center"/>
                </w:tcPr>
                <w:p w14:paraId="3243D7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bCs/>
                      <w:color w:val="000000"/>
                      <w:sz w:val="21"/>
                      <w:szCs w:val="21"/>
                    </w:rPr>
                  </w:pPr>
                  <w:r>
                    <w:rPr>
                      <w:rFonts w:hint="eastAsia" w:cs="Times New Roman"/>
                      <w:color w:val="000000"/>
                      <w:sz w:val="21"/>
                      <w:szCs w:val="21"/>
                      <w:vertAlign w:val="baseline"/>
                      <w:lang w:val="en-US" w:eastAsia="zh-CN"/>
                    </w:rPr>
                    <w:t>生活污水</w:t>
                  </w:r>
                  <w:r>
                    <w:rPr>
                      <w:rFonts w:hint="default" w:ascii="Times New Roman" w:hAnsi="Times New Roman" w:cs="Times New Roman"/>
                      <w:color w:val="000000"/>
                      <w:sz w:val="21"/>
                      <w:szCs w:val="21"/>
                      <w:vertAlign w:val="baseline"/>
                      <w:lang w:val="en-US" w:eastAsia="zh-CN"/>
                    </w:rPr>
                    <w:t>依托</w:t>
                  </w:r>
                  <w:r>
                    <w:rPr>
                      <w:rFonts w:hint="eastAsia" w:ascii="Times New Roman" w:hAnsi="Times New Roman" w:cs="Times New Roman"/>
                      <w:color w:val="000000"/>
                      <w:sz w:val="21"/>
                      <w:szCs w:val="21"/>
                      <w:vertAlign w:val="baseline"/>
                      <w:lang w:val="en-US" w:eastAsia="zh-CN"/>
                    </w:rPr>
                    <w:t>厂区现有生化池</w:t>
                  </w:r>
                  <w:r>
                    <w:rPr>
                      <w:rFonts w:hint="default" w:ascii="Times New Roman" w:hAnsi="Times New Roman" w:cs="Times New Roman"/>
                      <w:color w:val="000000"/>
                      <w:sz w:val="21"/>
                      <w:szCs w:val="21"/>
                      <w:vertAlign w:val="baseline"/>
                      <w:lang w:val="en-US" w:eastAsia="zh-CN"/>
                    </w:rPr>
                    <w:t>处理后</w:t>
                  </w:r>
                  <w:r>
                    <w:rPr>
                      <w:rFonts w:hint="eastAsia" w:ascii="Times New Roman" w:hAnsi="Times New Roman" w:cs="Times New Roman"/>
                      <w:color w:val="000000"/>
                      <w:sz w:val="21"/>
                      <w:szCs w:val="21"/>
                      <w:vertAlign w:val="baseline"/>
                      <w:lang w:val="en-US" w:eastAsia="zh-CN"/>
                    </w:rPr>
                    <w:t>经园区污水管网排入九龙园污水处理厂</w:t>
                  </w:r>
                  <w:r>
                    <w:rPr>
                      <w:rFonts w:hint="default" w:ascii="Times New Roman" w:hAnsi="Times New Roman" w:cs="Times New Roman"/>
                      <w:color w:val="000000"/>
                      <w:sz w:val="21"/>
                      <w:szCs w:val="21"/>
                      <w:vertAlign w:val="baseline"/>
                      <w:lang w:val="en-US" w:eastAsia="zh-CN"/>
                    </w:rPr>
                    <w:t>处理</w:t>
                  </w:r>
                </w:p>
              </w:tc>
              <w:tc>
                <w:tcPr>
                  <w:tcW w:w="941" w:type="pct"/>
                  <w:noWrap w:val="0"/>
                  <w:vAlign w:val="center"/>
                </w:tcPr>
                <w:p w14:paraId="7DA664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bCs/>
                      <w:color w:val="000000"/>
                      <w:sz w:val="21"/>
                      <w:szCs w:val="21"/>
                    </w:rPr>
                  </w:pPr>
                  <w:r>
                    <w:rPr>
                      <w:rFonts w:hint="default" w:ascii="Times New Roman" w:hAnsi="Times New Roman" w:cs="Times New Roman"/>
                      <w:color w:val="000000"/>
                      <w:sz w:val="21"/>
                      <w:szCs w:val="21"/>
                      <w:vertAlign w:val="baseline"/>
                    </w:rPr>
                    <w:t>生活污水</w:t>
                  </w:r>
                </w:p>
              </w:tc>
              <w:tc>
                <w:tcPr>
                  <w:tcW w:w="941" w:type="pct"/>
                  <w:noWrap w:val="0"/>
                  <w:vAlign w:val="center"/>
                </w:tcPr>
                <w:p w14:paraId="632E90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bCs/>
                      <w:color w:val="000000"/>
                      <w:sz w:val="21"/>
                      <w:szCs w:val="21"/>
                    </w:rPr>
                  </w:pPr>
                  <w:r>
                    <w:rPr>
                      <w:rFonts w:hint="eastAsia" w:cs="Times New Roman"/>
                      <w:color w:val="000000"/>
                      <w:sz w:val="21"/>
                      <w:szCs w:val="21"/>
                      <w:vertAlign w:val="baseline"/>
                      <w:lang w:val="en-US" w:eastAsia="zh-CN"/>
                    </w:rPr>
                    <w:t>生活污水</w:t>
                  </w:r>
                  <w:r>
                    <w:rPr>
                      <w:rFonts w:hint="default" w:ascii="Times New Roman" w:hAnsi="Times New Roman" w:cs="Times New Roman"/>
                      <w:color w:val="000000"/>
                      <w:sz w:val="21"/>
                      <w:szCs w:val="21"/>
                      <w:vertAlign w:val="baseline"/>
                      <w:lang w:val="en-US" w:eastAsia="zh-CN"/>
                    </w:rPr>
                    <w:t>依托</w:t>
                  </w:r>
                  <w:r>
                    <w:rPr>
                      <w:rFonts w:hint="eastAsia" w:ascii="Times New Roman" w:hAnsi="Times New Roman" w:cs="Times New Roman"/>
                      <w:color w:val="000000"/>
                      <w:sz w:val="21"/>
                      <w:szCs w:val="21"/>
                      <w:vertAlign w:val="baseline"/>
                      <w:lang w:val="en-US" w:eastAsia="zh-CN"/>
                    </w:rPr>
                    <w:t>厂区现有生化池</w:t>
                  </w:r>
                  <w:r>
                    <w:rPr>
                      <w:rFonts w:hint="default" w:ascii="Times New Roman" w:hAnsi="Times New Roman" w:cs="Times New Roman"/>
                      <w:color w:val="000000"/>
                      <w:sz w:val="21"/>
                      <w:szCs w:val="21"/>
                      <w:vertAlign w:val="baseline"/>
                      <w:lang w:val="en-US" w:eastAsia="zh-CN"/>
                    </w:rPr>
                    <w:t>处理后</w:t>
                  </w:r>
                  <w:r>
                    <w:rPr>
                      <w:rFonts w:hint="eastAsia" w:ascii="Times New Roman" w:hAnsi="Times New Roman" w:cs="Times New Roman"/>
                      <w:color w:val="000000"/>
                      <w:sz w:val="21"/>
                      <w:szCs w:val="21"/>
                      <w:vertAlign w:val="baseline"/>
                      <w:lang w:val="en-US" w:eastAsia="zh-CN"/>
                    </w:rPr>
                    <w:t>经园区污水管网排入九龙园污水处理厂</w:t>
                  </w:r>
                  <w:r>
                    <w:rPr>
                      <w:rFonts w:hint="default" w:ascii="Times New Roman" w:hAnsi="Times New Roman" w:cs="Times New Roman"/>
                      <w:color w:val="000000"/>
                      <w:sz w:val="21"/>
                      <w:szCs w:val="21"/>
                      <w:vertAlign w:val="baseline"/>
                      <w:lang w:val="en-US" w:eastAsia="zh-CN"/>
                    </w:rPr>
                    <w:t>处理</w:t>
                  </w:r>
                </w:p>
              </w:tc>
              <w:tc>
                <w:tcPr>
                  <w:tcW w:w="746" w:type="pct"/>
                  <w:vMerge w:val="continue"/>
                  <w:noWrap w:val="0"/>
                  <w:vAlign w:val="center"/>
                </w:tcPr>
                <w:p w14:paraId="6F778791">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Ansi="宋体"/>
                      <w:bCs/>
                      <w:color w:val="000000"/>
                      <w:sz w:val="21"/>
                      <w:szCs w:val="21"/>
                    </w:rPr>
                  </w:pPr>
                </w:p>
              </w:tc>
            </w:tr>
            <w:tr w14:paraId="67DD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01" w:type="pct"/>
                  <w:vMerge w:val="continue"/>
                  <w:noWrap w:val="0"/>
                  <w:vAlign w:val="center"/>
                </w:tcPr>
                <w:p w14:paraId="4596B0BB">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Ansi="宋体"/>
                      <w:bCs/>
                      <w:color w:val="000000"/>
                      <w:sz w:val="21"/>
                      <w:szCs w:val="21"/>
                    </w:rPr>
                  </w:pPr>
                </w:p>
              </w:tc>
              <w:tc>
                <w:tcPr>
                  <w:tcW w:w="932" w:type="pct"/>
                  <w:noWrap w:val="0"/>
                  <w:vAlign w:val="center"/>
                </w:tcPr>
                <w:p w14:paraId="07AC39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bCs/>
                      <w:color w:val="000000"/>
                      <w:sz w:val="21"/>
                      <w:szCs w:val="21"/>
                    </w:rPr>
                  </w:pPr>
                  <w:r>
                    <w:rPr>
                      <w:rFonts w:hint="default" w:ascii="Times New Roman" w:hAnsi="Times New Roman" w:cs="Times New Roman"/>
                      <w:color w:val="000000"/>
                      <w:sz w:val="21"/>
                      <w:szCs w:val="21"/>
                      <w:vertAlign w:val="baseline"/>
                    </w:rPr>
                    <w:t>事故废水</w:t>
                  </w:r>
                </w:p>
              </w:tc>
              <w:tc>
                <w:tcPr>
                  <w:tcW w:w="936" w:type="pct"/>
                  <w:noWrap w:val="0"/>
                  <w:vAlign w:val="center"/>
                </w:tcPr>
                <w:p w14:paraId="6552C0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bCs/>
                      <w:color w:val="000000"/>
                      <w:sz w:val="21"/>
                      <w:szCs w:val="21"/>
                    </w:rPr>
                  </w:pPr>
                  <w:r>
                    <w:rPr>
                      <w:rFonts w:hint="eastAsia" w:cs="Times New Roman"/>
                      <w:color w:val="000000"/>
                      <w:sz w:val="21"/>
                      <w:szCs w:val="21"/>
                      <w:vertAlign w:val="baseline"/>
                      <w:lang w:val="en-US" w:eastAsia="zh-CN"/>
                    </w:rPr>
                    <w:t xml:space="preserve">新建不小于216m </w:t>
                  </w:r>
                  <w:r>
                    <w:rPr>
                      <w:rFonts w:hint="eastAsia" w:cs="Times New Roman"/>
                      <w:color w:val="000000"/>
                      <w:sz w:val="21"/>
                      <w:szCs w:val="21"/>
                      <w:vertAlign w:val="superscript"/>
                      <w:lang w:val="en-US" w:eastAsia="zh-CN"/>
                    </w:rPr>
                    <w:t>3</w:t>
                  </w:r>
                  <w:r>
                    <w:rPr>
                      <w:rFonts w:hint="eastAsia" w:cs="Times New Roman"/>
                      <w:color w:val="000000"/>
                      <w:sz w:val="21"/>
                      <w:szCs w:val="21"/>
                      <w:vertAlign w:val="baseline"/>
                      <w:lang w:val="en-US" w:eastAsia="zh-CN"/>
                    </w:rPr>
                    <w:t xml:space="preserve"> 事故池，均质均量泵送园区污水处理厂</w:t>
                  </w:r>
                </w:p>
              </w:tc>
              <w:tc>
                <w:tcPr>
                  <w:tcW w:w="941" w:type="pct"/>
                  <w:noWrap w:val="0"/>
                  <w:vAlign w:val="center"/>
                </w:tcPr>
                <w:p w14:paraId="6DAEBC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bCs/>
                      <w:color w:val="000000"/>
                      <w:sz w:val="21"/>
                      <w:szCs w:val="21"/>
                    </w:rPr>
                  </w:pPr>
                  <w:r>
                    <w:rPr>
                      <w:rFonts w:hint="default" w:ascii="Times New Roman" w:hAnsi="Times New Roman" w:cs="Times New Roman"/>
                      <w:color w:val="000000"/>
                      <w:sz w:val="21"/>
                      <w:szCs w:val="21"/>
                      <w:vertAlign w:val="baseline"/>
                    </w:rPr>
                    <w:t>事故废水</w:t>
                  </w:r>
                </w:p>
              </w:tc>
              <w:tc>
                <w:tcPr>
                  <w:tcW w:w="941" w:type="pct"/>
                  <w:noWrap w:val="0"/>
                  <w:vAlign w:val="center"/>
                </w:tcPr>
                <w:p w14:paraId="63027B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bCs/>
                      <w:color w:val="000000"/>
                      <w:sz w:val="21"/>
                      <w:szCs w:val="21"/>
                    </w:rPr>
                  </w:pPr>
                  <w:r>
                    <w:rPr>
                      <w:rFonts w:hint="eastAsia" w:cs="Times New Roman"/>
                      <w:color w:val="000000"/>
                      <w:sz w:val="21"/>
                      <w:szCs w:val="21"/>
                      <w:vertAlign w:val="baseline"/>
                      <w:lang w:val="en-US" w:eastAsia="zh-CN"/>
                    </w:rPr>
                    <w:t xml:space="preserve">新建216m </w:t>
                  </w:r>
                  <w:r>
                    <w:rPr>
                      <w:rFonts w:hint="eastAsia" w:cs="Times New Roman"/>
                      <w:color w:val="000000"/>
                      <w:sz w:val="21"/>
                      <w:szCs w:val="21"/>
                      <w:vertAlign w:val="superscript"/>
                      <w:lang w:val="en-US" w:eastAsia="zh-CN"/>
                    </w:rPr>
                    <w:t>3</w:t>
                  </w:r>
                  <w:r>
                    <w:rPr>
                      <w:rFonts w:hint="eastAsia" w:cs="Times New Roman"/>
                      <w:color w:val="000000"/>
                      <w:sz w:val="21"/>
                      <w:szCs w:val="21"/>
                      <w:vertAlign w:val="baseline"/>
                      <w:lang w:val="en-US" w:eastAsia="zh-CN"/>
                    </w:rPr>
                    <w:t xml:space="preserve"> 事故池，均质均量泵送园区污水处理厂</w:t>
                  </w:r>
                </w:p>
              </w:tc>
              <w:tc>
                <w:tcPr>
                  <w:tcW w:w="746" w:type="pct"/>
                  <w:vMerge w:val="continue"/>
                  <w:noWrap w:val="0"/>
                  <w:vAlign w:val="center"/>
                </w:tcPr>
                <w:p w14:paraId="32A12196">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Ansi="宋体"/>
                      <w:bCs/>
                      <w:color w:val="000000"/>
                      <w:sz w:val="21"/>
                      <w:szCs w:val="21"/>
                    </w:rPr>
                  </w:pPr>
                </w:p>
              </w:tc>
            </w:tr>
            <w:tr w14:paraId="3586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01" w:type="pct"/>
                  <w:vMerge w:val="continue"/>
                  <w:noWrap w:val="0"/>
                  <w:vAlign w:val="center"/>
                </w:tcPr>
                <w:p w14:paraId="09AADF56">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Ansi="宋体"/>
                      <w:bCs/>
                      <w:color w:val="000000"/>
                      <w:sz w:val="21"/>
                      <w:szCs w:val="21"/>
                    </w:rPr>
                  </w:pPr>
                </w:p>
              </w:tc>
              <w:tc>
                <w:tcPr>
                  <w:tcW w:w="932" w:type="pct"/>
                  <w:noWrap w:val="0"/>
                  <w:vAlign w:val="center"/>
                </w:tcPr>
                <w:p w14:paraId="0035CE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bCs/>
                      <w:color w:val="000000"/>
                      <w:sz w:val="21"/>
                      <w:szCs w:val="21"/>
                    </w:rPr>
                  </w:pPr>
                  <w:r>
                    <w:rPr>
                      <w:rFonts w:hint="default" w:ascii="Times New Roman" w:hAnsi="Times New Roman" w:cs="Times New Roman"/>
                      <w:color w:val="000000"/>
                      <w:sz w:val="21"/>
                      <w:szCs w:val="21"/>
                      <w:vertAlign w:val="baseline"/>
                      <w:lang w:val="en-US" w:eastAsia="zh-CN"/>
                    </w:rPr>
                    <w:t>厂房内</w:t>
                  </w:r>
                  <w:r>
                    <w:rPr>
                      <w:rFonts w:hint="default" w:ascii="Times New Roman" w:hAnsi="Times New Roman" w:cs="Times New Roman"/>
                      <w:color w:val="000000"/>
                      <w:sz w:val="21"/>
                      <w:szCs w:val="21"/>
                      <w:vertAlign w:val="baseline"/>
                    </w:rPr>
                    <w:t>污水管网系统</w:t>
                  </w:r>
                </w:p>
              </w:tc>
              <w:tc>
                <w:tcPr>
                  <w:tcW w:w="936" w:type="pct"/>
                  <w:noWrap w:val="0"/>
                  <w:vAlign w:val="center"/>
                </w:tcPr>
                <w:p w14:paraId="2C15C6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bCs/>
                      <w:color w:val="000000"/>
                      <w:sz w:val="21"/>
                      <w:szCs w:val="21"/>
                    </w:rPr>
                  </w:pPr>
                  <w:r>
                    <w:rPr>
                      <w:rFonts w:hint="default" w:ascii="Times New Roman" w:hAnsi="Times New Roman" w:cs="Times New Roman"/>
                      <w:color w:val="000000"/>
                      <w:sz w:val="21"/>
                      <w:szCs w:val="21"/>
                      <w:vertAlign w:val="baseline"/>
                    </w:rPr>
                    <w:t>新建废水管网，生产废水管网可视化</w:t>
                  </w:r>
                </w:p>
              </w:tc>
              <w:tc>
                <w:tcPr>
                  <w:tcW w:w="941" w:type="pct"/>
                  <w:noWrap w:val="0"/>
                  <w:vAlign w:val="center"/>
                </w:tcPr>
                <w:p w14:paraId="544AC0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bCs/>
                      <w:color w:val="000000"/>
                      <w:sz w:val="21"/>
                      <w:szCs w:val="21"/>
                    </w:rPr>
                  </w:pPr>
                  <w:r>
                    <w:rPr>
                      <w:rFonts w:hint="default" w:ascii="Times New Roman" w:hAnsi="Times New Roman" w:cs="Times New Roman"/>
                      <w:color w:val="000000"/>
                      <w:sz w:val="21"/>
                      <w:szCs w:val="21"/>
                      <w:vertAlign w:val="baseline"/>
                      <w:lang w:val="en-US" w:eastAsia="zh-CN"/>
                    </w:rPr>
                    <w:t>厂房内</w:t>
                  </w:r>
                  <w:r>
                    <w:rPr>
                      <w:rFonts w:hint="default" w:ascii="Times New Roman" w:hAnsi="Times New Roman" w:cs="Times New Roman"/>
                      <w:color w:val="000000"/>
                      <w:sz w:val="21"/>
                      <w:szCs w:val="21"/>
                      <w:vertAlign w:val="baseline"/>
                    </w:rPr>
                    <w:t>污水管网系统</w:t>
                  </w:r>
                </w:p>
              </w:tc>
              <w:tc>
                <w:tcPr>
                  <w:tcW w:w="941" w:type="pct"/>
                  <w:noWrap w:val="0"/>
                  <w:vAlign w:val="center"/>
                </w:tcPr>
                <w:p w14:paraId="7D3150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bCs/>
                      <w:color w:val="000000"/>
                      <w:sz w:val="21"/>
                      <w:szCs w:val="21"/>
                    </w:rPr>
                  </w:pPr>
                  <w:r>
                    <w:rPr>
                      <w:rFonts w:hint="default" w:ascii="Times New Roman" w:hAnsi="Times New Roman" w:cs="Times New Roman"/>
                      <w:color w:val="000000"/>
                      <w:sz w:val="21"/>
                      <w:szCs w:val="21"/>
                      <w:vertAlign w:val="baseline"/>
                    </w:rPr>
                    <w:t>新建废水管网，生产废水管网可视化</w:t>
                  </w:r>
                </w:p>
              </w:tc>
              <w:tc>
                <w:tcPr>
                  <w:tcW w:w="746" w:type="pct"/>
                  <w:vMerge w:val="continue"/>
                  <w:noWrap w:val="0"/>
                  <w:vAlign w:val="center"/>
                </w:tcPr>
                <w:p w14:paraId="1EE902F8">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Ansi="宋体"/>
                      <w:bCs/>
                      <w:color w:val="000000"/>
                      <w:sz w:val="21"/>
                      <w:szCs w:val="21"/>
                    </w:rPr>
                  </w:pPr>
                </w:p>
              </w:tc>
            </w:tr>
            <w:tr w14:paraId="266C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501" w:type="pct"/>
                  <w:vMerge w:val="restart"/>
                  <w:noWrap w:val="0"/>
                  <w:vAlign w:val="center"/>
                </w:tcPr>
                <w:p w14:paraId="28DE772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废气</w:t>
                  </w:r>
                </w:p>
              </w:tc>
              <w:tc>
                <w:tcPr>
                  <w:tcW w:w="932" w:type="pct"/>
                  <w:noWrap w:val="0"/>
                  <w:vAlign w:val="center"/>
                </w:tcPr>
                <w:p w14:paraId="49D050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sz w:val="21"/>
                      <w:szCs w:val="21"/>
                      <w:vertAlign w:val="baseline"/>
                      <w:lang w:val="en-US" w:eastAsia="zh-CN"/>
                    </w:rPr>
                    <w:t>G1-2、G5</w:t>
                  </w:r>
                </w:p>
              </w:tc>
              <w:tc>
                <w:tcPr>
                  <w:tcW w:w="936" w:type="pct"/>
                  <w:noWrap w:val="0"/>
                  <w:vAlign w:val="center"/>
                </w:tcPr>
                <w:p w14:paraId="4281CD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000000"/>
                      <w:sz w:val="21"/>
                      <w:szCs w:val="21"/>
                      <w:lang w:val="en-US" w:eastAsia="zh-CN"/>
                    </w:rPr>
                  </w:pPr>
                  <w:r>
                    <w:rPr>
                      <w:rFonts w:hint="eastAsia" w:ascii="Times New Roman" w:hAnsi="Times New Roman" w:eastAsia="宋体" w:cs="Times New Roman"/>
                      <w:color w:val="auto"/>
                      <w:kern w:val="2"/>
                      <w:sz w:val="21"/>
                      <w:szCs w:val="21"/>
                      <w:highlight w:val="none"/>
                      <w:vertAlign w:val="baseline"/>
                      <w:lang w:val="en-US" w:eastAsia="zh-CN" w:bidi="ar-SA"/>
                    </w:rPr>
                    <w:t>无组织排放</w:t>
                  </w:r>
                </w:p>
              </w:tc>
              <w:tc>
                <w:tcPr>
                  <w:tcW w:w="941" w:type="pct"/>
                  <w:noWrap w:val="0"/>
                  <w:vAlign w:val="center"/>
                </w:tcPr>
                <w:p w14:paraId="02A116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sz w:val="21"/>
                      <w:szCs w:val="21"/>
                      <w:vertAlign w:val="baseline"/>
                      <w:lang w:val="en-US" w:eastAsia="zh-CN"/>
                    </w:rPr>
                    <w:t>G1-2、G5</w:t>
                  </w:r>
                </w:p>
              </w:tc>
              <w:tc>
                <w:tcPr>
                  <w:tcW w:w="941" w:type="pct"/>
                  <w:noWrap w:val="0"/>
                  <w:vAlign w:val="center"/>
                </w:tcPr>
                <w:p w14:paraId="0FA880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000000"/>
                      <w:sz w:val="21"/>
                      <w:szCs w:val="21"/>
                      <w:lang w:val="en-US" w:eastAsia="zh-CN"/>
                    </w:rPr>
                  </w:pPr>
                  <w:r>
                    <w:rPr>
                      <w:rFonts w:hint="eastAsia" w:ascii="Times New Roman" w:hAnsi="Times New Roman" w:eastAsia="宋体" w:cs="Times New Roman"/>
                      <w:color w:val="auto"/>
                      <w:kern w:val="2"/>
                      <w:sz w:val="21"/>
                      <w:szCs w:val="21"/>
                      <w:highlight w:val="none"/>
                      <w:vertAlign w:val="baseline"/>
                      <w:lang w:val="en-US" w:eastAsia="zh-CN" w:bidi="ar-SA"/>
                    </w:rPr>
                    <w:t>无组织排放</w:t>
                  </w:r>
                </w:p>
              </w:tc>
              <w:tc>
                <w:tcPr>
                  <w:tcW w:w="746" w:type="pct"/>
                  <w:vMerge w:val="restart"/>
                  <w:noWrap w:val="0"/>
                  <w:vAlign w:val="center"/>
                </w:tcPr>
                <w:p w14:paraId="0A418BA5">
                  <w:pPr>
                    <w:pStyle w:val="7"/>
                    <w:rPr>
                      <w:rFonts w:hint="default"/>
                      <w:lang w:val="en-US" w:eastAsia="zh-CN"/>
                    </w:rPr>
                  </w:pPr>
                  <w:r>
                    <w:rPr>
                      <w:rFonts w:hint="eastAsia" w:ascii="Times New Roman" w:hAnsi="Times New Roman" w:cs="Times New Roman"/>
                      <w:color w:val="000000"/>
                      <w:sz w:val="21"/>
                      <w:szCs w:val="21"/>
                      <w:lang w:val="en-US" w:eastAsia="zh-CN"/>
                    </w:rPr>
                    <w:t>只建设DA001排放口</w:t>
                  </w:r>
                </w:p>
              </w:tc>
            </w:tr>
            <w:tr w14:paraId="4842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501" w:type="pct"/>
                  <w:vMerge w:val="continue"/>
                  <w:noWrap w:val="0"/>
                  <w:vAlign w:val="center"/>
                </w:tcPr>
                <w:p w14:paraId="468728DA">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pPr>
                </w:p>
              </w:tc>
              <w:tc>
                <w:tcPr>
                  <w:tcW w:w="932" w:type="pct"/>
                  <w:noWrap w:val="0"/>
                  <w:vAlign w:val="center"/>
                </w:tcPr>
                <w:p w14:paraId="507388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000000"/>
                      <w:sz w:val="21"/>
                      <w:szCs w:val="21"/>
                      <w:vertAlign w:val="baseline"/>
                      <w:lang w:val="en-US" w:eastAsia="zh-CN"/>
                    </w:rPr>
                  </w:pPr>
                  <w:r>
                    <w:rPr>
                      <w:rFonts w:hint="eastAsia" w:cs="Times New Roman"/>
                      <w:color w:val="000000"/>
                      <w:sz w:val="21"/>
                      <w:szCs w:val="21"/>
                      <w:vertAlign w:val="baseline"/>
                      <w:lang w:val="en-US" w:eastAsia="zh-CN"/>
                    </w:rPr>
                    <w:t>G1-1、G2、G3</w:t>
                  </w:r>
                </w:p>
                <w:p w14:paraId="187CD3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vertAlign w:val="baseline"/>
                    </w:rPr>
                  </w:pPr>
                  <w:r>
                    <w:rPr>
                      <w:rFonts w:hint="default" w:ascii="Times New Roman" w:hAnsi="Times New Roman" w:cs="Times New Roman"/>
                      <w:color w:val="000000"/>
                      <w:sz w:val="21"/>
                      <w:szCs w:val="21"/>
                      <w:vertAlign w:val="baseline"/>
                    </w:rPr>
                    <w:t>工</w:t>
                  </w:r>
                </w:p>
                <w:p w14:paraId="703D75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rPr>
                      <w:rFonts w:hint="default" w:ascii="Times New Roman" w:hAnsi="Times New Roman" w:cs="Times New Roman"/>
                      <w:color w:val="000000"/>
                      <w:sz w:val="21"/>
                      <w:szCs w:val="21"/>
                      <w:vertAlign w:val="baseline"/>
                    </w:rPr>
                    <w:t>艺废气</w:t>
                  </w:r>
                </w:p>
              </w:tc>
              <w:tc>
                <w:tcPr>
                  <w:tcW w:w="936" w:type="pct"/>
                  <w:noWrap w:val="0"/>
                  <w:vAlign w:val="center"/>
                </w:tcPr>
                <w:p w14:paraId="28208D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000000"/>
                      <w:sz w:val="21"/>
                      <w:szCs w:val="21"/>
                      <w:lang w:val="en-US" w:eastAsia="zh-CN"/>
                    </w:rPr>
                  </w:pPr>
                  <w:r>
                    <w:rPr>
                      <w:rFonts w:hint="default" w:ascii="Times New Roman" w:hAnsi="Times New Roman" w:cs="Times New Roman"/>
                      <w:color w:val="auto"/>
                      <w:sz w:val="21"/>
                      <w:szCs w:val="21"/>
                      <w:highlight w:val="none"/>
                      <w:vertAlign w:val="baseline"/>
                      <w:lang w:val="en-US" w:eastAsia="zh-CN"/>
                    </w:rPr>
                    <w:t>抽排+“</w:t>
                  </w:r>
                  <w:r>
                    <w:rPr>
                      <w:rFonts w:hint="eastAsia" w:cs="Times New Roman"/>
                      <w:color w:val="auto"/>
                      <w:sz w:val="21"/>
                      <w:szCs w:val="21"/>
                      <w:highlight w:val="none"/>
                      <w:vertAlign w:val="baseline"/>
                      <w:lang w:val="en-US" w:eastAsia="zh-CN"/>
                    </w:rPr>
                    <w:t>水喷淋+干式过滤+二级活性炭吸附</w:t>
                  </w:r>
                  <w:r>
                    <w:rPr>
                      <w:rFonts w:hint="default" w:ascii="Times New Roman" w:hAnsi="Times New Roman" w:cs="Times New Roman"/>
                      <w:color w:val="auto"/>
                      <w:sz w:val="21"/>
                      <w:szCs w:val="21"/>
                      <w:highlight w:val="none"/>
                      <w:vertAlign w:val="baseline"/>
                      <w:lang w:val="en-US" w:eastAsia="zh-CN"/>
                    </w:rPr>
                    <w:t>”+15m 排气筒</w:t>
                  </w:r>
                  <w:r>
                    <w:rPr>
                      <w:rFonts w:hint="eastAsia" w:cs="Times New Roman"/>
                      <w:color w:val="auto"/>
                      <w:sz w:val="21"/>
                      <w:szCs w:val="21"/>
                      <w:highlight w:val="none"/>
                      <w:vertAlign w:val="baseline"/>
                      <w:lang w:val="en-US" w:eastAsia="zh-CN"/>
                    </w:rPr>
                    <w:t>（DA001）</w:t>
                  </w:r>
                </w:p>
              </w:tc>
              <w:tc>
                <w:tcPr>
                  <w:tcW w:w="941" w:type="pct"/>
                  <w:noWrap w:val="0"/>
                  <w:vAlign w:val="center"/>
                </w:tcPr>
                <w:p w14:paraId="62D7A7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vertAlign w:val="baseline"/>
                    </w:rPr>
                  </w:pPr>
                  <w:r>
                    <w:rPr>
                      <w:rFonts w:hint="eastAsia" w:cs="Times New Roman"/>
                      <w:color w:val="000000"/>
                      <w:sz w:val="21"/>
                      <w:szCs w:val="21"/>
                      <w:vertAlign w:val="baseline"/>
                      <w:lang w:val="en-US" w:eastAsia="zh-CN"/>
                    </w:rPr>
                    <w:t>G1-1、G2、G3</w:t>
                  </w:r>
                  <w:r>
                    <w:rPr>
                      <w:rFonts w:hint="default" w:ascii="Times New Roman" w:hAnsi="Times New Roman" w:cs="Times New Roman"/>
                      <w:color w:val="000000"/>
                      <w:sz w:val="21"/>
                      <w:szCs w:val="21"/>
                      <w:vertAlign w:val="baseline"/>
                    </w:rPr>
                    <w:t>工</w:t>
                  </w:r>
                </w:p>
                <w:p w14:paraId="17CBB7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000000"/>
                      <w:sz w:val="21"/>
                      <w:szCs w:val="21"/>
                      <w:lang w:val="en-US" w:eastAsia="zh-CN"/>
                    </w:rPr>
                  </w:pPr>
                  <w:r>
                    <w:rPr>
                      <w:rFonts w:hint="default" w:ascii="Times New Roman" w:hAnsi="Times New Roman" w:cs="Times New Roman"/>
                      <w:color w:val="000000"/>
                      <w:sz w:val="21"/>
                      <w:szCs w:val="21"/>
                      <w:vertAlign w:val="baseline"/>
                    </w:rPr>
                    <w:t>艺废气</w:t>
                  </w:r>
                </w:p>
              </w:tc>
              <w:tc>
                <w:tcPr>
                  <w:tcW w:w="941" w:type="pct"/>
                  <w:noWrap w:val="0"/>
                  <w:vAlign w:val="center"/>
                </w:tcPr>
                <w:p w14:paraId="77B901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000000"/>
                      <w:sz w:val="21"/>
                      <w:szCs w:val="21"/>
                      <w:lang w:val="en-US" w:eastAsia="zh-CN"/>
                    </w:rPr>
                  </w:pPr>
                  <w:r>
                    <w:rPr>
                      <w:rFonts w:hint="default" w:ascii="Times New Roman" w:hAnsi="Times New Roman" w:cs="Times New Roman"/>
                      <w:color w:val="auto"/>
                      <w:sz w:val="21"/>
                      <w:szCs w:val="21"/>
                      <w:highlight w:val="none"/>
                      <w:vertAlign w:val="baseline"/>
                      <w:lang w:val="en-US" w:eastAsia="zh-CN"/>
                    </w:rPr>
                    <w:t>抽排+“</w:t>
                  </w:r>
                  <w:r>
                    <w:rPr>
                      <w:rFonts w:hint="eastAsia" w:cs="Times New Roman"/>
                      <w:color w:val="auto"/>
                      <w:sz w:val="21"/>
                      <w:szCs w:val="21"/>
                      <w:highlight w:val="none"/>
                      <w:vertAlign w:val="baseline"/>
                      <w:lang w:val="en-US" w:eastAsia="zh-CN"/>
                    </w:rPr>
                    <w:t>水喷淋+干式过滤+二级活性炭吸附</w:t>
                  </w:r>
                  <w:r>
                    <w:rPr>
                      <w:rFonts w:hint="default" w:ascii="Times New Roman" w:hAnsi="Times New Roman" w:cs="Times New Roman"/>
                      <w:color w:val="auto"/>
                      <w:sz w:val="21"/>
                      <w:szCs w:val="21"/>
                      <w:highlight w:val="none"/>
                      <w:vertAlign w:val="baseline"/>
                      <w:lang w:val="en-US" w:eastAsia="zh-CN"/>
                    </w:rPr>
                    <w:t>”+15m 排气筒</w:t>
                  </w:r>
                  <w:r>
                    <w:rPr>
                      <w:rFonts w:hint="eastAsia" w:cs="Times New Roman"/>
                      <w:color w:val="auto"/>
                      <w:sz w:val="21"/>
                      <w:szCs w:val="21"/>
                      <w:highlight w:val="none"/>
                      <w:vertAlign w:val="baseline"/>
                      <w:lang w:val="en-US" w:eastAsia="zh-CN"/>
                    </w:rPr>
                    <w:t>（DA001）</w:t>
                  </w:r>
                </w:p>
              </w:tc>
              <w:tc>
                <w:tcPr>
                  <w:tcW w:w="746" w:type="pct"/>
                  <w:vMerge w:val="continue"/>
                  <w:noWrap w:val="0"/>
                  <w:vAlign w:val="center"/>
                </w:tcPr>
                <w:p w14:paraId="6864C6C5">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color w:val="000000"/>
                      <w:sz w:val="21"/>
                      <w:szCs w:val="21"/>
                      <w:lang w:val="en-US" w:eastAsia="zh-CN"/>
                    </w:rPr>
                  </w:pPr>
                </w:p>
              </w:tc>
            </w:tr>
            <w:tr w14:paraId="668B4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501" w:type="pct"/>
                  <w:vMerge w:val="continue"/>
                  <w:noWrap w:val="0"/>
                  <w:vAlign w:val="center"/>
                </w:tcPr>
                <w:p w14:paraId="6971992F">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color w:val="000000"/>
                      <w:sz w:val="21"/>
                      <w:szCs w:val="21"/>
                      <w:lang w:val="en-US" w:eastAsia="zh-CN"/>
                    </w:rPr>
                  </w:pPr>
                </w:p>
              </w:tc>
              <w:tc>
                <w:tcPr>
                  <w:tcW w:w="932" w:type="pct"/>
                  <w:noWrap w:val="0"/>
                  <w:vAlign w:val="center"/>
                </w:tcPr>
                <w:p w14:paraId="5E865B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000000"/>
                      <w:sz w:val="21"/>
                      <w:szCs w:val="21"/>
                      <w:vertAlign w:val="baseline"/>
                      <w:lang w:val="en-US" w:eastAsia="zh-CN"/>
                    </w:rPr>
                  </w:pPr>
                  <w:r>
                    <w:rPr>
                      <w:rFonts w:hint="eastAsia" w:cs="Times New Roman"/>
                      <w:color w:val="000000"/>
                      <w:sz w:val="21"/>
                      <w:szCs w:val="21"/>
                      <w:vertAlign w:val="baseline"/>
                      <w:lang w:val="en-US" w:eastAsia="zh-CN"/>
                    </w:rPr>
                    <w:t>G4、G6、G7</w:t>
                  </w:r>
                </w:p>
                <w:p w14:paraId="1ACE90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vertAlign w:val="baseline"/>
                    </w:rPr>
                  </w:pPr>
                  <w:r>
                    <w:rPr>
                      <w:rFonts w:hint="default" w:ascii="Times New Roman" w:hAnsi="Times New Roman" w:cs="Times New Roman"/>
                      <w:color w:val="000000"/>
                      <w:sz w:val="21"/>
                      <w:szCs w:val="21"/>
                      <w:vertAlign w:val="baseline"/>
                    </w:rPr>
                    <w:t>工</w:t>
                  </w:r>
                </w:p>
                <w:p w14:paraId="2664A1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000000"/>
                      <w:sz w:val="21"/>
                      <w:szCs w:val="21"/>
                      <w:lang w:val="en-US" w:eastAsia="zh-CN"/>
                    </w:rPr>
                  </w:pPr>
                  <w:r>
                    <w:rPr>
                      <w:rFonts w:hint="default" w:ascii="Times New Roman" w:hAnsi="Times New Roman" w:cs="Times New Roman"/>
                      <w:color w:val="000000"/>
                      <w:sz w:val="21"/>
                      <w:szCs w:val="21"/>
                      <w:vertAlign w:val="baseline"/>
                    </w:rPr>
                    <w:t>艺废气</w:t>
                  </w:r>
                </w:p>
              </w:tc>
              <w:tc>
                <w:tcPr>
                  <w:tcW w:w="936" w:type="pct"/>
                  <w:noWrap w:val="0"/>
                  <w:vAlign w:val="center"/>
                </w:tcPr>
                <w:p w14:paraId="4A958F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000000"/>
                      <w:sz w:val="21"/>
                      <w:szCs w:val="21"/>
                      <w:lang w:val="en-US" w:eastAsia="zh-CN"/>
                    </w:rPr>
                  </w:pPr>
                  <w:r>
                    <w:rPr>
                      <w:rFonts w:hint="default" w:ascii="Times New Roman" w:hAnsi="Times New Roman" w:cs="Times New Roman"/>
                      <w:color w:val="auto"/>
                      <w:sz w:val="21"/>
                      <w:szCs w:val="21"/>
                      <w:highlight w:val="none"/>
                      <w:vertAlign w:val="baseline"/>
                      <w:lang w:val="en-US" w:eastAsia="zh-CN"/>
                    </w:rPr>
                    <w:t>抽排+“</w:t>
                  </w:r>
                  <w:r>
                    <w:rPr>
                      <w:rFonts w:hint="eastAsia" w:cs="Times New Roman"/>
                      <w:color w:val="auto"/>
                      <w:sz w:val="21"/>
                      <w:szCs w:val="21"/>
                      <w:highlight w:val="none"/>
                      <w:vertAlign w:val="baseline"/>
                      <w:lang w:val="en-US" w:eastAsia="zh-CN"/>
                    </w:rPr>
                    <w:t>碱喷淋+干式过滤+二级活性炭吸附</w:t>
                  </w:r>
                  <w:r>
                    <w:rPr>
                      <w:rFonts w:hint="default" w:ascii="Times New Roman" w:hAnsi="Times New Roman" w:cs="Times New Roman"/>
                      <w:color w:val="auto"/>
                      <w:sz w:val="21"/>
                      <w:szCs w:val="21"/>
                      <w:highlight w:val="none"/>
                      <w:vertAlign w:val="baseline"/>
                      <w:lang w:val="en-US" w:eastAsia="zh-CN"/>
                    </w:rPr>
                    <w:t>”+15m 排气筒</w:t>
                  </w:r>
                  <w:r>
                    <w:rPr>
                      <w:rFonts w:hint="eastAsia" w:cs="Times New Roman"/>
                      <w:color w:val="auto"/>
                      <w:sz w:val="21"/>
                      <w:szCs w:val="21"/>
                      <w:highlight w:val="none"/>
                      <w:vertAlign w:val="baseline"/>
                      <w:lang w:val="en-US" w:eastAsia="zh-CN"/>
                    </w:rPr>
                    <w:t>（DA001）</w:t>
                  </w:r>
                </w:p>
              </w:tc>
              <w:tc>
                <w:tcPr>
                  <w:tcW w:w="941" w:type="pct"/>
                  <w:noWrap w:val="0"/>
                  <w:vAlign w:val="center"/>
                </w:tcPr>
                <w:p w14:paraId="21B3A8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vertAlign w:val="baseline"/>
                    </w:rPr>
                  </w:pPr>
                  <w:r>
                    <w:rPr>
                      <w:rFonts w:hint="eastAsia" w:cs="Times New Roman"/>
                      <w:color w:val="000000"/>
                      <w:sz w:val="21"/>
                      <w:szCs w:val="21"/>
                      <w:vertAlign w:val="baseline"/>
                      <w:lang w:val="en-US" w:eastAsia="zh-CN"/>
                    </w:rPr>
                    <w:t>G4、G6、G7</w:t>
                  </w:r>
                  <w:r>
                    <w:rPr>
                      <w:rFonts w:hint="default" w:ascii="Times New Roman" w:hAnsi="Times New Roman" w:cs="Times New Roman"/>
                      <w:color w:val="000000"/>
                      <w:sz w:val="21"/>
                      <w:szCs w:val="21"/>
                      <w:vertAlign w:val="baseline"/>
                    </w:rPr>
                    <w:t>工</w:t>
                  </w:r>
                </w:p>
                <w:p w14:paraId="79F773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000000"/>
                      <w:sz w:val="21"/>
                      <w:szCs w:val="21"/>
                      <w:lang w:val="en-US" w:eastAsia="zh-CN"/>
                    </w:rPr>
                  </w:pPr>
                  <w:r>
                    <w:rPr>
                      <w:rFonts w:hint="default" w:ascii="Times New Roman" w:hAnsi="Times New Roman" w:cs="Times New Roman"/>
                      <w:color w:val="000000"/>
                      <w:sz w:val="21"/>
                      <w:szCs w:val="21"/>
                      <w:vertAlign w:val="baseline"/>
                    </w:rPr>
                    <w:t>艺废气</w:t>
                  </w:r>
                </w:p>
              </w:tc>
              <w:tc>
                <w:tcPr>
                  <w:tcW w:w="941" w:type="pct"/>
                  <w:noWrap w:val="0"/>
                  <w:vAlign w:val="center"/>
                </w:tcPr>
                <w:p w14:paraId="3F604D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000000"/>
                      <w:sz w:val="21"/>
                      <w:szCs w:val="21"/>
                      <w:lang w:val="en-US" w:eastAsia="zh-CN"/>
                    </w:rPr>
                  </w:pPr>
                  <w:r>
                    <w:rPr>
                      <w:rFonts w:hint="default" w:ascii="Times New Roman" w:hAnsi="Times New Roman" w:cs="Times New Roman"/>
                      <w:color w:val="auto"/>
                      <w:sz w:val="21"/>
                      <w:szCs w:val="21"/>
                      <w:highlight w:val="none"/>
                      <w:vertAlign w:val="baseline"/>
                      <w:lang w:val="en-US" w:eastAsia="zh-CN"/>
                    </w:rPr>
                    <w:t>抽排+“</w:t>
                  </w:r>
                  <w:r>
                    <w:rPr>
                      <w:rFonts w:hint="eastAsia" w:cs="Times New Roman"/>
                      <w:color w:val="auto"/>
                      <w:sz w:val="21"/>
                      <w:szCs w:val="21"/>
                      <w:highlight w:val="none"/>
                      <w:vertAlign w:val="baseline"/>
                      <w:lang w:val="en-US" w:eastAsia="zh-CN"/>
                    </w:rPr>
                    <w:t>碱喷淋+干式过滤+二级活性炭吸附</w:t>
                  </w:r>
                  <w:r>
                    <w:rPr>
                      <w:rFonts w:hint="default" w:ascii="Times New Roman" w:hAnsi="Times New Roman" w:cs="Times New Roman"/>
                      <w:color w:val="auto"/>
                      <w:sz w:val="21"/>
                      <w:szCs w:val="21"/>
                      <w:highlight w:val="none"/>
                      <w:vertAlign w:val="baseline"/>
                      <w:lang w:val="en-US" w:eastAsia="zh-CN"/>
                    </w:rPr>
                    <w:t>”+15m 排气筒</w:t>
                  </w:r>
                  <w:r>
                    <w:rPr>
                      <w:rFonts w:hint="eastAsia" w:cs="Times New Roman"/>
                      <w:color w:val="auto"/>
                      <w:sz w:val="21"/>
                      <w:szCs w:val="21"/>
                      <w:highlight w:val="none"/>
                      <w:vertAlign w:val="baseline"/>
                      <w:lang w:val="en-US" w:eastAsia="zh-CN"/>
                    </w:rPr>
                    <w:t>（DA001）</w:t>
                  </w:r>
                </w:p>
              </w:tc>
              <w:tc>
                <w:tcPr>
                  <w:tcW w:w="746" w:type="pct"/>
                  <w:vMerge w:val="continue"/>
                  <w:noWrap w:val="0"/>
                  <w:vAlign w:val="center"/>
                </w:tcPr>
                <w:p w14:paraId="7A88DAB6">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color w:val="000000"/>
                      <w:sz w:val="21"/>
                      <w:szCs w:val="21"/>
                      <w:lang w:val="en-US" w:eastAsia="zh-CN"/>
                    </w:rPr>
                  </w:pPr>
                </w:p>
              </w:tc>
            </w:tr>
            <w:tr w14:paraId="4B4A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501" w:type="pct"/>
                  <w:vMerge w:val="continue"/>
                  <w:noWrap w:val="0"/>
                  <w:vAlign w:val="center"/>
                </w:tcPr>
                <w:p w14:paraId="2D8872F7">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color w:val="000000"/>
                      <w:sz w:val="21"/>
                      <w:szCs w:val="21"/>
                      <w:lang w:val="en-US" w:eastAsia="zh-CN"/>
                    </w:rPr>
                  </w:pPr>
                </w:p>
              </w:tc>
              <w:tc>
                <w:tcPr>
                  <w:tcW w:w="932" w:type="pct"/>
                  <w:noWrap w:val="0"/>
                  <w:vAlign w:val="center"/>
                </w:tcPr>
                <w:p w14:paraId="0461CE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vertAlign w:val="baseline"/>
                    </w:rPr>
                  </w:pPr>
                  <w:r>
                    <w:rPr>
                      <w:rFonts w:hint="default" w:ascii="Times New Roman" w:hAnsi="Times New Roman" w:cs="Times New Roman"/>
                      <w:color w:val="000000"/>
                      <w:sz w:val="21"/>
                      <w:szCs w:val="21"/>
                      <w:vertAlign w:val="baseline"/>
                    </w:rPr>
                    <w:t>压浆料生产装置</w:t>
                  </w:r>
                </w:p>
                <w:p w14:paraId="62D5D0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000000"/>
                      <w:sz w:val="21"/>
                      <w:szCs w:val="21"/>
                      <w:lang w:val="en-US" w:eastAsia="zh-CN"/>
                    </w:rPr>
                  </w:pPr>
                  <w:r>
                    <w:rPr>
                      <w:rFonts w:hint="default" w:ascii="Times New Roman" w:hAnsi="Times New Roman" w:cs="Times New Roman"/>
                      <w:color w:val="000000"/>
                      <w:sz w:val="21"/>
                      <w:szCs w:val="21"/>
                      <w:vertAlign w:val="baseline"/>
                    </w:rPr>
                    <w:t>G</w:t>
                  </w:r>
                  <w:r>
                    <w:rPr>
                      <w:rFonts w:hint="eastAsia" w:cs="Times New Roman"/>
                      <w:color w:val="000000"/>
                      <w:sz w:val="21"/>
                      <w:szCs w:val="21"/>
                      <w:vertAlign w:val="baseline"/>
                      <w:lang w:val="en-US" w:eastAsia="zh-CN"/>
                    </w:rPr>
                    <w:t>8</w:t>
                  </w:r>
                  <w:r>
                    <w:rPr>
                      <w:rFonts w:hint="default" w:ascii="Times New Roman" w:hAnsi="Times New Roman" w:cs="Times New Roman"/>
                      <w:color w:val="000000"/>
                      <w:sz w:val="21"/>
                      <w:szCs w:val="21"/>
                      <w:vertAlign w:val="baseline"/>
                    </w:rPr>
                    <w:t>~G1</w:t>
                  </w:r>
                  <w:r>
                    <w:rPr>
                      <w:rFonts w:hint="eastAsia" w:cs="Times New Roman"/>
                      <w:color w:val="000000"/>
                      <w:sz w:val="21"/>
                      <w:szCs w:val="21"/>
                      <w:vertAlign w:val="baseline"/>
                      <w:lang w:val="en-US" w:eastAsia="zh-CN"/>
                    </w:rPr>
                    <w:t>0</w:t>
                  </w:r>
                  <w:r>
                    <w:rPr>
                      <w:rFonts w:hint="default" w:ascii="Times New Roman" w:hAnsi="Times New Roman" w:cs="Times New Roman"/>
                      <w:color w:val="000000"/>
                      <w:sz w:val="21"/>
                      <w:szCs w:val="21"/>
                      <w:vertAlign w:val="baseline"/>
                    </w:rPr>
                    <w:t xml:space="preserve"> 工艺废气</w:t>
                  </w:r>
                </w:p>
              </w:tc>
              <w:tc>
                <w:tcPr>
                  <w:tcW w:w="936" w:type="pct"/>
                  <w:noWrap w:val="0"/>
                  <w:vAlign w:val="center"/>
                </w:tcPr>
                <w:p w14:paraId="4C5B57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000000"/>
                      <w:sz w:val="21"/>
                      <w:szCs w:val="21"/>
                      <w:lang w:val="en-US" w:eastAsia="zh-CN"/>
                    </w:rPr>
                  </w:pPr>
                  <w:r>
                    <w:rPr>
                      <w:rFonts w:hint="default" w:ascii="Times New Roman" w:hAnsi="Times New Roman" w:cs="Times New Roman"/>
                      <w:color w:val="000000"/>
                      <w:sz w:val="21"/>
                      <w:szCs w:val="21"/>
                      <w:vertAlign w:val="baseline"/>
                      <w:lang w:val="en-US" w:eastAsia="zh-CN"/>
                    </w:rPr>
                    <w:t>G</w:t>
                  </w:r>
                  <w:r>
                    <w:rPr>
                      <w:rFonts w:hint="eastAsia" w:ascii="Times New Roman" w:hAnsi="Times New Roman" w:cs="Times New Roman"/>
                      <w:color w:val="000000"/>
                      <w:sz w:val="21"/>
                      <w:szCs w:val="21"/>
                      <w:vertAlign w:val="baseline"/>
                      <w:lang w:val="en-US" w:eastAsia="zh-CN"/>
                    </w:rPr>
                    <w:t>8</w:t>
                  </w:r>
                  <w:r>
                    <w:rPr>
                      <w:rFonts w:hint="default" w:ascii="Times New Roman" w:hAnsi="Times New Roman" w:cs="Times New Roman"/>
                      <w:color w:val="000000"/>
                      <w:sz w:val="21"/>
                      <w:szCs w:val="21"/>
                      <w:vertAlign w:val="baseline"/>
                      <w:lang w:val="en-US" w:eastAsia="zh-CN"/>
                    </w:rPr>
                    <w:t xml:space="preserve"> 采用密闭筒仓+仓顶除尘；G</w:t>
                  </w:r>
                  <w:r>
                    <w:rPr>
                      <w:rFonts w:hint="eastAsia" w:ascii="Times New Roman" w:hAnsi="Times New Roman" w:cs="Times New Roman"/>
                      <w:color w:val="000000"/>
                      <w:sz w:val="21"/>
                      <w:szCs w:val="21"/>
                      <w:vertAlign w:val="baseline"/>
                      <w:lang w:val="en-US" w:eastAsia="zh-CN"/>
                    </w:rPr>
                    <w:t>9</w:t>
                  </w:r>
                  <w:r>
                    <w:rPr>
                      <w:rFonts w:hint="default" w:ascii="Times New Roman" w:hAnsi="Times New Roman" w:cs="Times New Roman"/>
                      <w:color w:val="000000"/>
                      <w:sz w:val="21"/>
                      <w:szCs w:val="21"/>
                      <w:vertAlign w:val="baseline"/>
                      <w:lang w:val="en-US" w:eastAsia="zh-CN"/>
                    </w:rPr>
                    <w:t>~G1</w:t>
                  </w:r>
                  <w:r>
                    <w:rPr>
                      <w:rFonts w:hint="eastAsia" w:ascii="Times New Roman" w:hAnsi="Times New Roman" w:cs="Times New Roman"/>
                      <w:color w:val="000000"/>
                      <w:sz w:val="21"/>
                      <w:szCs w:val="21"/>
                      <w:vertAlign w:val="baseline"/>
                      <w:lang w:val="en-US" w:eastAsia="zh-CN"/>
                    </w:rPr>
                    <w:t>0</w:t>
                  </w:r>
                  <w:r>
                    <w:rPr>
                      <w:rFonts w:hint="default" w:ascii="Times New Roman" w:hAnsi="Times New Roman" w:cs="Times New Roman"/>
                      <w:color w:val="000000"/>
                      <w:sz w:val="21"/>
                      <w:szCs w:val="21"/>
                      <w:vertAlign w:val="baseline"/>
                      <w:lang w:val="en-US" w:eastAsia="zh-CN"/>
                    </w:rPr>
                    <w:t xml:space="preserve"> 采用集气罩+布袋除尘器+15m</w:t>
                  </w:r>
                  <w:r>
                    <w:rPr>
                      <w:rFonts w:hint="eastAsia" w:ascii="Times New Roman" w:hAnsi="Times New Roman" w:cs="Times New Roman"/>
                      <w:color w:val="000000"/>
                      <w:sz w:val="21"/>
                      <w:szCs w:val="21"/>
                      <w:vertAlign w:val="baseline"/>
                      <w:lang w:val="en-US" w:eastAsia="zh-CN"/>
                    </w:rPr>
                    <w:t>DA002</w:t>
                  </w:r>
                  <w:r>
                    <w:rPr>
                      <w:rFonts w:hint="default" w:ascii="Times New Roman" w:hAnsi="Times New Roman" w:cs="Times New Roman"/>
                      <w:color w:val="000000"/>
                      <w:sz w:val="21"/>
                      <w:szCs w:val="21"/>
                      <w:vertAlign w:val="baseline"/>
                      <w:lang w:val="en-US" w:eastAsia="zh-CN"/>
                    </w:rPr>
                    <w:t>排气筒</w:t>
                  </w:r>
                </w:p>
              </w:tc>
              <w:tc>
                <w:tcPr>
                  <w:tcW w:w="941" w:type="pct"/>
                  <w:noWrap w:val="0"/>
                  <w:vAlign w:val="center"/>
                </w:tcPr>
                <w:p w14:paraId="795C2A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vertAlign w:val="baseline"/>
                    </w:rPr>
                  </w:pPr>
                  <w:r>
                    <w:rPr>
                      <w:rFonts w:hint="default" w:ascii="Times New Roman" w:hAnsi="Times New Roman" w:cs="Times New Roman"/>
                      <w:color w:val="000000"/>
                      <w:sz w:val="21"/>
                      <w:szCs w:val="21"/>
                      <w:vertAlign w:val="baseline"/>
                    </w:rPr>
                    <w:t>压浆料生产装置</w:t>
                  </w:r>
                </w:p>
                <w:p w14:paraId="2CFAD3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000000"/>
                      <w:sz w:val="21"/>
                      <w:szCs w:val="21"/>
                      <w:lang w:val="en-US" w:eastAsia="zh-CN"/>
                    </w:rPr>
                  </w:pPr>
                  <w:r>
                    <w:rPr>
                      <w:rFonts w:hint="default" w:ascii="Times New Roman" w:hAnsi="Times New Roman" w:cs="Times New Roman"/>
                      <w:color w:val="000000"/>
                      <w:sz w:val="21"/>
                      <w:szCs w:val="21"/>
                      <w:vertAlign w:val="baseline"/>
                    </w:rPr>
                    <w:t>G</w:t>
                  </w:r>
                  <w:r>
                    <w:rPr>
                      <w:rFonts w:hint="eastAsia" w:cs="Times New Roman"/>
                      <w:color w:val="000000"/>
                      <w:sz w:val="21"/>
                      <w:szCs w:val="21"/>
                      <w:vertAlign w:val="baseline"/>
                      <w:lang w:val="en-US" w:eastAsia="zh-CN"/>
                    </w:rPr>
                    <w:t>8</w:t>
                  </w:r>
                  <w:r>
                    <w:rPr>
                      <w:rFonts w:hint="default" w:ascii="Times New Roman" w:hAnsi="Times New Roman" w:cs="Times New Roman"/>
                      <w:color w:val="000000"/>
                      <w:sz w:val="21"/>
                      <w:szCs w:val="21"/>
                      <w:vertAlign w:val="baseline"/>
                    </w:rPr>
                    <w:t>~G1</w:t>
                  </w:r>
                  <w:r>
                    <w:rPr>
                      <w:rFonts w:hint="eastAsia" w:cs="Times New Roman"/>
                      <w:color w:val="000000"/>
                      <w:sz w:val="21"/>
                      <w:szCs w:val="21"/>
                      <w:vertAlign w:val="baseline"/>
                      <w:lang w:val="en-US" w:eastAsia="zh-CN"/>
                    </w:rPr>
                    <w:t>0</w:t>
                  </w:r>
                  <w:r>
                    <w:rPr>
                      <w:rFonts w:hint="default" w:ascii="Times New Roman" w:hAnsi="Times New Roman" w:cs="Times New Roman"/>
                      <w:color w:val="000000"/>
                      <w:sz w:val="21"/>
                      <w:szCs w:val="21"/>
                      <w:vertAlign w:val="baseline"/>
                    </w:rPr>
                    <w:t xml:space="preserve"> 工艺废气</w:t>
                  </w:r>
                </w:p>
              </w:tc>
              <w:tc>
                <w:tcPr>
                  <w:tcW w:w="941" w:type="pct"/>
                  <w:noWrap w:val="0"/>
                  <w:vAlign w:val="center"/>
                </w:tcPr>
                <w:p w14:paraId="3774E9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000000"/>
                      <w:sz w:val="21"/>
                      <w:szCs w:val="21"/>
                      <w:lang w:val="en-US" w:eastAsia="zh-CN"/>
                    </w:rPr>
                  </w:pPr>
                  <w:r>
                    <w:rPr>
                      <w:rFonts w:hint="eastAsia"/>
                      <w:color w:val="000000"/>
                      <w:sz w:val="21"/>
                      <w:szCs w:val="21"/>
                      <w:lang w:val="en-US" w:eastAsia="zh-CN"/>
                    </w:rPr>
                    <w:t>未建设</w:t>
                  </w:r>
                </w:p>
              </w:tc>
              <w:tc>
                <w:tcPr>
                  <w:tcW w:w="746" w:type="pct"/>
                  <w:vMerge w:val="continue"/>
                  <w:noWrap w:val="0"/>
                  <w:vAlign w:val="center"/>
                </w:tcPr>
                <w:p w14:paraId="2D2A24DA">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color w:val="000000"/>
                      <w:sz w:val="21"/>
                      <w:szCs w:val="21"/>
                      <w:lang w:val="en-US" w:eastAsia="zh-CN"/>
                    </w:rPr>
                  </w:pPr>
                </w:p>
              </w:tc>
            </w:tr>
            <w:tr w14:paraId="588F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501" w:type="pct"/>
                  <w:vMerge w:val="continue"/>
                  <w:noWrap w:val="0"/>
                  <w:vAlign w:val="center"/>
                </w:tcPr>
                <w:p w14:paraId="30C4EC33">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color w:val="000000"/>
                      <w:sz w:val="21"/>
                      <w:szCs w:val="21"/>
                      <w:lang w:val="en-US" w:eastAsia="zh-CN"/>
                    </w:rPr>
                  </w:pPr>
                </w:p>
              </w:tc>
              <w:tc>
                <w:tcPr>
                  <w:tcW w:w="932" w:type="pct"/>
                  <w:noWrap w:val="0"/>
                  <w:vAlign w:val="center"/>
                </w:tcPr>
                <w:p w14:paraId="5A2692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000000"/>
                      <w:sz w:val="21"/>
                      <w:szCs w:val="21"/>
                      <w:lang w:val="en-US" w:eastAsia="zh-CN"/>
                    </w:rPr>
                  </w:pPr>
                  <w:r>
                    <w:rPr>
                      <w:rFonts w:hint="default" w:ascii="Times New Roman" w:hAnsi="Times New Roman" w:cs="Times New Roman"/>
                      <w:color w:val="000000"/>
                      <w:sz w:val="21"/>
                      <w:szCs w:val="21"/>
                      <w:vertAlign w:val="baseline"/>
                      <w:lang w:val="en-US" w:eastAsia="zh-CN"/>
                    </w:rPr>
                    <w:t>无组织废气</w:t>
                  </w:r>
                </w:p>
              </w:tc>
              <w:tc>
                <w:tcPr>
                  <w:tcW w:w="936" w:type="pct"/>
                  <w:noWrap w:val="0"/>
                  <w:vAlign w:val="center"/>
                </w:tcPr>
                <w:p w14:paraId="3417D4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000000"/>
                      <w:sz w:val="21"/>
                      <w:szCs w:val="21"/>
                      <w:lang w:val="en-US" w:eastAsia="zh-CN"/>
                    </w:rPr>
                  </w:pPr>
                  <w:r>
                    <w:rPr>
                      <w:rFonts w:hint="default" w:ascii="Times New Roman" w:hAnsi="Times New Roman" w:cs="Times New Roman"/>
                      <w:color w:val="000000"/>
                      <w:sz w:val="21"/>
                      <w:szCs w:val="21"/>
                      <w:vertAlign w:val="baseline"/>
                      <w:lang w:val="en-US" w:eastAsia="zh-CN"/>
                    </w:rPr>
                    <w:t>加强设备维护、管理</w:t>
                  </w:r>
                </w:p>
              </w:tc>
              <w:tc>
                <w:tcPr>
                  <w:tcW w:w="941" w:type="pct"/>
                  <w:noWrap w:val="0"/>
                  <w:vAlign w:val="center"/>
                </w:tcPr>
                <w:p w14:paraId="26BDF4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000000"/>
                      <w:sz w:val="21"/>
                      <w:szCs w:val="21"/>
                      <w:lang w:val="en-US" w:eastAsia="zh-CN"/>
                    </w:rPr>
                  </w:pPr>
                  <w:r>
                    <w:rPr>
                      <w:rFonts w:hint="default" w:ascii="Times New Roman" w:hAnsi="Times New Roman" w:cs="Times New Roman"/>
                      <w:color w:val="000000"/>
                      <w:sz w:val="21"/>
                      <w:szCs w:val="21"/>
                      <w:vertAlign w:val="baseline"/>
                      <w:lang w:val="en-US" w:eastAsia="zh-CN"/>
                    </w:rPr>
                    <w:t>无组织废气</w:t>
                  </w:r>
                </w:p>
              </w:tc>
              <w:tc>
                <w:tcPr>
                  <w:tcW w:w="941" w:type="pct"/>
                  <w:noWrap w:val="0"/>
                  <w:vAlign w:val="center"/>
                </w:tcPr>
                <w:p w14:paraId="4E7EDD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000000"/>
                      <w:sz w:val="21"/>
                      <w:szCs w:val="21"/>
                      <w:lang w:val="en-US" w:eastAsia="zh-CN"/>
                    </w:rPr>
                  </w:pPr>
                  <w:r>
                    <w:rPr>
                      <w:rFonts w:hint="default" w:ascii="Times New Roman" w:hAnsi="Times New Roman" w:cs="Times New Roman"/>
                      <w:color w:val="000000"/>
                      <w:sz w:val="21"/>
                      <w:szCs w:val="21"/>
                      <w:vertAlign w:val="baseline"/>
                      <w:lang w:val="en-US" w:eastAsia="zh-CN"/>
                    </w:rPr>
                    <w:t>加强设备维护、管理</w:t>
                  </w:r>
                </w:p>
              </w:tc>
              <w:tc>
                <w:tcPr>
                  <w:tcW w:w="746" w:type="pct"/>
                  <w:vMerge w:val="continue"/>
                  <w:noWrap w:val="0"/>
                  <w:vAlign w:val="center"/>
                </w:tcPr>
                <w:p w14:paraId="55E83A11">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color w:val="000000"/>
                      <w:sz w:val="21"/>
                      <w:szCs w:val="21"/>
                      <w:lang w:val="en-US" w:eastAsia="zh-CN"/>
                    </w:rPr>
                  </w:pPr>
                </w:p>
              </w:tc>
            </w:tr>
            <w:tr w14:paraId="7971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1" w:type="pct"/>
                  <w:noWrap w:val="0"/>
                  <w:vAlign w:val="center"/>
                </w:tcPr>
                <w:p w14:paraId="4AFF881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噪声</w:t>
                  </w:r>
                </w:p>
              </w:tc>
              <w:tc>
                <w:tcPr>
                  <w:tcW w:w="1868" w:type="pct"/>
                  <w:gridSpan w:val="2"/>
                  <w:noWrap w:val="0"/>
                  <w:vAlign w:val="center"/>
                </w:tcPr>
                <w:p w14:paraId="262C16F3">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sz w:val="21"/>
                      <w:szCs w:val="21"/>
                      <w:vertAlign w:val="baseline"/>
                    </w:rPr>
                    <w:t>隔声、消声、减振、吸声</w:t>
                  </w:r>
                </w:p>
              </w:tc>
              <w:tc>
                <w:tcPr>
                  <w:tcW w:w="1882" w:type="pct"/>
                  <w:gridSpan w:val="2"/>
                  <w:noWrap w:val="0"/>
                  <w:vAlign w:val="center"/>
                </w:tcPr>
                <w:p w14:paraId="09AF3F71">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sz w:val="21"/>
                      <w:szCs w:val="21"/>
                      <w:vertAlign w:val="baseline"/>
                    </w:rPr>
                    <w:t>隔声、消声、减振、吸声</w:t>
                  </w:r>
                </w:p>
              </w:tc>
              <w:tc>
                <w:tcPr>
                  <w:tcW w:w="746" w:type="pct"/>
                  <w:noWrap w:val="0"/>
                  <w:vAlign w:val="center"/>
                </w:tcPr>
                <w:p w14:paraId="63F7272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无变动</w:t>
                  </w:r>
                </w:p>
              </w:tc>
            </w:tr>
            <w:tr w14:paraId="4ECE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501" w:type="pct"/>
                  <w:noWrap w:val="0"/>
                  <w:vAlign w:val="center"/>
                </w:tcPr>
                <w:p w14:paraId="3FBF391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固体</w:t>
                  </w:r>
                </w:p>
                <w:p w14:paraId="495857E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废物</w:t>
                  </w:r>
                </w:p>
              </w:tc>
              <w:tc>
                <w:tcPr>
                  <w:tcW w:w="1868" w:type="pct"/>
                  <w:gridSpan w:val="2"/>
                  <w:noWrap w:val="0"/>
                  <w:vAlign w:val="center"/>
                </w:tcPr>
                <w:p w14:paraId="53E9F611">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sz w:val="21"/>
                      <w:szCs w:val="21"/>
                      <w:vertAlign w:val="baseline"/>
                      <w:lang w:val="en-US" w:eastAsia="zh-CN"/>
                    </w:rPr>
                    <w:t>新建</w:t>
                  </w:r>
                  <w:r>
                    <w:rPr>
                      <w:rFonts w:hint="eastAsia" w:cs="Times New Roman"/>
                      <w:color w:val="000000"/>
                      <w:sz w:val="21"/>
                      <w:szCs w:val="21"/>
                      <w:vertAlign w:val="baseline"/>
                      <w:lang w:val="en-US" w:eastAsia="zh-CN"/>
                    </w:rPr>
                    <w:t>危废贮存库</w:t>
                  </w:r>
                  <w:r>
                    <w:rPr>
                      <w:rFonts w:hint="default" w:ascii="Times New Roman" w:hAnsi="Times New Roman" w:cs="Times New Roman"/>
                      <w:color w:val="000000"/>
                      <w:sz w:val="21"/>
                      <w:szCs w:val="21"/>
                      <w:vertAlign w:val="baseline"/>
                      <w:lang w:val="en-US" w:eastAsia="zh-CN"/>
                    </w:rPr>
                    <w:t>，占地面积</w:t>
                  </w:r>
                  <w:r>
                    <w:rPr>
                      <w:rFonts w:hint="eastAsia" w:cs="Times New Roman"/>
                      <w:color w:val="000000"/>
                      <w:sz w:val="21"/>
                      <w:szCs w:val="21"/>
                      <w:vertAlign w:val="baseline"/>
                      <w:lang w:val="en-US" w:eastAsia="zh-CN"/>
                    </w:rPr>
                    <w:t>12</w:t>
                  </w:r>
                  <w:r>
                    <w:rPr>
                      <w:rFonts w:hint="default" w:ascii="Times New Roman" w:hAnsi="Times New Roman" w:cs="Times New Roman"/>
                      <w:color w:val="000000"/>
                      <w:sz w:val="21"/>
                      <w:szCs w:val="21"/>
                      <w:vertAlign w:val="baseline"/>
                      <w:lang w:val="en-US" w:eastAsia="zh-CN"/>
                    </w:rPr>
                    <w:t>m</w:t>
                  </w:r>
                  <w:r>
                    <w:rPr>
                      <w:rFonts w:hint="default" w:ascii="Times New Roman" w:hAnsi="Times New Roman" w:cs="Times New Roman"/>
                      <w:color w:val="000000"/>
                      <w:sz w:val="21"/>
                      <w:szCs w:val="21"/>
                      <w:vertAlign w:val="superscript"/>
                      <w:lang w:val="en-US" w:eastAsia="zh-CN"/>
                    </w:rPr>
                    <w:t>2</w:t>
                  </w:r>
                  <w:r>
                    <w:rPr>
                      <w:rFonts w:hint="default" w:ascii="Times New Roman" w:hAnsi="Times New Roman" w:cs="Times New Roman"/>
                      <w:color w:val="000000"/>
                      <w:sz w:val="21"/>
                      <w:szCs w:val="21"/>
                      <w:vertAlign w:val="baseline"/>
                      <w:lang w:val="en-US" w:eastAsia="zh-CN"/>
                    </w:rPr>
                    <w:t>，完善“</w:t>
                  </w:r>
                  <w:r>
                    <w:rPr>
                      <w:rFonts w:hint="eastAsia" w:cs="Times New Roman"/>
                      <w:color w:val="000000"/>
                      <w:sz w:val="21"/>
                      <w:szCs w:val="21"/>
                      <w:vertAlign w:val="baseline"/>
                      <w:lang w:val="en-US" w:eastAsia="zh-CN"/>
                    </w:rPr>
                    <w:t>六</w:t>
                  </w:r>
                  <w:r>
                    <w:rPr>
                      <w:rFonts w:hint="default" w:ascii="Times New Roman" w:hAnsi="Times New Roman" w:cs="Times New Roman"/>
                      <w:color w:val="000000"/>
                      <w:sz w:val="21"/>
                      <w:szCs w:val="21"/>
                      <w:vertAlign w:val="baseline"/>
                      <w:lang w:val="en-US" w:eastAsia="zh-CN"/>
                    </w:rPr>
                    <w:t>防措施”等，定期交有</w:t>
                  </w:r>
                  <w:r>
                    <w:rPr>
                      <w:rFonts w:hint="eastAsia" w:cs="Times New Roman"/>
                      <w:color w:val="000000"/>
                      <w:sz w:val="21"/>
                      <w:szCs w:val="21"/>
                      <w:vertAlign w:val="baseline"/>
                      <w:lang w:val="en-US" w:eastAsia="zh-CN"/>
                    </w:rPr>
                    <w:t>危险废物处置</w:t>
                  </w:r>
                  <w:r>
                    <w:rPr>
                      <w:rFonts w:hint="default" w:ascii="Times New Roman" w:hAnsi="Times New Roman" w:cs="Times New Roman"/>
                      <w:color w:val="000000"/>
                      <w:sz w:val="21"/>
                      <w:szCs w:val="21"/>
                      <w:vertAlign w:val="baseline"/>
                      <w:lang w:val="en-US" w:eastAsia="zh-CN"/>
                    </w:rPr>
                    <w:t>资质</w:t>
                  </w:r>
                  <w:r>
                    <w:rPr>
                      <w:rFonts w:hint="eastAsia" w:cs="Times New Roman"/>
                      <w:color w:val="000000"/>
                      <w:sz w:val="21"/>
                      <w:szCs w:val="21"/>
                      <w:vertAlign w:val="baseline"/>
                      <w:lang w:val="en-US" w:eastAsia="zh-CN"/>
                    </w:rPr>
                    <w:t>的</w:t>
                  </w:r>
                  <w:r>
                    <w:rPr>
                      <w:rFonts w:hint="default" w:ascii="Times New Roman" w:hAnsi="Times New Roman" w:cs="Times New Roman"/>
                      <w:color w:val="000000"/>
                      <w:sz w:val="21"/>
                      <w:szCs w:val="21"/>
                      <w:vertAlign w:val="baseline"/>
                      <w:lang w:val="en-US" w:eastAsia="zh-CN"/>
                    </w:rPr>
                    <w:t>单位</w:t>
                  </w:r>
                  <w:r>
                    <w:rPr>
                      <w:rFonts w:hint="eastAsia" w:cs="Times New Roman"/>
                      <w:color w:val="000000"/>
                      <w:sz w:val="21"/>
                      <w:szCs w:val="21"/>
                      <w:vertAlign w:val="baseline"/>
                      <w:lang w:val="en-US" w:eastAsia="zh-CN"/>
                    </w:rPr>
                    <w:t>转运</w:t>
                  </w:r>
                  <w:r>
                    <w:rPr>
                      <w:rFonts w:hint="default" w:ascii="Times New Roman" w:hAnsi="Times New Roman" w:cs="Times New Roman"/>
                      <w:color w:val="000000"/>
                      <w:sz w:val="21"/>
                      <w:szCs w:val="21"/>
                      <w:vertAlign w:val="baseline"/>
                      <w:lang w:val="en-US" w:eastAsia="zh-CN"/>
                    </w:rPr>
                    <w:t>处置</w:t>
                  </w:r>
                </w:p>
              </w:tc>
              <w:tc>
                <w:tcPr>
                  <w:tcW w:w="1882" w:type="pct"/>
                  <w:gridSpan w:val="2"/>
                  <w:noWrap w:val="0"/>
                  <w:vAlign w:val="center"/>
                </w:tcPr>
                <w:p w14:paraId="4ACE0C90">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sz w:val="21"/>
                      <w:szCs w:val="21"/>
                      <w:vertAlign w:val="baseline"/>
                      <w:lang w:val="en-US" w:eastAsia="zh-CN"/>
                    </w:rPr>
                    <w:t>新建</w:t>
                  </w:r>
                  <w:r>
                    <w:rPr>
                      <w:rFonts w:hint="eastAsia" w:cs="Times New Roman"/>
                      <w:color w:val="000000"/>
                      <w:sz w:val="21"/>
                      <w:szCs w:val="21"/>
                      <w:vertAlign w:val="baseline"/>
                      <w:lang w:val="en-US" w:eastAsia="zh-CN"/>
                    </w:rPr>
                    <w:t>危废贮存库</w:t>
                  </w:r>
                  <w:r>
                    <w:rPr>
                      <w:rFonts w:hint="default" w:ascii="Times New Roman" w:hAnsi="Times New Roman" w:cs="Times New Roman"/>
                      <w:color w:val="000000"/>
                      <w:sz w:val="21"/>
                      <w:szCs w:val="21"/>
                      <w:vertAlign w:val="baseline"/>
                      <w:lang w:val="en-US" w:eastAsia="zh-CN"/>
                    </w:rPr>
                    <w:t>，占地面积</w:t>
                  </w:r>
                  <w:r>
                    <w:rPr>
                      <w:rFonts w:hint="eastAsia" w:cs="Times New Roman"/>
                      <w:color w:val="000000"/>
                      <w:sz w:val="21"/>
                      <w:szCs w:val="21"/>
                      <w:vertAlign w:val="baseline"/>
                      <w:lang w:val="en-US" w:eastAsia="zh-CN"/>
                    </w:rPr>
                    <w:t>12</w:t>
                  </w:r>
                  <w:r>
                    <w:rPr>
                      <w:rFonts w:hint="default" w:ascii="Times New Roman" w:hAnsi="Times New Roman" w:cs="Times New Roman"/>
                      <w:color w:val="000000"/>
                      <w:sz w:val="21"/>
                      <w:szCs w:val="21"/>
                      <w:vertAlign w:val="baseline"/>
                      <w:lang w:val="en-US" w:eastAsia="zh-CN"/>
                    </w:rPr>
                    <w:t>m</w:t>
                  </w:r>
                  <w:r>
                    <w:rPr>
                      <w:rFonts w:hint="default" w:ascii="Times New Roman" w:hAnsi="Times New Roman" w:cs="Times New Roman"/>
                      <w:color w:val="000000"/>
                      <w:sz w:val="21"/>
                      <w:szCs w:val="21"/>
                      <w:vertAlign w:val="superscript"/>
                      <w:lang w:val="en-US" w:eastAsia="zh-CN"/>
                    </w:rPr>
                    <w:t>2</w:t>
                  </w:r>
                  <w:r>
                    <w:rPr>
                      <w:rFonts w:hint="default" w:ascii="Times New Roman" w:hAnsi="Times New Roman" w:cs="Times New Roman"/>
                      <w:color w:val="000000"/>
                      <w:sz w:val="21"/>
                      <w:szCs w:val="21"/>
                      <w:vertAlign w:val="baseline"/>
                      <w:lang w:val="en-US" w:eastAsia="zh-CN"/>
                    </w:rPr>
                    <w:t>，完善“</w:t>
                  </w:r>
                  <w:r>
                    <w:rPr>
                      <w:rFonts w:hint="eastAsia" w:cs="Times New Roman"/>
                      <w:color w:val="000000"/>
                      <w:sz w:val="21"/>
                      <w:szCs w:val="21"/>
                      <w:vertAlign w:val="baseline"/>
                      <w:lang w:val="en-US" w:eastAsia="zh-CN"/>
                    </w:rPr>
                    <w:t>六</w:t>
                  </w:r>
                  <w:r>
                    <w:rPr>
                      <w:rFonts w:hint="default" w:ascii="Times New Roman" w:hAnsi="Times New Roman" w:cs="Times New Roman"/>
                      <w:color w:val="000000"/>
                      <w:sz w:val="21"/>
                      <w:szCs w:val="21"/>
                      <w:vertAlign w:val="baseline"/>
                      <w:lang w:val="en-US" w:eastAsia="zh-CN"/>
                    </w:rPr>
                    <w:t>防措施”等，定期交有</w:t>
                  </w:r>
                  <w:r>
                    <w:rPr>
                      <w:rFonts w:hint="eastAsia" w:cs="Times New Roman"/>
                      <w:color w:val="000000"/>
                      <w:sz w:val="21"/>
                      <w:szCs w:val="21"/>
                      <w:vertAlign w:val="baseline"/>
                      <w:lang w:val="en-US" w:eastAsia="zh-CN"/>
                    </w:rPr>
                    <w:t>危险废物处置</w:t>
                  </w:r>
                  <w:r>
                    <w:rPr>
                      <w:rFonts w:hint="default" w:ascii="Times New Roman" w:hAnsi="Times New Roman" w:cs="Times New Roman"/>
                      <w:color w:val="000000"/>
                      <w:sz w:val="21"/>
                      <w:szCs w:val="21"/>
                      <w:vertAlign w:val="baseline"/>
                      <w:lang w:val="en-US" w:eastAsia="zh-CN"/>
                    </w:rPr>
                    <w:t>资质</w:t>
                  </w:r>
                  <w:r>
                    <w:rPr>
                      <w:rFonts w:hint="eastAsia" w:cs="Times New Roman"/>
                      <w:color w:val="000000"/>
                      <w:sz w:val="21"/>
                      <w:szCs w:val="21"/>
                      <w:vertAlign w:val="baseline"/>
                      <w:lang w:val="en-US" w:eastAsia="zh-CN"/>
                    </w:rPr>
                    <w:t>的</w:t>
                  </w:r>
                  <w:r>
                    <w:rPr>
                      <w:rFonts w:hint="default" w:ascii="Times New Roman" w:hAnsi="Times New Roman" w:cs="Times New Roman"/>
                      <w:color w:val="000000"/>
                      <w:sz w:val="21"/>
                      <w:szCs w:val="21"/>
                      <w:vertAlign w:val="baseline"/>
                      <w:lang w:val="en-US" w:eastAsia="zh-CN"/>
                    </w:rPr>
                    <w:t>单位</w:t>
                  </w:r>
                  <w:r>
                    <w:rPr>
                      <w:rFonts w:hint="eastAsia" w:cs="Times New Roman"/>
                      <w:color w:val="000000"/>
                      <w:sz w:val="21"/>
                      <w:szCs w:val="21"/>
                      <w:vertAlign w:val="baseline"/>
                      <w:lang w:val="en-US" w:eastAsia="zh-CN"/>
                    </w:rPr>
                    <w:t>转运</w:t>
                  </w:r>
                  <w:r>
                    <w:rPr>
                      <w:rFonts w:hint="default" w:ascii="Times New Roman" w:hAnsi="Times New Roman" w:cs="Times New Roman"/>
                      <w:color w:val="000000"/>
                      <w:sz w:val="21"/>
                      <w:szCs w:val="21"/>
                      <w:vertAlign w:val="baseline"/>
                      <w:lang w:val="en-US" w:eastAsia="zh-CN"/>
                    </w:rPr>
                    <w:t>处置</w:t>
                  </w:r>
                </w:p>
              </w:tc>
              <w:tc>
                <w:tcPr>
                  <w:tcW w:w="746" w:type="pct"/>
                  <w:noWrap w:val="0"/>
                  <w:vAlign w:val="center"/>
                </w:tcPr>
                <w:p w14:paraId="725456D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无变动</w:t>
                  </w:r>
                </w:p>
              </w:tc>
            </w:tr>
            <w:tr w14:paraId="725F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1" w:type="pct"/>
                  <w:noWrap w:val="0"/>
                  <w:vAlign w:val="center"/>
                </w:tcPr>
                <w:p w14:paraId="04CF131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危险</w:t>
                  </w:r>
                </w:p>
                <w:p w14:paraId="5D952FA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废物</w:t>
                  </w:r>
                </w:p>
              </w:tc>
              <w:tc>
                <w:tcPr>
                  <w:tcW w:w="1868" w:type="pct"/>
                  <w:gridSpan w:val="2"/>
                  <w:noWrap w:val="0"/>
                  <w:vAlign w:val="center"/>
                </w:tcPr>
                <w:p w14:paraId="07A02627">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sz w:val="21"/>
                      <w:szCs w:val="21"/>
                      <w:vertAlign w:val="baseline"/>
                      <w:lang w:val="en-US" w:eastAsia="zh-CN"/>
                    </w:rPr>
                    <w:t>新建一般固废间，占地面积</w:t>
                  </w:r>
                  <w:r>
                    <w:rPr>
                      <w:rFonts w:hint="eastAsia" w:cs="Times New Roman"/>
                      <w:color w:val="000000"/>
                      <w:sz w:val="21"/>
                      <w:szCs w:val="21"/>
                      <w:vertAlign w:val="baseline"/>
                      <w:lang w:val="en-US" w:eastAsia="zh-CN"/>
                    </w:rPr>
                    <w:t>10</w:t>
                  </w:r>
                  <w:r>
                    <w:rPr>
                      <w:rFonts w:hint="default" w:ascii="Times New Roman" w:hAnsi="Times New Roman" w:cs="Times New Roman"/>
                      <w:color w:val="000000"/>
                      <w:sz w:val="21"/>
                      <w:szCs w:val="21"/>
                      <w:vertAlign w:val="baseline"/>
                      <w:lang w:val="en-US" w:eastAsia="zh-CN"/>
                    </w:rPr>
                    <w:t>m</w:t>
                  </w:r>
                  <w:r>
                    <w:rPr>
                      <w:rFonts w:hint="default" w:ascii="Times New Roman" w:hAnsi="Times New Roman" w:cs="Times New Roman"/>
                      <w:color w:val="000000"/>
                      <w:sz w:val="21"/>
                      <w:szCs w:val="21"/>
                      <w:vertAlign w:val="superscript"/>
                      <w:lang w:val="en-US" w:eastAsia="zh-CN"/>
                    </w:rPr>
                    <w:t>2</w:t>
                  </w:r>
                  <w:r>
                    <w:rPr>
                      <w:rFonts w:hint="default" w:ascii="Times New Roman" w:hAnsi="Times New Roman" w:cs="Times New Roman"/>
                      <w:color w:val="000000"/>
                      <w:sz w:val="21"/>
                      <w:szCs w:val="21"/>
                      <w:vertAlign w:val="baseline"/>
                      <w:lang w:val="en-US" w:eastAsia="zh-CN"/>
                    </w:rPr>
                    <w:t>，完善“三防措施”等，一般固废暂存后定期外售</w:t>
                  </w:r>
                </w:p>
              </w:tc>
              <w:tc>
                <w:tcPr>
                  <w:tcW w:w="1882" w:type="pct"/>
                  <w:gridSpan w:val="2"/>
                  <w:noWrap w:val="0"/>
                  <w:vAlign w:val="center"/>
                </w:tcPr>
                <w:p w14:paraId="5634BA57">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sz w:val="21"/>
                      <w:szCs w:val="21"/>
                      <w:vertAlign w:val="baseline"/>
                      <w:lang w:val="en-US" w:eastAsia="zh-CN"/>
                    </w:rPr>
                    <w:t>新建一般固废间，占地面积</w:t>
                  </w:r>
                  <w:r>
                    <w:rPr>
                      <w:rFonts w:hint="eastAsia" w:cs="Times New Roman"/>
                      <w:color w:val="000000"/>
                      <w:sz w:val="21"/>
                      <w:szCs w:val="21"/>
                      <w:vertAlign w:val="baseline"/>
                      <w:lang w:val="en-US" w:eastAsia="zh-CN"/>
                    </w:rPr>
                    <w:t>10</w:t>
                  </w:r>
                  <w:r>
                    <w:rPr>
                      <w:rFonts w:hint="default" w:ascii="Times New Roman" w:hAnsi="Times New Roman" w:cs="Times New Roman"/>
                      <w:color w:val="000000"/>
                      <w:sz w:val="21"/>
                      <w:szCs w:val="21"/>
                      <w:vertAlign w:val="baseline"/>
                      <w:lang w:val="en-US" w:eastAsia="zh-CN"/>
                    </w:rPr>
                    <w:t>m</w:t>
                  </w:r>
                  <w:r>
                    <w:rPr>
                      <w:rFonts w:hint="default" w:ascii="Times New Roman" w:hAnsi="Times New Roman" w:cs="Times New Roman"/>
                      <w:color w:val="000000"/>
                      <w:sz w:val="21"/>
                      <w:szCs w:val="21"/>
                      <w:vertAlign w:val="superscript"/>
                      <w:lang w:val="en-US" w:eastAsia="zh-CN"/>
                    </w:rPr>
                    <w:t>2</w:t>
                  </w:r>
                  <w:r>
                    <w:rPr>
                      <w:rFonts w:hint="default" w:ascii="Times New Roman" w:hAnsi="Times New Roman" w:cs="Times New Roman"/>
                      <w:color w:val="000000"/>
                      <w:sz w:val="21"/>
                      <w:szCs w:val="21"/>
                      <w:vertAlign w:val="baseline"/>
                      <w:lang w:val="en-US" w:eastAsia="zh-CN"/>
                    </w:rPr>
                    <w:t>，完善“三防措施”等，一般固废暂存后定期外售</w:t>
                  </w:r>
                </w:p>
              </w:tc>
              <w:tc>
                <w:tcPr>
                  <w:tcW w:w="746" w:type="pct"/>
                  <w:noWrap w:val="0"/>
                  <w:vAlign w:val="center"/>
                </w:tcPr>
                <w:p w14:paraId="4E79447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无变动</w:t>
                  </w:r>
                </w:p>
              </w:tc>
            </w:tr>
            <w:tr w14:paraId="3A91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1" w:type="pct"/>
                  <w:noWrap w:val="0"/>
                  <w:vAlign w:val="center"/>
                </w:tcPr>
                <w:p w14:paraId="2077BA4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土壤及地下水污染</w:t>
                  </w:r>
                </w:p>
              </w:tc>
              <w:tc>
                <w:tcPr>
                  <w:tcW w:w="1868" w:type="pct"/>
                  <w:gridSpan w:val="2"/>
                  <w:noWrap w:val="0"/>
                  <w:vAlign w:val="center"/>
                </w:tcPr>
                <w:p w14:paraId="5BCD373D">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color w:val="000000"/>
                      <w:sz w:val="21"/>
                      <w:szCs w:val="21"/>
                      <w:lang w:val="en-US" w:eastAsia="zh-CN"/>
                    </w:rPr>
                  </w:pPr>
                  <w:r>
                    <w:rPr>
                      <w:rFonts w:hint="default" w:ascii="Times New Roman" w:hAnsi="Times New Roman" w:cs="Times New Roman"/>
                      <w:color w:val="000000"/>
                      <w:sz w:val="21"/>
                      <w:szCs w:val="21"/>
                      <w:vertAlign w:val="baseline"/>
                    </w:rPr>
                    <w:t>对厂区进行分区防渗，做好跑冒滴漏控制，做好废气源头削减</w:t>
                  </w:r>
                </w:p>
              </w:tc>
              <w:tc>
                <w:tcPr>
                  <w:tcW w:w="1882" w:type="pct"/>
                  <w:gridSpan w:val="2"/>
                  <w:noWrap w:val="0"/>
                  <w:vAlign w:val="center"/>
                </w:tcPr>
                <w:p w14:paraId="6D3943A9">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color w:val="000000"/>
                      <w:sz w:val="21"/>
                      <w:szCs w:val="21"/>
                      <w:lang w:val="en-US" w:eastAsia="zh-CN"/>
                    </w:rPr>
                  </w:pPr>
                  <w:r>
                    <w:rPr>
                      <w:rFonts w:hint="default" w:ascii="Times New Roman" w:hAnsi="Times New Roman" w:cs="Times New Roman"/>
                      <w:color w:val="000000"/>
                      <w:sz w:val="21"/>
                      <w:szCs w:val="21"/>
                      <w:vertAlign w:val="baseline"/>
                    </w:rPr>
                    <w:t>对厂区进行分区防渗，做好跑冒滴漏控制，做好废气源头削减</w:t>
                  </w:r>
                </w:p>
              </w:tc>
              <w:tc>
                <w:tcPr>
                  <w:tcW w:w="746" w:type="pct"/>
                  <w:noWrap w:val="0"/>
                  <w:vAlign w:val="center"/>
                </w:tcPr>
                <w:p w14:paraId="0C696DA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无变动</w:t>
                  </w:r>
                </w:p>
              </w:tc>
            </w:tr>
            <w:tr w14:paraId="24C8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1" w:type="pct"/>
                  <w:noWrap w:val="0"/>
                  <w:vAlign w:val="center"/>
                </w:tcPr>
                <w:p w14:paraId="033D97E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环境</w:t>
                  </w:r>
                </w:p>
                <w:p w14:paraId="33653E8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风险</w:t>
                  </w:r>
                </w:p>
              </w:tc>
              <w:tc>
                <w:tcPr>
                  <w:tcW w:w="1868" w:type="pct"/>
                  <w:gridSpan w:val="2"/>
                  <w:noWrap w:val="0"/>
                  <w:vAlign w:val="center"/>
                </w:tcPr>
                <w:p w14:paraId="4BE16FA9">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color w:val="000000"/>
                      <w:sz w:val="21"/>
                      <w:szCs w:val="21"/>
                      <w:lang w:val="en-US" w:eastAsia="zh-CN"/>
                    </w:rPr>
                  </w:pPr>
                  <w:r>
                    <w:rPr>
                      <w:rFonts w:hint="eastAsia"/>
                      <w:color w:val="000000"/>
                      <w:sz w:val="21"/>
                      <w:szCs w:val="21"/>
                      <w:lang w:val="en-US" w:eastAsia="zh-CN"/>
                    </w:rPr>
                    <w:t>本项目位于重庆市万州区龙都街道龙胜路7号1#厂房（万州经开区），位于工业园区内，不新增用地，因此不开展生态现状调查。</w:t>
                  </w:r>
                </w:p>
                <w:p w14:paraId="60BDCD3A">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default"/>
                      <w:color w:val="000000"/>
                      <w:sz w:val="21"/>
                      <w:szCs w:val="21"/>
                      <w:lang w:val="en-US" w:eastAsia="zh-CN"/>
                    </w:rPr>
                  </w:pPr>
                </w:p>
              </w:tc>
              <w:tc>
                <w:tcPr>
                  <w:tcW w:w="1882" w:type="pct"/>
                  <w:gridSpan w:val="2"/>
                  <w:noWrap w:val="0"/>
                  <w:vAlign w:val="center"/>
                </w:tcPr>
                <w:p w14:paraId="3412CFD3">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default"/>
                      <w:color w:val="000000"/>
                      <w:sz w:val="21"/>
                      <w:szCs w:val="21"/>
                      <w:lang w:val="en-US" w:eastAsia="zh-CN"/>
                    </w:rPr>
                  </w:pPr>
                  <w:r>
                    <w:rPr>
                      <w:rFonts w:hint="eastAsia"/>
                      <w:color w:val="000000"/>
                      <w:sz w:val="21"/>
                      <w:szCs w:val="21"/>
                      <w:lang w:val="en-US" w:eastAsia="zh-CN"/>
                    </w:rPr>
                    <w:t>本项目位于重庆市万州区龙都街道龙胜路7号1#厂房（万州经开区），位于工业园区内，不新增用地，因此不开展生态现状调查。</w:t>
                  </w:r>
                </w:p>
              </w:tc>
              <w:tc>
                <w:tcPr>
                  <w:tcW w:w="746" w:type="pct"/>
                  <w:noWrap w:val="0"/>
                  <w:vAlign w:val="center"/>
                </w:tcPr>
                <w:p w14:paraId="26CE57D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无变动</w:t>
                  </w:r>
                </w:p>
              </w:tc>
            </w:tr>
          </w:tbl>
          <w:p w14:paraId="13EC246A">
            <w:pPr>
              <w:pStyle w:val="17"/>
              <w:bidi w:val="0"/>
              <w:ind w:left="0" w:leftChars="0" w:firstLine="480" w:firstLineChars="200"/>
              <w:jc w:val="both"/>
              <w:rPr>
                <w:rFonts w:hint="default"/>
                <w:color w:val="auto"/>
                <w:sz w:val="24"/>
                <w:highlight w:val="none"/>
                <w:lang w:val="en-US" w:eastAsia="zh-CN"/>
              </w:rPr>
            </w:pPr>
            <w:r>
              <w:rPr>
                <w:rFonts w:hint="default"/>
                <w:color w:val="auto"/>
                <w:sz w:val="24"/>
                <w:highlight w:val="none"/>
                <w:lang w:val="en-US" w:eastAsia="zh-CN"/>
              </w:rPr>
              <w:t>由上表可以看出，环境影响报告</w:t>
            </w:r>
            <w:r>
              <w:rPr>
                <w:rFonts w:hint="eastAsia"/>
                <w:color w:val="auto"/>
                <w:sz w:val="24"/>
                <w:highlight w:val="none"/>
                <w:lang w:val="en-US" w:eastAsia="zh-CN"/>
              </w:rPr>
              <w:t>书</w:t>
            </w:r>
            <w:r>
              <w:rPr>
                <w:rFonts w:hint="default"/>
                <w:color w:val="auto"/>
                <w:sz w:val="24"/>
                <w:highlight w:val="none"/>
                <w:lang w:val="en-US" w:eastAsia="zh-CN"/>
              </w:rPr>
              <w:t>和审批意见提出的环保措施要求已在</w:t>
            </w:r>
            <w:r>
              <w:rPr>
                <w:rFonts w:hint="eastAsia"/>
                <w:color w:val="auto"/>
                <w:sz w:val="24"/>
                <w:highlight w:val="none"/>
                <w:lang w:val="en-US" w:eastAsia="zh-CN"/>
              </w:rPr>
              <w:t>已建设的</w:t>
            </w:r>
            <w:r>
              <w:rPr>
                <w:rFonts w:hint="default"/>
                <w:color w:val="auto"/>
                <w:sz w:val="24"/>
                <w:highlight w:val="none"/>
                <w:lang w:val="en-US" w:eastAsia="zh-CN"/>
              </w:rPr>
              <w:t>工程实</w:t>
            </w:r>
          </w:p>
          <w:p w14:paraId="221DD90B">
            <w:pPr>
              <w:pStyle w:val="17"/>
              <w:bidi w:val="0"/>
              <w:ind w:left="0" w:leftChars="0" w:firstLine="0" w:firstLineChars="0"/>
              <w:jc w:val="both"/>
              <w:rPr>
                <w:rFonts w:hint="default"/>
                <w:color w:val="auto"/>
                <w:sz w:val="24"/>
                <w:highlight w:val="none"/>
                <w:lang w:val="en-US" w:eastAsia="zh-CN"/>
              </w:rPr>
            </w:pPr>
            <w:r>
              <w:rPr>
                <w:rFonts w:hint="default"/>
                <w:color w:val="auto"/>
                <w:sz w:val="24"/>
                <w:highlight w:val="none"/>
                <w:lang w:val="en-US" w:eastAsia="zh-CN"/>
              </w:rPr>
              <w:t>际中得到落实。</w:t>
            </w:r>
          </w:p>
        </w:tc>
      </w:tr>
    </w:tbl>
    <w:p w14:paraId="5D9A9249">
      <w:pPr>
        <w:pStyle w:val="10"/>
        <w:widowControl w:val="0"/>
        <w:numPr>
          <w:ilvl w:val="0"/>
          <w:numId w:val="0"/>
        </w:numPr>
        <w:jc w:val="both"/>
      </w:pPr>
    </w:p>
    <w:tbl>
      <w:tblPr>
        <w:tblStyle w:val="13"/>
        <w:tblW w:w="5745"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92"/>
      </w:tblGrid>
      <w:tr w14:paraId="71B6A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71" w:hRule="atLeast"/>
          <w:jc w:val="center"/>
        </w:trPr>
        <w:tc>
          <w:tcPr>
            <w:tcW w:w="5000" w:type="pct"/>
            <w:noWrap w:val="0"/>
            <w:vAlign w:val="top"/>
          </w:tcPr>
          <w:p w14:paraId="6B622F55">
            <w:pPr>
              <w:pStyle w:val="17"/>
              <w:bidi w:val="0"/>
              <w:ind w:left="0" w:leftChars="0" w:firstLine="0" w:firstLineChars="0"/>
              <w:jc w:val="both"/>
              <w:rPr>
                <w:rFonts w:hint="default"/>
                <w:b/>
                <w:bCs/>
                <w:color w:val="auto"/>
                <w:sz w:val="24"/>
                <w:highlight w:val="none"/>
                <w:lang w:val="en-US" w:eastAsia="zh-CN"/>
              </w:rPr>
            </w:pPr>
            <w:r>
              <w:rPr>
                <w:rFonts w:hint="default"/>
                <w:b/>
                <w:bCs/>
                <w:color w:val="auto"/>
                <w:sz w:val="24"/>
                <w:highlight w:val="none"/>
                <w:lang w:val="en-US" w:eastAsia="zh-CN"/>
              </w:rPr>
              <w:t>4.1 建设项目环境影响报告表主要结论（摘录）</w:t>
            </w:r>
          </w:p>
          <w:p w14:paraId="6B3967D3">
            <w:pPr>
              <w:pStyle w:val="17"/>
              <w:bidi w:val="0"/>
              <w:ind w:left="0" w:leftChars="0" w:firstLine="480" w:firstLineChars="2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根据《中华人民共和国环境影响评价法》等法律法规的有关规定，我局原则同意重庆东驰环保工程有限公司编制的《重庆市瑞达克新型建筑材料有限公司年产2.5万吨混凝土添加剂和1.5万吨特种砂浆建设项目环境影响报告书》结论和提出的生态环境保护措施。</w:t>
            </w:r>
          </w:p>
          <w:p w14:paraId="0D4D89E0">
            <w:pPr>
              <w:ind w:firstLine="480" w:firstLineChars="200"/>
              <w:rPr>
                <w:rFonts w:hint="default" w:ascii="Times New Roman" w:hAnsi="Times New Roman" w:eastAsia="宋体" w:cstheme="minorBidi"/>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heme="minorBidi"/>
                <w:color w:val="000000" w:themeColor="text1"/>
                <w:kern w:val="2"/>
                <w:sz w:val="24"/>
                <w:szCs w:val="24"/>
                <w:lang w:val="en-US" w:eastAsia="zh-CN" w:bidi="ar-SA"/>
                <w14:textFill>
                  <w14:solidFill>
                    <w14:schemeClr w14:val="tx1"/>
                  </w14:solidFill>
                </w14:textFill>
              </w:rPr>
              <w:t>项目建设符合国家产业政策，符合</w:t>
            </w:r>
            <w:r>
              <w:rPr>
                <w:rFonts w:hint="eastAsia" w:ascii="Times New Roman" w:hAnsi="Times New Roman" w:eastAsia="宋体" w:cstheme="minorBidi"/>
                <w:color w:val="000000" w:themeColor="text1"/>
                <w:kern w:val="2"/>
                <w:sz w:val="24"/>
                <w:szCs w:val="24"/>
                <w:lang w:val="en-US" w:eastAsia="zh-CN" w:bidi="ar-SA"/>
                <w14:textFill>
                  <w14:solidFill>
                    <w14:schemeClr w14:val="tx1"/>
                  </w14:solidFill>
                </w14:textFill>
              </w:rPr>
              <w:t>万州经济技术开发区九龙园规划（调整）</w:t>
            </w:r>
            <w:r>
              <w:rPr>
                <w:rFonts w:hint="default" w:ascii="Times New Roman" w:hAnsi="Times New Roman" w:eastAsia="宋体" w:cstheme="minorBidi"/>
                <w:color w:val="000000" w:themeColor="text1"/>
                <w:kern w:val="2"/>
                <w:sz w:val="24"/>
                <w:szCs w:val="24"/>
                <w:lang w:val="en-US" w:eastAsia="zh-CN" w:bidi="ar-SA"/>
                <w14:textFill>
                  <w14:solidFill>
                    <w14:schemeClr w14:val="tx1"/>
                  </w14:solidFill>
                </w14:textFill>
              </w:rPr>
              <w:t>及环保相关政策，选址与周边企业相容，总平面布置合理，拟建项目采用先进且成熟的工艺和设备，符合清洁生产及循环经济理念和要求，污染防治措施技术经济可行，能确保各种污染物稳定达标排放，对区域环境不会造成明显影响，不会改变区域环境功能。采取严格的风险防范措施后，环境风险在可接受范围。因此，在严格落实各项环境保护措施和风险防范措施后，从环境保护角度分析，拟建项目</w:t>
            </w:r>
            <w:r>
              <w:rPr>
                <w:rFonts w:hint="eastAsia" w:ascii="Times New Roman" w:hAnsi="Times New Roman" w:eastAsia="宋体" w:cstheme="minorBidi"/>
                <w:color w:val="000000" w:themeColor="text1"/>
                <w:kern w:val="2"/>
                <w:sz w:val="24"/>
                <w:szCs w:val="24"/>
                <w:lang w:val="en-US" w:eastAsia="zh-CN" w:bidi="ar-SA"/>
                <w14:textFill>
                  <w14:solidFill>
                    <w14:schemeClr w14:val="tx1"/>
                  </w14:solidFill>
                </w14:textFill>
              </w:rPr>
              <w:t>的建设</w:t>
            </w:r>
            <w:r>
              <w:rPr>
                <w:rFonts w:hint="default" w:ascii="Times New Roman" w:hAnsi="Times New Roman" w:eastAsia="宋体" w:cstheme="minorBidi"/>
                <w:color w:val="000000" w:themeColor="text1"/>
                <w:kern w:val="2"/>
                <w:sz w:val="24"/>
                <w:szCs w:val="24"/>
                <w:lang w:val="en-US" w:eastAsia="zh-CN" w:bidi="ar-SA"/>
                <w14:textFill>
                  <w14:solidFill>
                    <w14:schemeClr w14:val="tx1"/>
                  </w14:solidFill>
                </w14:textFill>
              </w:rPr>
              <w:t>是合理、可行的。</w:t>
            </w:r>
          </w:p>
          <w:p w14:paraId="1985DAD6">
            <w:pPr>
              <w:pStyle w:val="17"/>
              <w:bidi w:val="0"/>
              <w:ind w:left="0" w:leftChars="0" w:firstLine="480" w:firstLineChars="200"/>
              <w:jc w:val="both"/>
              <w:rPr>
                <w:rFonts w:hint="eastAsia"/>
                <w:color w:val="000000" w:themeColor="text1"/>
                <w14:textFill>
                  <w14:solidFill>
                    <w14:schemeClr w14:val="tx1"/>
                  </w14:solidFill>
                </w14:textFill>
              </w:rPr>
            </w:pPr>
          </w:p>
          <w:p w14:paraId="3834F82D">
            <w:pPr>
              <w:pStyle w:val="17"/>
              <w:bidi w:val="0"/>
              <w:ind w:left="0" w:leftChars="0" w:firstLine="0" w:firstLineChars="0"/>
              <w:jc w:val="both"/>
              <w:rPr>
                <w:rFonts w:hint="default"/>
                <w:b/>
                <w:bCs/>
                <w:color w:val="auto"/>
                <w:sz w:val="24"/>
                <w:highlight w:val="none"/>
                <w:lang w:val="en-US" w:eastAsia="zh-CN"/>
              </w:rPr>
            </w:pPr>
            <w:r>
              <w:rPr>
                <w:rFonts w:hint="default"/>
                <w:b/>
                <w:bCs/>
                <w:color w:val="auto"/>
                <w:sz w:val="24"/>
                <w:highlight w:val="none"/>
                <w:lang w:val="en-US" w:eastAsia="zh-CN"/>
              </w:rPr>
              <w:t>4.2 环境保护行政主管部门的批复意见（摘录）</w:t>
            </w:r>
          </w:p>
          <w:p w14:paraId="540C23FB">
            <w:pPr>
              <w:pStyle w:val="17"/>
              <w:bidi w:val="0"/>
              <w:ind w:left="0" w:leftChars="0" w:firstLine="0" w:firstLineChars="0"/>
              <w:jc w:val="both"/>
              <w:rPr>
                <w:rFonts w:hint="eastAsia"/>
                <w:color w:val="auto"/>
                <w:sz w:val="24"/>
                <w:highlight w:val="none"/>
                <w:lang w:val="en-US" w:eastAsia="zh-CN"/>
              </w:rPr>
            </w:pPr>
            <w:r>
              <w:rPr>
                <w:rFonts w:hint="eastAsia"/>
                <w:color w:val="auto"/>
                <w:sz w:val="24"/>
                <w:highlight w:val="none"/>
                <w:lang w:val="en-US" w:eastAsia="zh-CN"/>
              </w:rPr>
              <w:t xml:space="preserve">   根据重庆市万州区生态环境局渝(万)环准〔2025】30号批准书，审批意见如下：</w:t>
            </w:r>
          </w:p>
          <w:p w14:paraId="02DE7583">
            <w:pPr>
              <w:pStyle w:val="17"/>
              <w:bidi w:val="0"/>
              <w:ind w:left="0" w:leftChars="0" w:firstLine="480" w:firstLineChars="200"/>
              <w:jc w:val="both"/>
              <w:rPr>
                <w:rFonts w:hint="eastAsia"/>
                <w:color w:val="auto"/>
                <w:sz w:val="24"/>
                <w:highlight w:val="none"/>
                <w:lang w:val="en-US" w:eastAsia="zh-CN"/>
              </w:rPr>
            </w:pPr>
            <w:r>
              <w:rPr>
                <w:rFonts w:hint="eastAsia"/>
                <w:color w:val="auto"/>
                <w:sz w:val="24"/>
                <w:highlight w:val="none"/>
                <w:lang w:val="en-US" w:eastAsia="zh-CN"/>
              </w:rPr>
              <w:t>重庆市瑞达克新型建筑材料有限公司:</w:t>
            </w:r>
          </w:p>
          <w:p w14:paraId="19663CD2">
            <w:pPr>
              <w:pStyle w:val="17"/>
              <w:bidi w:val="0"/>
              <w:ind w:left="0" w:leftChars="0" w:firstLine="480" w:firstLineChars="200"/>
              <w:jc w:val="both"/>
              <w:rPr>
                <w:rFonts w:hint="eastAsia"/>
                <w:color w:val="auto"/>
                <w:sz w:val="24"/>
                <w:highlight w:val="none"/>
                <w:lang w:val="en-US" w:eastAsia="zh-CN"/>
              </w:rPr>
            </w:pPr>
            <w:r>
              <w:rPr>
                <w:rFonts w:hint="eastAsia"/>
                <w:color w:val="auto"/>
                <w:sz w:val="24"/>
                <w:highlight w:val="none"/>
                <w:lang w:val="en-US" w:eastAsia="zh-CN"/>
              </w:rPr>
              <w:t>你公司报送的年产2.5万吨混凝土添加剂和1.5万吨特种砂浆建设项目(项目代码:2310-500101-04-01-122696)环境影响评价文件审批申请表及相关材料收悉。经研究，现审批如下。</w:t>
            </w:r>
          </w:p>
          <w:p w14:paraId="55E11359">
            <w:pPr>
              <w:pStyle w:val="17"/>
              <w:bidi w:val="0"/>
              <w:ind w:left="0" w:leftChars="0" w:firstLine="480" w:firstLineChars="200"/>
              <w:jc w:val="both"/>
              <w:rPr>
                <w:rFonts w:hint="eastAsia"/>
                <w:color w:val="auto"/>
                <w:sz w:val="24"/>
                <w:highlight w:val="none"/>
                <w:lang w:val="en-US" w:eastAsia="zh-CN"/>
              </w:rPr>
            </w:pPr>
            <w:r>
              <w:rPr>
                <w:rFonts w:hint="eastAsia"/>
                <w:color w:val="auto"/>
                <w:sz w:val="24"/>
                <w:highlight w:val="none"/>
                <w:lang w:val="en-US" w:eastAsia="zh-CN"/>
              </w:rPr>
              <w:t>一、根据《中华人民共和国环境影响评价法》等法律法规的有关规定，我局原则同意重庆东驰环保工程有限公司编制的《重庆市瑞达克新型建筑材料有限公司年产2.5万吨混凝土添加剂和1.5万吨特种砂浆建设项目环境影响报告书》结论和提出的生态环境保护措施。</w:t>
            </w:r>
          </w:p>
          <w:p w14:paraId="479C4A03">
            <w:pPr>
              <w:pStyle w:val="17"/>
              <w:bidi w:val="0"/>
              <w:ind w:left="0" w:leftChars="0" w:firstLine="480" w:firstLineChars="200"/>
              <w:jc w:val="both"/>
              <w:rPr>
                <w:rFonts w:hint="eastAsia"/>
                <w:color w:val="auto"/>
                <w:sz w:val="24"/>
                <w:highlight w:val="none"/>
                <w:lang w:val="en-US" w:eastAsia="zh-CN"/>
              </w:rPr>
            </w:pPr>
            <w:r>
              <w:rPr>
                <w:rFonts w:hint="eastAsia"/>
                <w:color w:val="auto"/>
                <w:sz w:val="24"/>
                <w:highlight w:val="none"/>
                <w:lang w:val="en-US" w:eastAsia="zh-CN"/>
              </w:rPr>
              <w:t>二、项目主要建设内容为:拟建项目位于万州经开区九龙园龙胜路7号，租用重庆同展模具制造有限公司1#厂房2400平方米，新建聚羧酸高性能减水剂生产线、片硫酸铝生产线、无碱液体速凝剂生产线、压浆料粉剂生产线各1条，配套建设固体原料储存区、液体原料储存区、储罐区、桶装危化品库房、办公区及废气处理、事故池等公辅、储运和环保工程，建成后年产1万吨聚羧酸减水剂、0.3万吨片硫酸铝、1.2万吨无碱液体速凝剂、1.5万吨压浆料。项目总投资200万元，其中环保投资50万元。</w:t>
            </w:r>
          </w:p>
          <w:p w14:paraId="3EE1705C">
            <w:pPr>
              <w:pStyle w:val="17"/>
              <w:bidi w:val="0"/>
              <w:ind w:left="0" w:leftChars="0" w:firstLine="480" w:firstLineChars="200"/>
              <w:jc w:val="both"/>
              <w:rPr>
                <w:rFonts w:hint="eastAsia"/>
                <w:color w:val="auto"/>
                <w:sz w:val="24"/>
                <w:highlight w:val="none"/>
                <w:lang w:val="en-US" w:eastAsia="zh-CN"/>
              </w:rPr>
            </w:pPr>
            <w:r>
              <w:rPr>
                <w:rFonts w:hint="eastAsia"/>
                <w:color w:val="auto"/>
                <w:sz w:val="24"/>
                <w:highlight w:val="none"/>
                <w:lang w:val="en-US" w:eastAsia="zh-CN"/>
              </w:rPr>
              <w:t>三、项目建设与运营管理中，必须认真落实《环境影响报告书》提出的各项污染防治措施及环境风险防范措施，实施清洁生产，减少污染物产生和排放，重点应做好以下工作:</w:t>
            </w:r>
          </w:p>
          <w:p w14:paraId="3928681A">
            <w:pPr>
              <w:pStyle w:val="17"/>
              <w:bidi w:val="0"/>
              <w:ind w:left="0" w:leftChars="0" w:firstLine="480" w:firstLineChars="200"/>
              <w:jc w:val="both"/>
              <w:rPr>
                <w:rFonts w:hint="eastAsia"/>
                <w:color w:val="auto"/>
                <w:sz w:val="24"/>
                <w:highlight w:val="none"/>
                <w:lang w:val="en-US" w:eastAsia="zh-CN"/>
              </w:rPr>
            </w:pPr>
            <w:r>
              <w:rPr>
                <w:rFonts w:hint="eastAsia"/>
                <w:color w:val="auto"/>
                <w:sz w:val="24"/>
                <w:highlight w:val="none"/>
                <w:lang w:val="en-US" w:eastAsia="zh-CN"/>
              </w:rPr>
              <w:t>(一)强化大气污染防治。减水剂母液生产过程固体原料投料废气、有机原料投料废气和反应釜工艺废气经“水喷淋塔”处理后与经“碱喷淋塔”处理后的片硫酸铝反应废气、液体硫酸铝制备反应废气、速凝剂反应釜酸性废气一并送入1套“千式过滤+二级活性炭吸附”净化装置处理后通过15m高排气简排放，非甲烷总烃、颗粒物应满足《大气污染物综合排放标准》(DB50/418-2016)要求，硫酸雾、氟化物应满足《无机化学工业污染物排放标准》(GB31573-2015)及修改单要求;片硫酸铝生产破碎粉尘集气罩收集经1#布袋除尘器处理后无组织排放;压浆料生产辅料投料废气、搅拌废气、出料包装废气采用集气罩收集经2#布袋除尘器处理，颗粒物满足《水泥工业大气污染物排放标准》(DB50/656-2023)后通过15m高排气筒排放。</w:t>
            </w:r>
          </w:p>
          <w:p w14:paraId="20DCF7AC">
            <w:pPr>
              <w:pStyle w:val="17"/>
              <w:bidi w:val="0"/>
              <w:ind w:left="0" w:leftChars="0" w:firstLine="480" w:firstLineChars="200"/>
              <w:jc w:val="both"/>
              <w:rPr>
                <w:rFonts w:hint="eastAsia"/>
                <w:color w:val="auto"/>
                <w:sz w:val="24"/>
                <w:highlight w:val="none"/>
                <w:lang w:val="en-US" w:eastAsia="zh-CN"/>
              </w:rPr>
            </w:pPr>
            <w:r>
              <w:rPr>
                <w:rFonts w:hint="eastAsia"/>
                <w:color w:val="auto"/>
                <w:sz w:val="24"/>
                <w:highlight w:val="none"/>
                <w:lang w:val="en-US" w:eastAsia="zh-CN"/>
              </w:rPr>
              <w:t>(二)落实废水处理措施。项目生产废水全部回用，不外排。水喷淋塔废水、蒸汽发生器冷凝水、冷水塔循环排污水回用于减水剂复配生产工序;设备清洗废水、检验室废水经沉淀处理后进入减水剂成品复配工序;碱喷淋塔废水回用于速凝剂复配生产工序。生活污水依托厂区生化池处理达九龙园污水处理厂工业废水接管要求后排入园区污水管网。</w:t>
            </w:r>
          </w:p>
          <w:p w14:paraId="210F73BB">
            <w:pPr>
              <w:pStyle w:val="17"/>
              <w:bidi w:val="0"/>
              <w:ind w:left="0" w:leftChars="0" w:firstLine="480" w:firstLineChars="200"/>
              <w:jc w:val="both"/>
              <w:rPr>
                <w:rFonts w:hint="eastAsia"/>
                <w:color w:val="auto"/>
                <w:sz w:val="24"/>
                <w:highlight w:val="none"/>
                <w:lang w:val="en-US" w:eastAsia="zh-CN"/>
              </w:rPr>
            </w:pPr>
            <w:r>
              <w:rPr>
                <w:rFonts w:hint="eastAsia"/>
                <w:color w:val="auto"/>
                <w:sz w:val="24"/>
                <w:highlight w:val="none"/>
                <w:lang w:val="en-US" w:eastAsia="zh-CN"/>
              </w:rPr>
              <w:t>(三)土壤和地下水保护。按照“源头控制、分区防控、污染监控、应急响应”原则，生产废水、液体物料输送管道采取“可视化”设计，并落实管道防腐防渗要求，避免“跑冒滴漏”现象;采取分区防渗措施，生产装置区、储罐区、液体原料储存区、固体原料储存区、桶装危化品库房、危废贮存库、三级沉淀池、事故池、卸货区以及导流沟、收集沟、收集池等区域为重点污染防治区，按要求落实防腐防渗措施。通过采取废气治理、防腐防渗设置围堰和事故池等措施，防止区域土壤和地下水污染。</w:t>
            </w:r>
          </w:p>
          <w:p w14:paraId="56F05A33">
            <w:pPr>
              <w:pStyle w:val="17"/>
              <w:bidi w:val="0"/>
              <w:ind w:left="0" w:leftChars="0" w:firstLine="480" w:firstLineChars="200"/>
              <w:jc w:val="both"/>
              <w:rPr>
                <w:rFonts w:hint="eastAsia"/>
                <w:color w:val="auto"/>
                <w:sz w:val="24"/>
                <w:highlight w:val="none"/>
                <w:lang w:val="en-US" w:eastAsia="zh-CN"/>
              </w:rPr>
            </w:pPr>
            <w:r>
              <w:rPr>
                <w:rFonts w:hint="eastAsia"/>
                <w:color w:val="auto"/>
                <w:sz w:val="24"/>
                <w:highlight w:val="none"/>
                <w:lang w:val="en-US" w:eastAsia="zh-CN"/>
              </w:rPr>
              <w:t>(四)做好憝鸢住噪声防治工作。项目噪声主要来源于各类生产设备，通过合理布局，选用低噪声设备，并采取减振、隔声、消声等降噪措施，确保厂界噪声达到《工业企业厂界环境噪声排放标准》(GB12348-2008)3类标准要求。</w:t>
            </w:r>
          </w:p>
          <w:p w14:paraId="01121265">
            <w:pPr>
              <w:pStyle w:val="17"/>
              <w:bidi w:val="0"/>
              <w:ind w:left="0" w:leftChars="0" w:firstLine="480" w:firstLineChars="200"/>
              <w:jc w:val="both"/>
              <w:rPr>
                <w:rFonts w:hint="eastAsia"/>
                <w:color w:val="auto"/>
                <w:sz w:val="24"/>
                <w:highlight w:val="none"/>
                <w:lang w:val="en-US" w:eastAsia="zh-CN"/>
              </w:rPr>
            </w:pPr>
            <w:r>
              <w:rPr>
                <w:rFonts w:hint="eastAsia"/>
                <w:color w:val="auto"/>
                <w:sz w:val="24"/>
                <w:highlight w:val="none"/>
                <w:lang w:val="en-US" w:eastAsia="zh-CN"/>
              </w:rPr>
              <w:t>(五)妥善处理固体废物。实施分类收集和处置，做到“减量化、资源化、无害化”。生活垃圾收集后交由环卫部门清运:项目产生的一般工业固废综合利用或按要求规范处置;沾染有毒有害物质的化学品包装袋(桶)、废活性炭、废润滑油、空压机冷凝废液、废水沉淀池污泥等危险废物交有危险废物处理资质的单位处置。危险废物厂内贮存应符合《危险废物贮存污染控制标准》(GB18597-2023)要求，转移危险废物应符合《危险废物转移管理办法》(生态环境部公安部交通运输部部第23号)要求，完善危险废物管理台账，确保不造成二次污染。</w:t>
            </w:r>
          </w:p>
          <w:p w14:paraId="4F13F3AF">
            <w:pPr>
              <w:pStyle w:val="17"/>
              <w:bidi w:val="0"/>
              <w:ind w:left="0" w:leftChars="0" w:firstLine="480" w:firstLineChars="200"/>
              <w:jc w:val="both"/>
              <w:rPr>
                <w:rFonts w:hint="eastAsia"/>
                <w:color w:val="auto"/>
                <w:sz w:val="24"/>
                <w:highlight w:val="none"/>
                <w:lang w:val="en-US" w:eastAsia="zh-CN"/>
              </w:rPr>
            </w:pPr>
            <w:r>
              <w:rPr>
                <w:rFonts w:hint="eastAsia"/>
                <w:color w:val="auto"/>
                <w:sz w:val="24"/>
                <w:highlight w:val="none"/>
                <w:lang w:val="en-US" w:eastAsia="zh-CN"/>
              </w:rPr>
              <w:t>(六)加强环境风险防范。项目在工程设计、建设和管理中应严格执行国家相关安全规范和要求，落实各项环境风险防范措施。企业应设置可燃、有毒检测气体报警装置、火灾自动报警及消防联动系统;生产装置区、储罐区、氢氧化钠暂存区按要求设置防渗围堰,液体储罐设高低液位报警器,储罐区设置喷淋设施;液体原料储存区、丙烯酸暂存间设置环形收集沟及收集池，卸货区设截水沟以及收集坑，双氧水暂存区设置砂池;新建1座有效容积不小于216立方米的事故池，保持应急状态;厂区设置双回路电源，配备消防设施、器材和物资;制定突发环境事件应急预案并与园区风险防范体系有效联动，定期开展应急培训与演练。强化环境风险源管理，杜绝环境风险事故发生。</w:t>
            </w:r>
          </w:p>
          <w:p w14:paraId="2B83387F">
            <w:pPr>
              <w:pStyle w:val="17"/>
              <w:bidi w:val="0"/>
              <w:ind w:left="0" w:leftChars="0" w:firstLine="480" w:firstLineChars="200"/>
              <w:jc w:val="both"/>
              <w:rPr>
                <w:rFonts w:hint="eastAsia"/>
                <w:color w:val="auto"/>
                <w:sz w:val="24"/>
                <w:highlight w:val="none"/>
                <w:lang w:val="en-US" w:eastAsia="zh-CN"/>
              </w:rPr>
            </w:pPr>
            <w:r>
              <w:rPr>
                <w:rFonts w:hint="eastAsia"/>
                <w:color w:val="auto"/>
                <w:sz w:val="24"/>
                <w:highlight w:val="none"/>
                <w:lang w:val="en-US" w:eastAsia="zh-CN"/>
              </w:rPr>
              <w:t>(七)执行排污总量控制。项目废水污染物化学需氧量、氨氮排放总量分别为0.011吨/年、0.001吨/年;废气污染物非甲烷总烃排放总量为0.014吨/年。</w:t>
            </w:r>
          </w:p>
          <w:p w14:paraId="6C099D93">
            <w:pPr>
              <w:pStyle w:val="17"/>
              <w:bidi w:val="0"/>
              <w:ind w:left="0" w:leftChars="0" w:firstLine="480" w:firstLineChars="200"/>
              <w:jc w:val="both"/>
              <w:rPr>
                <w:rFonts w:hint="default"/>
                <w:color w:val="auto"/>
                <w:sz w:val="24"/>
                <w:highlight w:val="none"/>
                <w:lang w:val="en-US" w:eastAsia="zh-CN"/>
              </w:rPr>
            </w:pPr>
            <w:r>
              <w:rPr>
                <w:rFonts w:hint="default"/>
                <w:color w:val="auto"/>
                <w:sz w:val="24"/>
                <w:highlight w:val="none"/>
                <w:lang w:val="en-US" w:eastAsia="zh-CN"/>
              </w:rPr>
              <w:t>(八)建立企业内部生态环境管理机构和管理制度，明确人员和职责，严格落实环评提出的环境管理要求和自行监测计划。项目的环保日常监督管理由万州经开区应急环保局和重庆市万州区生态环境保护综合行政执法支队按照有关职责实施。四、项目建设必须严格执行环境保护设施与主体工程同时设计、同时施工、同时投入使用的环境保护“三同时”制度。项目环保投资纳入工程投资概算并予以落实。项目投入运行前，及时向我局申请排污许可,不得无证排污或不按证排污。项目竣工后应按照《建设项目竣工环境保护验收暂行办法》等规定对环境保护设施进行验收，编制验收报告并依法向社会公开验收报告，公示期满5个工作日内,登录全国建设项目竣工环境保护验收信息平台，填报验收等相关信息。</w:t>
            </w:r>
          </w:p>
          <w:p w14:paraId="428EB04D">
            <w:pPr>
              <w:pStyle w:val="17"/>
              <w:bidi w:val="0"/>
              <w:ind w:left="0" w:leftChars="0" w:firstLine="480" w:firstLineChars="200"/>
              <w:jc w:val="both"/>
              <w:rPr>
                <w:rFonts w:hint="default"/>
                <w:color w:val="auto"/>
                <w:sz w:val="24"/>
                <w:highlight w:val="none"/>
                <w:lang w:val="en-US" w:eastAsia="zh-CN"/>
              </w:rPr>
            </w:pPr>
            <w:r>
              <w:rPr>
                <w:rFonts w:hint="default"/>
                <w:color w:val="auto"/>
                <w:sz w:val="24"/>
                <w:highlight w:val="none"/>
                <w:lang w:val="en-US" w:eastAsia="zh-CN"/>
              </w:rPr>
              <w:t>五、项目的性质、规模、地点、采用的生产工艺或者防治污染、防止生态破坏的措施发生重大变动的，你公司应当重新报批该项目的环境影响评价文件。</w:t>
            </w:r>
          </w:p>
          <w:p w14:paraId="44517A3B">
            <w:pPr>
              <w:pStyle w:val="17"/>
              <w:bidi w:val="0"/>
              <w:ind w:left="0" w:leftChars="0" w:firstLine="480" w:firstLineChars="200"/>
              <w:jc w:val="both"/>
              <w:rPr>
                <w:rFonts w:hint="default"/>
                <w:color w:val="auto"/>
                <w:sz w:val="24"/>
                <w:highlight w:val="none"/>
                <w:lang w:val="en-US" w:eastAsia="zh-CN"/>
              </w:rPr>
            </w:pPr>
            <w:r>
              <w:rPr>
                <w:rFonts w:hint="default"/>
                <w:color w:val="auto"/>
                <w:sz w:val="24"/>
                <w:highlight w:val="none"/>
                <w:lang w:val="en-US" w:eastAsia="zh-CN"/>
              </w:rPr>
              <w:t>六、若项目实施或运行后，国家和重庆市提出新的环境管控要求，或发布更加严格的污染物排放标准，你公司有义务采取有效的改进措施确保项目满足新的环境保护管理规定。</w:t>
            </w:r>
          </w:p>
        </w:tc>
      </w:tr>
    </w:tbl>
    <w:p w14:paraId="3E08E526">
      <w:pPr>
        <w:pStyle w:val="10"/>
        <w:widowControl w:val="0"/>
        <w:numPr>
          <w:ilvl w:val="0"/>
          <w:numId w:val="0"/>
        </w:numPr>
        <w:jc w:val="both"/>
      </w:pPr>
    </w:p>
    <w:tbl>
      <w:tblPr>
        <w:tblStyle w:val="13"/>
        <w:tblW w:w="5745"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781"/>
      </w:tblGrid>
      <w:tr w14:paraId="48BB1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71" w:hRule="atLeast"/>
          <w:jc w:val="center"/>
        </w:trPr>
        <w:tc>
          <w:tcPr>
            <w:tcW w:w="5000" w:type="pct"/>
            <w:noWrap w:val="0"/>
            <w:vAlign w:val="top"/>
          </w:tcPr>
          <w:p w14:paraId="73AC5A0E">
            <w:pPr>
              <w:pStyle w:val="17"/>
              <w:bidi w:val="0"/>
              <w:ind w:left="0" w:leftChars="0" w:firstLine="0" w:firstLineChars="0"/>
              <w:jc w:val="both"/>
              <w:rPr>
                <w:rFonts w:hint="default"/>
                <w:b/>
                <w:bCs/>
                <w:color w:val="auto"/>
                <w:sz w:val="24"/>
                <w:highlight w:val="none"/>
                <w:lang w:val="en-US" w:eastAsia="zh-CN"/>
              </w:rPr>
            </w:pPr>
            <w:r>
              <w:rPr>
                <w:rFonts w:hint="default"/>
                <w:b/>
                <w:bCs/>
                <w:color w:val="auto"/>
                <w:sz w:val="24"/>
                <w:highlight w:val="none"/>
                <w:lang w:val="en-US" w:eastAsia="zh-CN"/>
              </w:rPr>
              <w:t>5 验收监测质量保证及质量控制</w:t>
            </w:r>
          </w:p>
          <w:p w14:paraId="4AC19BB9">
            <w:pPr>
              <w:pStyle w:val="17"/>
              <w:bidi w:val="0"/>
              <w:ind w:left="0" w:leftChars="0" w:firstLine="0" w:firstLineChars="0"/>
              <w:jc w:val="both"/>
              <w:rPr>
                <w:rFonts w:hint="default"/>
                <w:b/>
                <w:bCs/>
                <w:color w:val="auto"/>
                <w:sz w:val="24"/>
                <w:highlight w:val="none"/>
                <w:lang w:val="en-US" w:eastAsia="zh-CN"/>
              </w:rPr>
            </w:pPr>
            <w:r>
              <w:rPr>
                <w:rFonts w:hint="default"/>
                <w:b/>
                <w:bCs/>
                <w:color w:val="auto"/>
                <w:sz w:val="24"/>
                <w:highlight w:val="none"/>
                <w:lang w:val="en-US" w:eastAsia="zh-CN"/>
              </w:rPr>
              <w:t>5.1 监测分析方法</w:t>
            </w:r>
          </w:p>
          <w:p w14:paraId="18D98CA4">
            <w:pPr>
              <w:pStyle w:val="17"/>
              <w:bidi w:val="0"/>
              <w:ind w:left="0" w:leftChars="0" w:firstLine="480" w:firstLineChars="200"/>
              <w:jc w:val="both"/>
              <w:rPr>
                <w:rFonts w:hint="default"/>
                <w:color w:val="auto"/>
                <w:sz w:val="24"/>
                <w:highlight w:val="none"/>
                <w:lang w:val="en-US" w:eastAsia="zh-CN"/>
              </w:rPr>
            </w:pPr>
            <w:r>
              <w:rPr>
                <w:rFonts w:hint="default"/>
                <w:color w:val="auto"/>
                <w:sz w:val="24"/>
                <w:highlight w:val="none"/>
                <w:lang w:val="en-US" w:eastAsia="zh-CN"/>
              </w:rPr>
              <w:t>按国家污染物排放标准和环境质量标准要求，优先选用国家环境监测分析方法标准方法；对国内目前尚未建立标准分析方法的污染物，可参考使用国内（外）现行的标准分析方法。分析方法应能满足评价标准要求。</w:t>
            </w:r>
          </w:p>
          <w:p w14:paraId="74FC685A">
            <w:pPr>
              <w:pStyle w:val="17"/>
              <w:bidi w:val="0"/>
              <w:ind w:left="0" w:leftChars="0" w:firstLine="480" w:firstLineChars="200"/>
              <w:jc w:val="both"/>
              <w:rPr>
                <w:rFonts w:hint="default"/>
                <w:color w:val="auto"/>
                <w:sz w:val="24"/>
                <w:highlight w:val="none"/>
                <w:lang w:val="en-US" w:eastAsia="zh-CN"/>
              </w:rPr>
            </w:pPr>
            <w:r>
              <w:rPr>
                <w:rFonts w:hint="default"/>
                <w:color w:val="auto"/>
                <w:sz w:val="24"/>
                <w:highlight w:val="none"/>
                <w:lang w:val="en-US" w:eastAsia="zh-CN"/>
              </w:rPr>
              <w:t>本项目测方法依据及仪器见表 5-1。</w:t>
            </w:r>
          </w:p>
          <w:p w14:paraId="63397B0E">
            <w:pPr>
              <w:pStyle w:val="17"/>
              <w:bidi w:val="0"/>
              <w:ind w:left="0" w:leftChars="0" w:firstLine="482" w:firstLineChars="200"/>
              <w:jc w:val="center"/>
              <w:rPr>
                <w:b/>
                <w:color w:val="000000"/>
                <w:sz w:val="24"/>
              </w:rPr>
            </w:pPr>
            <w:r>
              <w:rPr>
                <w:rFonts w:hint="eastAsia"/>
                <w:b/>
                <w:color w:val="000000"/>
                <w:sz w:val="24"/>
                <w:highlight w:val="none"/>
                <w:lang w:val="en-US" w:eastAsia="zh-CN"/>
              </w:rPr>
              <w:t xml:space="preserve">   </w:t>
            </w:r>
            <w:r>
              <w:rPr>
                <w:rFonts w:hint="default"/>
                <w:b/>
                <w:color w:val="000000"/>
                <w:sz w:val="24"/>
                <w:highlight w:val="none"/>
                <w:lang w:val="en-US" w:eastAsia="zh-CN"/>
              </w:rPr>
              <w:t>表 5-1</w:t>
            </w:r>
            <w:r>
              <w:rPr>
                <w:rFonts w:hint="eastAsia"/>
                <w:b/>
                <w:color w:val="000000"/>
                <w:sz w:val="24"/>
                <w:highlight w:val="none"/>
                <w:lang w:val="en-US" w:eastAsia="zh-CN"/>
              </w:rPr>
              <w:t xml:space="preserve">   </w:t>
            </w:r>
            <w:r>
              <w:rPr>
                <w:b/>
                <w:color w:val="000000"/>
                <w:sz w:val="24"/>
                <w:highlight w:val="none"/>
              </w:rPr>
              <w:t>检测</w:t>
            </w:r>
            <w:r>
              <w:rPr>
                <w:rFonts w:hint="eastAsia"/>
                <w:b/>
                <w:color w:val="000000"/>
                <w:sz w:val="24"/>
                <w:highlight w:val="none"/>
                <w:lang w:eastAsia="zh-CN"/>
              </w:rPr>
              <w:t>标准及使用仪器</w:t>
            </w:r>
            <w:r>
              <w:rPr>
                <w:b/>
                <w:color w:val="000000"/>
                <w:sz w:val="24"/>
                <w:highlight w:val="none"/>
              </w:rPr>
              <w:t>一览表</w:t>
            </w:r>
          </w:p>
          <w:tbl>
            <w:tblPr>
              <w:tblStyle w:val="13"/>
              <w:tblW w:w="10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1182"/>
              <w:gridCol w:w="3496"/>
              <w:gridCol w:w="3730"/>
              <w:gridCol w:w="1232"/>
            </w:tblGrid>
            <w:tr w14:paraId="2C3C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noWrap w:val="0"/>
                  <w:vAlign w:val="center"/>
                </w:tcPr>
                <w:p w14:paraId="0387E446">
                  <w:pPr>
                    <w:jc w:val="center"/>
                    <w:rPr>
                      <w:rFonts w:hint="eastAsia"/>
                      <w:b/>
                      <w:bCs/>
                      <w:color w:val="auto"/>
                      <w:sz w:val="24"/>
                      <w:szCs w:val="24"/>
                      <w:highlight w:val="none"/>
                    </w:rPr>
                  </w:pPr>
                  <w:r>
                    <w:rPr>
                      <w:rFonts w:hint="eastAsia"/>
                      <w:b/>
                      <w:bCs/>
                      <w:color w:val="auto"/>
                      <w:sz w:val="24"/>
                      <w:szCs w:val="24"/>
                      <w:highlight w:val="none"/>
                    </w:rPr>
                    <w:t>检测</w:t>
                  </w:r>
                </w:p>
                <w:p w14:paraId="55D23497">
                  <w:pPr>
                    <w:jc w:val="center"/>
                    <w:rPr>
                      <w:rFonts w:hint="eastAsia"/>
                      <w:b/>
                      <w:bCs/>
                      <w:color w:val="auto"/>
                      <w:kern w:val="2"/>
                      <w:sz w:val="24"/>
                      <w:szCs w:val="24"/>
                      <w:highlight w:val="none"/>
                      <w:lang w:val="en-US" w:eastAsia="zh-CN" w:bidi="ar-SA"/>
                    </w:rPr>
                  </w:pPr>
                  <w:r>
                    <w:rPr>
                      <w:b/>
                      <w:bCs/>
                      <w:color w:val="auto"/>
                      <w:sz w:val="24"/>
                      <w:szCs w:val="24"/>
                      <w:highlight w:val="none"/>
                    </w:rPr>
                    <w:t>类别</w:t>
                  </w:r>
                </w:p>
              </w:tc>
              <w:tc>
                <w:tcPr>
                  <w:tcW w:w="1426" w:type="dxa"/>
                  <w:noWrap w:val="0"/>
                  <w:vAlign w:val="center"/>
                </w:tcPr>
                <w:p w14:paraId="3767AD08">
                  <w:pPr>
                    <w:jc w:val="center"/>
                    <w:rPr>
                      <w:rFonts w:hint="default"/>
                      <w:b/>
                      <w:bCs/>
                      <w:color w:val="auto"/>
                      <w:kern w:val="2"/>
                      <w:sz w:val="24"/>
                      <w:szCs w:val="24"/>
                      <w:highlight w:val="none"/>
                      <w:lang w:val="en-US" w:eastAsia="zh-CN" w:bidi="ar-SA"/>
                    </w:rPr>
                  </w:pPr>
                  <w:r>
                    <w:rPr>
                      <w:rFonts w:hint="eastAsia"/>
                      <w:b/>
                      <w:bCs/>
                      <w:color w:val="auto"/>
                      <w:sz w:val="24"/>
                      <w:szCs w:val="24"/>
                      <w:highlight w:val="none"/>
                    </w:rPr>
                    <w:t>检测项目</w:t>
                  </w:r>
                </w:p>
              </w:tc>
              <w:tc>
                <w:tcPr>
                  <w:tcW w:w="4205" w:type="dxa"/>
                  <w:noWrap w:val="0"/>
                  <w:vAlign w:val="center"/>
                </w:tcPr>
                <w:p w14:paraId="7C7279D1">
                  <w:pPr>
                    <w:jc w:val="center"/>
                    <w:rPr>
                      <w:rFonts w:hint="eastAsia"/>
                      <w:b/>
                      <w:bCs/>
                      <w:color w:val="auto"/>
                      <w:sz w:val="24"/>
                      <w:szCs w:val="24"/>
                      <w:highlight w:val="none"/>
                    </w:rPr>
                  </w:pPr>
                  <w:r>
                    <w:rPr>
                      <w:rFonts w:hint="eastAsia"/>
                      <w:b/>
                      <w:bCs/>
                      <w:color w:val="auto"/>
                      <w:sz w:val="24"/>
                      <w:szCs w:val="24"/>
                      <w:highlight w:val="none"/>
                    </w:rPr>
                    <w:t>检测标准（方法）名称及编号</w:t>
                  </w:r>
                </w:p>
                <w:p w14:paraId="7E925A2B">
                  <w:pPr>
                    <w:jc w:val="center"/>
                    <w:rPr>
                      <w:rFonts w:hint="eastAsia"/>
                      <w:b/>
                      <w:bCs/>
                      <w:color w:val="auto"/>
                      <w:kern w:val="2"/>
                      <w:sz w:val="24"/>
                      <w:szCs w:val="24"/>
                      <w:highlight w:val="none"/>
                      <w:lang w:val="en-US" w:eastAsia="zh-CN" w:bidi="ar-SA"/>
                    </w:rPr>
                  </w:pPr>
                  <w:r>
                    <w:rPr>
                      <w:rFonts w:hint="eastAsia"/>
                      <w:b/>
                      <w:bCs/>
                      <w:color w:val="auto"/>
                      <w:sz w:val="24"/>
                      <w:szCs w:val="24"/>
                      <w:highlight w:val="none"/>
                    </w:rPr>
                    <w:t>（含年号）</w:t>
                  </w:r>
                </w:p>
              </w:tc>
              <w:tc>
                <w:tcPr>
                  <w:tcW w:w="2547" w:type="dxa"/>
                  <w:noWrap w:val="0"/>
                  <w:vAlign w:val="center"/>
                </w:tcPr>
                <w:p w14:paraId="63DA28DF">
                  <w:pPr>
                    <w:jc w:val="center"/>
                    <w:rPr>
                      <w:rFonts w:hint="default"/>
                      <w:b/>
                      <w:bCs/>
                      <w:color w:val="auto"/>
                      <w:kern w:val="2"/>
                      <w:sz w:val="24"/>
                      <w:szCs w:val="24"/>
                      <w:highlight w:val="none"/>
                      <w:lang w:val="en-US" w:eastAsia="zh-CN" w:bidi="ar-SA"/>
                    </w:rPr>
                  </w:pPr>
                  <w:r>
                    <w:rPr>
                      <w:rFonts w:hint="eastAsia"/>
                      <w:b/>
                      <w:bCs/>
                      <w:color w:val="auto"/>
                      <w:sz w:val="24"/>
                      <w:szCs w:val="24"/>
                      <w:highlight w:val="none"/>
                    </w:rPr>
                    <w:t>使用仪器/型号</w:t>
                  </w:r>
                </w:p>
              </w:tc>
              <w:tc>
                <w:tcPr>
                  <w:tcW w:w="1308" w:type="dxa"/>
                  <w:noWrap w:val="0"/>
                  <w:vAlign w:val="center"/>
                </w:tcPr>
                <w:p w14:paraId="0C01F51F">
                  <w:pPr>
                    <w:jc w:val="center"/>
                    <w:rPr>
                      <w:rFonts w:hint="default"/>
                      <w:b/>
                      <w:bCs/>
                      <w:color w:val="auto"/>
                      <w:kern w:val="2"/>
                      <w:sz w:val="24"/>
                      <w:szCs w:val="24"/>
                      <w:highlight w:val="none"/>
                      <w:lang w:val="en-US" w:eastAsia="zh-CN" w:bidi="ar-SA"/>
                    </w:rPr>
                  </w:pPr>
                  <w:r>
                    <w:rPr>
                      <w:rFonts w:hint="eastAsia"/>
                      <w:b/>
                      <w:bCs/>
                      <w:color w:val="auto"/>
                      <w:sz w:val="24"/>
                      <w:szCs w:val="24"/>
                      <w:highlight w:val="none"/>
                    </w:rPr>
                    <w:t>仪器编号</w:t>
                  </w:r>
                </w:p>
              </w:tc>
            </w:tr>
            <w:tr w14:paraId="29A3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restart"/>
                  <w:noWrap w:val="0"/>
                  <w:vAlign w:val="center"/>
                </w:tcPr>
                <w:p w14:paraId="31381BF7">
                  <w:pPr>
                    <w:jc w:val="center"/>
                    <w:rPr>
                      <w:rFonts w:hint="default" w:ascii="Times New Roman" w:hAnsi="Times New Roman" w:cs="Times New Roman"/>
                      <w:b/>
                      <w:color w:val="000000"/>
                      <w:kern w:val="2"/>
                      <w:sz w:val="24"/>
                      <w:szCs w:val="24"/>
                      <w:lang w:val="en-US" w:eastAsia="zh-CN" w:bidi="ar-SA"/>
                    </w:rPr>
                  </w:pPr>
                  <w:r>
                    <w:rPr>
                      <w:rFonts w:hint="eastAsia" w:ascii="Times New Roman" w:hAnsi="Times New Roman" w:cs="Times New Roman"/>
                      <w:b w:val="0"/>
                      <w:bCs/>
                      <w:color w:val="000000"/>
                      <w:kern w:val="2"/>
                      <w:sz w:val="24"/>
                      <w:szCs w:val="24"/>
                      <w:lang w:val="en-US" w:eastAsia="zh-CN" w:bidi="ar-SA"/>
                    </w:rPr>
                    <w:t>有组织废气</w:t>
                  </w:r>
                </w:p>
              </w:tc>
              <w:tc>
                <w:tcPr>
                  <w:tcW w:w="1426" w:type="dxa"/>
                  <w:vMerge w:val="restart"/>
                  <w:noWrap w:val="0"/>
                  <w:vAlign w:val="center"/>
                </w:tcPr>
                <w:p w14:paraId="68E54B83">
                  <w:pPr>
                    <w:adjustRightInd w:val="0"/>
                    <w:jc w:val="center"/>
                    <w:rPr>
                      <w:rFonts w:hint="default"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非甲烷总烃</w:t>
                  </w:r>
                </w:p>
              </w:tc>
              <w:tc>
                <w:tcPr>
                  <w:tcW w:w="4205" w:type="dxa"/>
                  <w:vMerge w:val="restart"/>
                  <w:noWrap w:val="0"/>
                  <w:vAlign w:val="center"/>
                </w:tcPr>
                <w:p w14:paraId="254CC730">
                  <w:pPr>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固定污染源废气 总烃、甲烷和非甲烷总烃的测定 气相色谱法 HJ 38-2017</w:t>
                  </w:r>
                </w:p>
              </w:tc>
              <w:tc>
                <w:tcPr>
                  <w:tcW w:w="2547" w:type="dxa"/>
                  <w:noWrap w:val="0"/>
                  <w:vAlign w:val="center"/>
                </w:tcPr>
                <w:p w14:paraId="692E8FAD">
                  <w:pPr>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default" w:ascii="Times New Roman" w:hAnsi="Times New Roman" w:cs="Times New Roman"/>
                      <w:color w:val="auto"/>
                      <w:sz w:val="24"/>
                    </w:rPr>
                    <w:t>智能烟尘烟气分析仪</w:t>
                  </w:r>
                  <w:r>
                    <w:rPr>
                      <w:rFonts w:hint="eastAsia" w:ascii="Times New Roman" w:hAnsi="Times New Roman" w:cs="Times New Roman"/>
                      <w:color w:val="auto"/>
                      <w:sz w:val="24"/>
                      <w:lang w:val="en-US" w:eastAsia="zh-CN"/>
                    </w:rPr>
                    <w:t xml:space="preserve"> WL-3068</w:t>
                  </w:r>
                </w:p>
              </w:tc>
              <w:tc>
                <w:tcPr>
                  <w:tcW w:w="1308" w:type="dxa"/>
                  <w:noWrap w:val="0"/>
                  <w:vAlign w:val="center"/>
                </w:tcPr>
                <w:p w14:paraId="30BC9C60">
                  <w:pPr>
                    <w:adjustRightInd w:val="0"/>
                    <w:snapToGrid w:val="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C09-11</w:t>
                  </w:r>
                </w:p>
              </w:tc>
            </w:tr>
            <w:tr w14:paraId="4E21E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noWrap w:val="0"/>
                  <w:vAlign w:val="center"/>
                </w:tcPr>
                <w:p w14:paraId="77807CE5">
                  <w:pPr>
                    <w:jc w:val="center"/>
                    <w:rPr>
                      <w:rFonts w:hint="default" w:ascii="Times New Roman" w:hAnsi="Times New Roman" w:cs="Times New Roman"/>
                      <w:b/>
                      <w:color w:val="000000"/>
                      <w:kern w:val="2"/>
                      <w:sz w:val="24"/>
                      <w:szCs w:val="24"/>
                      <w:lang w:val="en-US" w:eastAsia="zh-CN" w:bidi="ar-SA"/>
                    </w:rPr>
                  </w:pPr>
                </w:p>
              </w:tc>
              <w:tc>
                <w:tcPr>
                  <w:tcW w:w="1426" w:type="dxa"/>
                  <w:vMerge w:val="continue"/>
                  <w:noWrap w:val="0"/>
                  <w:vAlign w:val="center"/>
                </w:tcPr>
                <w:p w14:paraId="646E3489">
                  <w:pPr>
                    <w:adjustRightInd w:val="0"/>
                    <w:jc w:val="center"/>
                    <w:rPr>
                      <w:rFonts w:hint="eastAsia" w:ascii="Times New Roman" w:hAnsi="Times New Roman" w:eastAsia="宋体" w:cs="Times New Roman"/>
                      <w:color w:val="FF0000"/>
                      <w:sz w:val="24"/>
                      <w:szCs w:val="24"/>
                      <w:lang w:eastAsia="zh-CN"/>
                    </w:rPr>
                  </w:pPr>
                </w:p>
              </w:tc>
              <w:tc>
                <w:tcPr>
                  <w:tcW w:w="4205" w:type="dxa"/>
                  <w:vMerge w:val="continue"/>
                  <w:noWrap w:val="0"/>
                  <w:vAlign w:val="center"/>
                </w:tcPr>
                <w:p w14:paraId="7E4787CB">
                  <w:pPr>
                    <w:jc w:val="center"/>
                    <w:rPr>
                      <w:rFonts w:hint="default" w:ascii="Times New Roman" w:hAnsi="Times New Roman" w:eastAsia="宋体" w:cs="Times New Roman"/>
                      <w:color w:val="FF0000"/>
                      <w:sz w:val="24"/>
                      <w:szCs w:val="24"/>
                      <w:lang w:eastAsia="zh-CN"/>
                    </w:rPr>
                  </w:pPr>
                </w:p>
              </w:tc>
              <w:tc>
                <w:tcPr>
                  <w:tcW w:w="2547" w:type="dxa"/>
                  <w:noWrap w:val="0"/>
                  <w:vAlign w:val="center"/>
                </w:tcPr>
                <w:p w14:paraId="6AC31FB2">
                  <w:pPr>
                    <w:adjustRightInd w:val="0"/>
                    <w:snapToGrid w:val="0"/>
                    <w:jc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气体进样器 LD-30/</w:t>
                  </w:r>
                </w:p>
                <w:p w14:paraId="2C47D12C">
                  <w:pPr>
                    <w:adjustRightInd w:val="0"/>
                    <w:snapToGrid w:val="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气相色谱仪 GC9790plus</w:t>
                  </w:r>
                </w:p>
              </w:tc>
              <w:tc>
                <w:tcPr>
                  <w:tcW w:w="1308" w:type="dxa"/>
                  <w:noWrap w:val="0"/>
                  <w:vAlign w:val="center"/>
                </w:tcPr>
                <w:p w14:paraId="2A70761B">
                  <w:pPr>
                    <w:adjustRightInd w:val="0"/>
                    <w:snapToGrid w:val="0"/>
                    <w:jc w:val="center"/>
                    <w:rPr>
                      <w:rFonts w:hint="eastAsia" w:ascii="Times New Roman" w:hAnsi="Times New Roman"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B01-05/</w:t>
                  </w:r>
                </w:p>
                <w:p w14:paraId="7A9D37A4">
                  <w:pPr>
                    <w:adjustRightInd w:val="0"/>
                    <w:snapToGrid w:val="0"/>
                    <w:jc w:val="center"/>
                    <w:rPr>
                      <w:rFonts w:hint="default" w:ascii="Times New Roman" w:hAnsi="Times New Roman"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A01-01</w:t>
                  </w:r>
                </w:p>
              </w:tc>
            </w:tr>
            <w:tr w14:paraId="205CB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noWrap w:val="0"/>
                  <w:vAlign w:val="center"/>
                </w:tcPr>
                <w:p w14:paraId="3F9C51FE">
                  <w:pPr>
                    <w:jc w:val="center"/>
                    <w:rPr>
                      <w:rFonts w:hint="default" w:ascii="Times New Roman" w:hAnsi="Times New Roman" w:cs="Times New Roman"/>
                      <w:b/>
                      <w:color w:val="000000"/>
                      <w:kern w:val="2"/>
                      <w:sz w:val="24"/>
                      <w:szCs w:val="24"/>
                      <w:lang w:val="en-US" w:eastAsia="zh-CN" w:bidi="ar-SA"/>
                    </w:rPr>
                  </w:pPr>
                </w:p>
              </w:tc>
              <w:tc>
                <w:tcPr>
                  <w:tcW w:w="1426" w:type="dxa"/>
                  <w:vMerge w:val="restart"/>
                  <w:noWrap w:val="0"/>
                  <w:vAlign w:val="center"/>
                </w:tcPr>
                <w:p w14:paraId="65B2ABCB">
                  <w:pPr>
                    <w:adjustRightIn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eastAsia="zh-CN"/>
                    </w:rPr>
                    <w:t>颗粒物</w:t>
                  </w:r>
                </w:p>
              </w:tc>
              <w:tc>
                <w:tcPr>
                  <w:tcW w:w="4205" w:type="dxa"/>
                  <w:vMerge w:val="restart"/>
                  <w:noWrap w:val="0"/>
                  <w:vAlign w:val="center"/>
                </w:tcPr>
                <w:p w14:paraId="5BAD236D">
                  <w:pPr>
                    <w:jc w:val="center"/>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sz w:val="24"/>
                    </w:rPr>
                    <w:t>固定污染源废气 低浓度颗粒物的测定</w:t>
                  </w:r>
                  <w:r>
                    <w:rPr>
                      <w:rFonts w:hint="eastAsia" w:ascii="Times New Roman" w:hAnsi="Times New Roman" w:cs="Times New Roman"/>
                      <w:color w:val="auto"/>
                      <w:sz w:val="24"/>
                      <w:lang w:val="en-US" w:eastAsia="zh-CN"/>
                    </w:rPr>
                    <w:t xml:space="preserve"> </w:t>
                  </w:r>
                  <w:r>
                    <w:rPr>
                      <w:rFonts w:hint="default" w:ascii="Times New Roman" w:hAnsi="Times New Roman" w:cs="Times New Roman"/>
                      <w:color w:val="auto"/>
                      <w:sz w:val="24"/>
                    </w:rPr>
                    <w:t>重量法</w:t>
                  </w:r>
                  <w:r>
                    <w:rPr>
                      <w:rFonts w:hint="eastAsia" w:ascii="Times New Roman" w:hAnsi="Times New Roman" w:cs="Times New Roman"/>
                      <w:color w:val="auto"/>
                      <w:sz w:val="24"/>
                      <w:lang w:val="en-US" w:eastAsia="zh-CN"/>
                    </w:rPr>
                    <w:t xml:space="preserve"> </w:t>
                  </w:r>
                  <w:r>
                    <w:rPr>
                      <w:rFonts w:hint="default" w:ascii="Times New Roman" w:hAnsi="Times New Roman" w:cs="Times New Roman"/>
                      <w:color w:val="auto"/>
                      <w:sz w:val="24"/>
                    </w:rPr>
                    <w:t>HJ 836-2017</w:t>
                  </w:r>
                </w:p>
              </w:tc>
              <w:tc>
                <w:tcPr>
                  <w:tcW w:w="2547" w:type="dxa"/>
                  <w:noWrap w:val="0"/>
                  <w:vAlign w:val="center"/>
                </w:tcPr>
                <w:p w14:paraId="09B177C7">
                  <w:pPr>
                    <w:adjustRightInd w:val="0"/>
                    <w:snapToGrid w:val="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cs="Times New Roman"/>
                      <w:color w:val="auto"/>
                      <w:sz w:val="24"/>
                    </w:rPr>
                    <w:t>智能烟尘烟气分析仪</w:t>
                  </w:r>
                  <w:r>
                    <w:rPr>
                      <w:rFonts w:hint="eastAsia" w:ascii="Times New Roman" w:hAnsi="Times New Roman" w:cs="Times New Roman"/>
                      <w:color w:val="auto"/>
                      <w:sz w:val="24"/>
                      <w:lang w:val="en-US" w:eastAsia="zh-CN"/>
                    </w:rPr>
                    <w:t xml:space="preserve"> WL-3068</w:t>
                  </w:r>
                </w:p>
              </w:tc>
              <w:tc>
                <w:tcPr>
                  <w:tcW w:w="1308" w:type="dxa"/>
                  <w:noWrap w:val="0"/>
                  <w:vAlign w:val="center"/>
                </w:tcPr>
                <w:p w14:paraId="68B6CA08">
                  <w:pPr>
                    <w:adjustRightInd w:val="0"/>
                    <w:snapToGrid w:val="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C09-11</w:t>
                  </w:r>
                </w:p>
              </w:tc>
            </w:tr>
            <w:tr w14:paraId="7615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noWrap w:val="0"/>
                  <w:vAlign w:val="center"/>
                </w:tcPr>
                <w:p w14:paraId="5EB744F3">
                  <w:pPr>
                    <w:jc w:val="center"/>
                    <w:rPr>
                      <w:rFonts w:hint="default" w:ascii="Times New Roman" w:hAnsi="Times New Roman" w:cs="Times New Roman"/>
                      <w:b/>
                      <w:color w:val="000000"/>
                      <w:kern w:val="2"/>
                      <w:sz w:val="24"/>
                      <w:szCs w:val="24"/>
                      <w:lang w:val="en-US" w:eastAsia="zh-CN" w:bidi="ar-SA"/>
                    </w:rPr>
                  </w:pPr>
                </w:p>
              </w:tc>
              <w:tc>
                <w:tcPr>
                  <w:tcW w:w="1426" w:type="dxa"/>
                  <w:vMerge w:val="continue"/>
                  <w:noWrap w:val="0"/>
                  <w:vAlign w:val="center"/>
                </w:tcPr>
                <w:p w14:paraId="0587A3B1">
                  <w:pPr>
                    <w:adjustRightInd w:val="0"/>
                    <w:jc w:val="center"/>
                    <w:rPr>
                      <w:rFonts w:hint="eastAsia" w:ascii="Times New Roman" w:hAnsi="Times New Roman" w:eastAsia="宋体" w:cs="Times New Roman"/>
                      <w:color w:val="FF0000"/>
                      <w:sz w:val="24"/>
                      <w:szCs w:val="24"/>
                      <w:lang w:eastAsia="zh-CN"/>
                    </w:rPr>
                  </w:pPr>
                </w:p>
              </w:tc>
              <w:tc>
                <w:tcPr>
                  <w:tcW w:w="4205" w:type="dxa"/>
                  <w:vMerge w:val="continue"/>
                  <w:noWrap w:val="0"/>
                  <w:vAlign w:val="center"/>
                </w:tcPr>
                <w:p w14:paraId="03175A79">
                  <w:pPr>
                    <w:jc w:val="center"/>
                    <w:rPr>
                      <w:rFonts w:hint="default" w:ascii="Times New Roman" w:hAnsi="Times New Roman" w:eastAsia="宋体" w:cs="Times New Roman"/>
                      <w:color w:val="FF0000"/>
                      <w:sz w:val="24"/>
                      <w:szCs w:val="24"/>
                      <w:lang w:eastAsia="zh-CN"/>
                    </w:rPr>
                  </w:pPr>
                </w:p>
              </w:tc>
              <w:tc>
                <w:tcPr>
                  <w:tcW w:w="0" w:type="auto"/>
                  <w:noWrap w:val="0"/>
                  <w:vAlign w:val="center"/>
                </w:tcPr>
                <w:p w14:paraId="5E2B34E3">
                  <w:pPr>
                    <w:adjustRightInd w:val="0"/>
                    <w:snapToGrid w:val="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滤膜（滤筒）平衡称量系统</w:t>
                  </w:r>
                  <w:r>
                    <w:rPr>
                      <w:rFonts w:hint="eastAsia" w:ascii="Times New Roman" w:hAnsi="Times New Roman" w:eastAsia="宋体" w:cs="Times New Roman"/>
                      <w:color w:val="auto"/>
                      <w:kern w:val="2"/>
                      <w:sz w:val="24"/>
                      <w:szCs w:val="24"/>
                      <w:highlight w:val="none"/>
                      <w:lang w:val="en-US" w:eastAsia="zh-CN" w:bidi="ar-SA"/>
                    </w:rPr>
                    <w:t xml:space="preserve"> </w:t>
                  </w:r>
                  <w:r>
                    <w:rPr>
                      <w:rFonts w:hint="default" w:ascii="Times New Roman" w:hAnsi="Times New Roman" w:eastAsia="宋体" w:cs="Times New Roman"/>
                      <w:color w:val="auto"/>
                      <w:kern w:val="2"/>
                      <w:sz w:val="24"/>
                      <w:szCs w:val="24"/>
                      <w:highlight w:val="none"/>
                      <w:lang w:val="en-US" w:eastAsia="zh-CN" w:bidi="ar-SA"/>
                    </w:rPr>
                    <w:t>ZR-5102型</w:t>
                  </w:r>
                </w:p>
              </w:tc>
              <w:tc>
                <w:tcPr>
                  <w:tcW w:w="0" w:type="auto"/>
                  <w:noWrap w:val="0"/>
                  <w:vAlign w:val="center"/>
                </w:tcPr>
                <w:p w14:paraId="38353343">
                  <w:pPr>
                    <w:adjustRightInd w:val="0"/>
                    <w:snapToGrid w:val="0"/>
                    <w:jc w:val="center"/>
                    <w:rPr>
                      <w:rFonts w:hint="default" w:ascii="Times New Roman" w:hAnsi="Times New Roman"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B26-0</w:t>
                  </w:r>
                  <w:r>
                    <w:rPr>
                      <w:rFonts w:hint="eastAsia" w:ascii="Times New Roman" w:hAnsi="Times New Roman" w:cs="Times New Roman"/>
                      <w:color w:val="auto"/>
                      <w:sz w:val="24"/>
                      <w:szCs w:val="24"/>
                      <w:highlight w:val="none"/>
                      <w:lang w:val="en-US" w:eastAsia="zh-CN"/>
                    </w:rPr>
                    <w:t>4</w:t>
                  </w:r>
                </w:p>
              </w:tc>
            </w:tr>
            <w:tr w14:paraId="2DA1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noWrap w:val="0"/>
                  <w:vAlign w:val="center"/>
                </w:tcPr>
                <w:p w14:paraId="72498E25">
                  <w:pPr>
                    <w:jc w:val="center"/>
                    <w:rPr>
                      <w:rFonts w:hint="default" w:ascii="Times New Roman" w:hAnsi="Times New Roman" w:cs="Times New Roman"/>
                      <w:b/>
                      <w:color w:val="000000"/>
                      <w:kern w:val="2"/>
                      <w:sz w:val="24"/>
                      <w:szCs w:val="24"/>
                      <w:lang w:val="en-US" w:eastAsia="zh-CN" w:bidi="ar-SA"/>
                    </w:rPr>
                  </w:pPr>
                </w:p>
              </w:tc>
              <w:tc>
                <w:tcPr>
                  <w:tcW w:w="1426" w:type="dxa"/>
                  <w:vMerge w:val="continue"/>
                  <w:noWrap w:val="0"/>
                  <w:vAlign w:val="center"/>
                </w:tcPr>
                <w:p w14:paraId="69BD8E41">
                  <w:pPr>
                    <w:adjustRightInd w:val="0"/>
                    <w:jc w:val="center"/>
                    <w:rPr>
                      <w:rFonts w:hint="eastAsia" w:ascii="Times New Roman" w:hAnsi="Times New Roman" w:eastAsia="宋体" w:cs="Times New Roman"/>
                      <w:color w:val="FF0000"/>
                      <w:sz w:val="24"/>
                      <w:szCs w:val="24"/>
                      <w:lang w:eastAsia="zh-CN"/>
                    </w:rPr>
                  </w:pPr>
                </w:p>
              </w:tc>
              <w:tc>
                <w:tcPr>
                  <w:tcW w:w="4205" w:type="dxa"/>
                  <w:vMerge w:val="continue"/>
                  <w:noWrap w:val="0"/>
                  <w:vAlign w:val="center"/>
                </w:tcPr>
                <w:p w14:paraId="731F6518">
                  <w:pPr>
                    <w:jc w:val="center"/>
                    <w:rPr>
                      <w:rFonts w:hint="default" w:ascii="Times New Roman" w:hAnsi="Times New Roman" w:eastAsia="宋体" w:cs="Times New Roman"/>
                      <w:color w:val="FF0000"/>
                      <w:sz w:val="24"/>
                      <w:szCs w:val="24"/>
                      <w:lang w:eastAsia="zh-CN"/>
                    </w:rPr>
                  </w:pPr>
                </w:p>
              </w:tc>
              <w:tc>
                <w:tcPr>
                  <w:tcW w:w="0" w:type="auto"/>
                  <w:noWrap w:val="0"/>
                  <w:vAlign w:val="center"/>
                </w:tcPr>
                <w:p w14:paraId="064E5086">
                  <w:pPr>
                    <w:adjustRightInd w:val="0"/>
                    <w:snapToGrid w:val="0"/>
                    <w:jc w:val="center"/>
                    <w:rPr>
                      <w:rFonts w:hint="default" w:ascii="Times New Roman" w:hAnsi="Times New Roman"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电热鼓风干燥箱</w:t>
                  </w: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DHG-9140A</w:t>
                  </w:r>
                </w:p>
              </w:tc>
              <w:tc>
                <w:tcPr>
                  <w:tcW w:w="0" w:type="auto"/>
                  <w:noWrap w:val="0"/>
                  <w:vAlign w:val="center"/>
                </w:tcPr>
                <w:p w14:paraId="357E7F3D">
                  <w:pPr>
                    <w:adjustRightInd w:val="0"/>
                    <w:snapToGrid w:val="0"/>
                    <w:jc w:val="center"/>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B13-07</w:t>
                  </w:r>
                </w:p>
              </w:tc>
            </w:tr>
            <w:tr w14:paraId="214B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noWrap w:val="0"/>
                  <w:vAlign w:val="center"/>
                </w:tcPr>
                <w:p w14:paraId="0BAA54D6">
                  <w:pPr>
                    <w:jc w:val="center"/>
                    <w:rPr>
                      <w:rFonts w:hint="default" w:ascii="Times New Roman" w:hAnsi="Times New Roman" w:cs="Times New Roman"/>
                      <w:b/>
                      <w:color w:val="000000"/>
                      <w:kern w:val="2"/>
                      <w:sz w:val="24"/>
                      <w:szCs w:val="24"/>
                      <w:lang w:val="en-US" w:eastAsia="zh-CN" w:bidi="ar-SA"/>
                    </w:rPr>
                  </w:pPr>
                </w:p>
              </w:tc>
              <w:tc>
                <w:tcPr>
                  <w:tcW w:w="1426" w:type="dxa"/>
                  <w:vMerge w:val="continue"/>
                  <w:noWrap w:val="0"/>
                  <w:vAlign w:val="center"/>
                </w:tcPr>
                <w:p w14:paraId="1BCF6940">
                  <w:pPr>
                    <w:adjustRightInd w:val="0"/>
                    <w:jc w:val="center"/>
                    <w:rPr>
                      <w:rFonts w:hint="eastAsia" w:ascii="Times New Roman" w:hAnsi="Times New Roman" w:eastAsia="宋体" w:cs="Times New Roman"/>
                      <w:color w:val="FF0000"/>
                      <w:sz w:val="24"/>
                      <w:szCs w:val="24"/>
                      <w:lang w:eastAsia="zh-CN"/>
                    </w:rPr>
                  </w:pPr>
                </w:p>
              </w:tc>
              <w:tc>
                <w:tcPr>
                  <w:tcW w:w="4205" w:type="dxa"/>
                  <w:vMerge w:val="continue"/>
                  <w:noWrap w:val="0"/>
                  <w:vAlign w:val="center"/>
                </w:tcPr>
                <w:p w14:paraId="4B87FFAF">
                  <w:pPr>
                    <w:jc w:val="center"/>
                    <w:rPr>
                      <w:rFonts w:hint="default" w:ascii="Times New Roman" w:hAnsi="Times New Roman" w:eastAsia="宋体" w:cs="Times New Roman"/>
                      <w:color w:val="FF0000"/>
                      <w:sz w:val="24"/>
                      <w:szCs w:val="24"/>
                      <w:lang w:eastAsia="zh-CN"/>
                    </w:rPr>
                  </w:pPr>
                </w:p>
              </w:tc>
              <w:tc>
                <w:tcPr>
                  <w:tcW w:w="0" w:type="auto"/>
                  <w:noWrap w:val="0"/>
                  <w:vAlign w:val="center"/>
                </w:tcPr>
                <w:p w14:paraId="0D8F3A31">
                  <w:pPr>
                    <w:adjustRightInd w:val="0"/>
                    <w:snapToGrid w:val="0"/>
                    <w:jc w:val="center"/>
                    <w:rPr>
                      <w:rFonts w:hint="default" w:ascii="Times New Roman" w:hAnsi="Times New Roman"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电子天平 AUW120D</w:t>
                  </w:r>
                </w:p>
              </w:tc>
              <w:tc>
                <w:tcPr>
                  <w:tcW w:w="0" w:type="auto"/>
                  <w:noWrap w:val="0"/>
                  <w:vAlign w:val="center"/>
                </w:tcPr>
                <w:p w14:paraId="139D5A84">
                  <w:pPr>
                    <w:adjustRightInd w:val="0"/>
                    <w:snapToGrid w:val="0"/>
                    <w:jc w:val="center"/>
                    <w:rPr>
                      <w:rFonts w:hint="default" w:ascii="Times New Roman" w:hAnsi="Times New Roman"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A10-05</w:t>
                  </w:r>
                </w:p>
              </w:tc>
            </w:tr>
            <w:tr w14:paraId="6826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noWrap w:val="0"/>
                  <w:vAlign w:val="center"/>
                </w:tcPr>
                <w:p w14:paraId="147EBCE7">
                  <w:pPr>
                    <w:jc w:val="center"/>
                    <w:rPr>
                      <w:rFonts w:hint="default" w:ascii="Times New Roman" w:hAnsi="Times New Roman" w:cs="Times New Roman"/>
                      <w:b/>
                      <w:color w:val="000000"/>
                      <w:kern w:val="2"/>
                      <w:sz w:val="24"/>
                      <w:szCs w:val="24"/>
                      <w:lang w:val="en-US" w:eastAsia="zh-CN" w:bidi="ar-SA"/>
                    </w:rPr>
                  </w:pPr>
                </w:p>
              </w:tc>
              <w:tc>
                <w:tcPr>
                  <w:tcW w:w="1426" w:type="dxa"/>
                  <w:vMerge w:val="restart"/>
                  <w:noWrap w:val="0"/>
                  <w:vAlign w:val="center"/>
                </w:tcPr>
                <w:p w14:paraId="61E340A5">
                  <w:pPr>
                    <w:adjustRightInd w:val="0"/>
                    <w:jc w:val="center"/>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硫酸雾</w:t>
                  </w:r>
                </w:p>
              </w:tc>
              <w:tc>
                <w:tcPr>
                  <w:tcW w:w="4205" w:type="dxa"/>
                  <w:vMerge w:val="restart"/>
                  <w:noWrap w:val="0"/>
                  <w:vAlign w:val="center"/>
                </w:tcPr>
                <w:p w14:paraId="186A8C60">
                  <w:pPr>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固定污染源废气 硫酸雾的测定</w:t>
                  </w:r>
                </w:p>
                <w:p w14:paraId="5E1C51AB">
                  <w:pPr>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离子色谱法 HJ 544-2016</w:t>
                  </w:r>
                </w:p>
              </w:tc>
              <w:tc>
                <w:tcPr>
                  <w:tcW w:w="0" w:type="auto"/>
                  <w:noWrap w:val="0"/>
                  <w:vAlign w:val="center"/>
                </w:tcPr>
                <w:p w14:paraId="1FFCE0BD">
                  <w:pPr>
                    <w:adjustRightInd w:val="0"/>
                    <w:snapToGrid w:val="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cs="Times New Roman"/>
                      <w:color w:val="auto"/>
                      <w:sz w:val="24"/>
                    </w:rPr>
                    <w:t>智能烟尘烟气分析仪</w:t>
                  </w:r>
                  <w:r>
                    <w:rPr>
                      <w:rFonts w:hint="eastAsia" w:ascii="Times New Roman" w:hAnsi="Times New Roman" w:cs="Times New Roman"/>
                      <w:color w:val="auto"/>
                      <w:sz w:val="24"/>
                      <w:lang w:val="en-US" w:eastAsia="zh-CN"/>
                    </w:rPr>
                    <w:t xml:space="preserve"> WL-3068</w:t>
                  </w:r>
                </w:p>
              </w:tc>
              <w:tc>
                <w:tcPr>
                  <w:tcW w:w="0" w:type="auto"/>
                  <w:noWrap w:val="0"/>
                  <w:vAlign w:val="center"/>
                </w:tcPr>
                <w:p w14:paraId="177D8F84">
                  <w:pPr>
                    <w:adjustRightInd w:val="0"/>
                    <w:snapToGrid w:val="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C09-11</w:t>
                  </w:r>
                </w:p>
              </w:tc>
            </w:tr>
            <w:tr w14:paraId="1B9E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noWrap w:val="0"/>
                  <w:vAlign w:val="center"/>
                </w:tcPr>
                <w:p w14:paraId="42DFA288">
                  <w:pPr>
                    <w:jc w:val="center"/>
                    <w:rPr>
                      <w:rFonts w:hint="default" w:ascii="Times New Roman" w:hAnsi="Times New Roman" w:cs="Times New Roman"/>
                      <w:b/>
                      <w:color w:val="000000"/>
                      <w:kern w:val="2"/>
                      <w:sz w:val="24"/>
                      <w:szCs w:val="24"/>
                      <w:lang w:val="en-US" w:eastAsia="zh-CN" w:bidi="ar-SA"/>
                    </w:rPr>
                  </w:pPr>
                </w:p>
              </w:tc>
              <w:tc>
                <w:tcPr>
                  <w:tcW w:w="1426" w:type="dxa"/>
                  <w:vMerge w:val="continue"/>
                  <w:noWrap w:val="0"/>
                  <w:vAlign w:val="center"/>
                </w:tcPr>
                <w:p w14:paraId="6181DFD0">
                  <w:pPr>
                    <w:adjustRightInd w:val="0"/>
                    <w:jc w:val="center"/>
                    <w:rPr>
                      <w:rFonts w:hint="eastAsia" w:ascii="Times New Roman" w:hAnsi="Times New Roman" w:eastAsia="宋体" w:cs="Times New Roman"/>
                      <w:color w:val="FF0000"/>
                      <w:sz w:val="24"/>
                      <w:szCs w:val="24"/>
                      <w:lang w:eastAsia="zh-CN"/>
                    </w:rPr>
                  </w:pPr>
                </w:p>
              </w:tc>
              <w:tc>
                <w:tcPr>
                  <w:tcW w:w="4205" w:type="dxa"/>
                  <w:vMerge w:val="continue"/>
                  <w:noWrap w:val="0"/>
                  <w:vAlign w:val="center"/>
                </w:tcPr>
                <w:p w14:paraId="17888C01">
                  <w:pPr>
                    <w:jc w:val="center"/>
                    <w:rPr>
                      <w:rFonts w:hint="default" w:ascii="Times New Roman" w:hAnsi="Times New Roman" w:eastAsia="宋体" w:cs="Times New Roman"/>
                      <w:color w:val="FF0000"/>
                      <w:sz w:val="24"/>
                      <w:szCs w:val="24"/>
                      <w:lang w:eastAsia="zh-CN"/>
                    </w:rPr>
                  </w:pPr>
                </w:p>
              </w:tc>
              <w:tc>
                <w:tcPr>
                  <w:tcW w:w="0" w:type="auto"/>
                  <w:noWrap w:val="0"/>
                  <w:vAlign w:val="center"/>
                </w:tcPr>
                <w:p w14:paraId="07167DF8">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eastAsia="zh-CN"/>
                    </w:rPr>
                    <w:t>离子色谱仪</w:t>
                  </w:r>
                  <w:r>
                    <w:rPr>
                      <w:rFonts w:hint="eastAsia" w:ascii="Times New Roman" w:hAnsi="Times New Roman" w:eastAsia="宋体" w:cs="Times New Roman"/>
                      <w:color w:val="auto"/>
                      <w:sz w:val="24"/>
                      <w:szCs w:val="24"/>
                      <w:highlight w:val="none"/>
                      <w:lang w:val="en-US" w:eastAsia="zh-CN"/>
                    </w:rPr>
                    <w:t xml:space="preserve"> ICS-1100</w:t>
                  </w:r>
                </w:p>
              </w:tc>
              <w:tc>
                <w:tcPr>
                  <w:tcW w:w="0" w:type="auto"/>
                  <w:noWrap w:val="0"/>
                  <w:vAlign w:val="center"/>
                </w:tcPr>
                <w:p w14:paraId="0A3E46FA">
                  <w:pPr>
                    <w:adjustRightInd w:val="0"/>
                    <w:snapToGrid w:val="0"/>
                    <w:jc w:val="center"/>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A07-03</w:t>
                  </w:r>
                </w:p>
              </w:tc>
            </w:tr>
            <w:tr w14:paraId="27FE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noWrap w:val="0"/>
                  <w:vAlign w:val="center"/>
                </w:tcPr>
                <w:p w14:paraId="251A23D3">
                  <w:pPr>
                    <w:jc w:val="center"/>
                    <w:rPr>
                      <w:rFonts w:hint="default" w:ascii="Times New Roman" w:hAnsi="Times New Roman" w:cs="Times New Roman"/>
                      <w:b/>
                      <w:color w:val="000000"/>
                      <w:kern w:val="2"/>
                      <w:sz w:val="24"/>
                      <w:szCs w:val="24"/>
                      <w:lang w:val="en-US" w:eastAsia="zh-CN" w:bidi="ar-SA"/>
                    </w:rPr>
                  </w:pPr>
                </w:p>
              </w:tc>
              <w:tc>
                <w:tcPr>
                  <w:tcW w:w="1426" w:type="dxa"/>
                  <w:vMerge w:val="restart"/>
                  <w:noWrap w:val="0"/>
                  <w:vAlign w:val="center"/>
                </w:tcPr>
                <w:p w14:paraId="27D41FEB">
                  <w:pPr>
                    <w:adjustRightInd w:val="0"/>
                    <w:jc w:val="center"/>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氟化物</w:t>
                  </w:r>
                </w:p>
              </w:tc>
              <w:tc>
                <w:tcPr>
                  <w:tcW w:w="4205" w:type="dxa"/>
                  <w:vMerge w:val="restart"/>
                  <w:noWrap w:val="0"/>
                  <w:vAlign w:val="center"/>
                </w:tcPr>
                <w:p w14:paraId="5A52CDDC">
                  <w:pPr>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大气固定污染源  氟化物的测定离子选择电极法 HJ/T 67-2001</w:t>
                  </w:r>
                </w:p>
              </w:tc>
              <w:tc>
                <w:tcPr>
                  <w:tcW w:w="0" w:type="auto"/>
                  <w:noWrap w:val="0"/>
                  <w:vAlign w:val="center"/>
                </w:tcPr>
                <w:p w14:paraId="165DEB3C">
                  <w:pPr>
                    <w:adjustRightInd w:val="0"/>
                    <w:snapToGrid w:val="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cs="Times New Roman"/>
                      <w:color w:val="auto"/>
                      <w:sz w:val="24"/>
                    </w:rPr>
                    <w:t>智能烟尘烟气分析仪</w:t>
                  </w:r>
                  <w:r>
                    <w:rPr>
                      <w:rFonts w:hint="eastAsia" w:ascii="Times New Roman" w:hAnsi="Times New Roman" w:cs="Times New Roman"/>
                      <w:color w:val="auto"/>
                      <w:sz w:val="24"/>
                      <w:lang w:val="en-US" w:eastAsia="zh-CN"/>
                    </w:rPr>
                    <w:t xml:space="preserve"> WL-3068</w:t>
                  </w:r>
                </w:p>
              </w:tc>
              <w:tc>
                <w:tcPr>
                  <w:tcW w:w="0" w:type="auto"/>
                  <w:noWrap w:val="0"/>
                  <w:vAlign w:val="center"/>
                </w:tcPr>
                <w:p w14:paraId="2EBF1F11">
                  <w:pPr>
                    <w:adjustRightInd w:val="0"/>
                    <w:snapToGrid w:val="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C09-11</w:t>
                  </w:r>
                </w:p>
              </w:tc>
            </w:tr>
            <w:tr w14:paraId="51235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noWrap w:val="0"/>
                  <w:vAlign w:val="center"/>
                </w:tcPr>
                <w:p w14:paraId="4ADAEC81">
                  <w:pPr>
                    <w:jc w:val="center"/>
                    <w:rPr>
                      <w:rFonts w:hint="default" w:ascii="Times New Roman" w:hAnsi="Times New Roman" w:cs="Times New Roman"/>
                      <w:b/>
                      <w:color w:val="000000"/>
                      <w:kern w:val="2"/>
                      <w:sz w:val="24"/>
                      <w:szCs w:val="24"/>
                      <w:lang w:val="en-US" w:eastAsia="zh-CN" w:bidi="ar-SA"/>
                    </w:rPr>
                  </w:pPr>
                </w:p>
              </w:tc>
              <w:tc>
                <w:tcPr>
                  <w:tcW w:w="1426" w:type="dxa"/>
                  <w:vMerge w:val="continue"/>
                  <w:noWrap w:val="0"/>
                  <w:vAlign w:val="center"/>
                </w:tcPr>
                <w:p w14:paraId="71B0E89F">
                  <w:pPr>
                    <w:adjustRightInd w:val="0"/>
                    <w:jc w:val="center"/>
                    <w:rPr>
                      <w:rFonts w:hint="eastAsia" w:ascii="Times New Roman" w:hAnsi="Times New Roman" w:eastAsia="宋体" w:cs="Times New Roman"/>
                      <w:color w:val="FF0000"/>
                      <w:sz w:val="24"/>
                      <w:szCs w:val="24"/>
                      <w:lang w:eastAsia="zh-CN"/>
                    </w:rPr>
                  </w:pPr>
                </w:p>
              </w:tc>
              <w:tc>
                <w:tcPr>
                  <w:tcW w:w="4205" w:type="dxa"/>
                  <w:vMerge w:val="continue"/>
                  <w:noWrap w:val="0"/>
                  <w:vAlign w:val="center"/>
                </w:tcPr>
                <w:p w14:paraId="19FF5BDD">
                  <w:pPr>
                    <w:jc w:val="center"/>
                    <w:rPr>
                      <w:rFonts w:hint="default" w:ascii="Times New Roman" w:hAnsi="Times New Roman" w:eastAsia="宋体" w:cs="Times New Roman"/>
                      <w:color w:val="FF0000"/>
                      <w:sz w:val="24"/>
                      <w:szCs w:val="24"/>
                      <w:lang w:eastAsia="zh-CN"/>
                    </w:rPr>
                  </w:pPr>
                </w:p>
              </w:tc>
              <w:tc>
                <w:tcPr>
                  <w:tcW w:w="0" w:type="auto"/>
                  <w:noWrap w:val="0"/>
                  <w:vAlign w:val="center"/>
                </w:tcPr>
                <w:p w14:paraId="630541EE">
                  <w:pPr>
                    <w:adjustRightInd w:val="0"/>
                    <w:snapToGrid w:val="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离子计</w:t>
                  </w:r>
                  <w:r>
                    <w:rPr>
                      <w:rFonts w:hint="eastAsia" w:ascii="Times New Roman" w:hAnsi="Times New Roman" w:cs="Times New Roman"/>
                      <w:color w:val="auto"/>
                      <w:sz w:val="24"/>
                      <w:szCs w:val="24"/>
                      <w:highlight w:val="none"/>
                      <w:lang w:val="en-US" w:eastAsia="zh-CN"/>
                    </w:rPr>
                    <w:t xml:space="preserve"> ST5000i</w:t>
                  </w:r>
                </w:p>
              </w:tc>
              <w:tc>
                <w:tcPr>
                  <w:tcW w:w="0" w:type="auto"/>
                  <w:noWrap w:val="0"/>
                  <w:vAlign w:val="center"/>
                </w:tcPr>
                <w:p w14:paraId="02AF5ACF">
                  <w:pPr>
                    <w:adjustRightInd w:val="0"/>
                    <w:snapToGrid w:val="0"/>
                    <w:jc w:val="center"/>
                    <w:rPr>
                      <w:rFonts w:hint="default" w:ascii="Times New Roman" w:hAnsi="Times New Roman"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A13-02</w:t>
                  </w:r>
                </w:p>
              </w:tc>
            </w:tr>
            <w:tr w14:paraId="2489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restart"/>
                  <w:noWrap w:val="0"/>
                  <w:vAlign w:val="center"/>
                </w:tcPr>
                <w:p w14:paraId="37ABD395">
                  <w:pPr>
                    <w:jc w:val="center"/>
                    <w:rPr>
                      <w:rFonts w:hint="default" w:ascii="Times New Roman" w:hAnsi="Times New Roman" w:cs="Times New Roman"/>
                      <w:b/>
                      <w:color w:val="000000"/>
                      <w:kern w:val="2"/>
                      <w:sz w:val="24"/>
                      <w:szCs w:val="24"/>
                      <w:lang w:val="en-US" w:eastAsia="zh-CN" w:bidi="ar-SA"/>
                    </w:rPr>
                  </w:pPr>
                  <w:r>
                    <w:rPr>
                      <w:rFonts w:hint="eastAsia" w:ascii="Times New Roman" w:hAnsi="Times New Roman" w:cs="Times New Roman"/>
                      <w:b w:val="0"/>
                      <w:bCs/>
                      <w:color w:val="000000"/>
                      <w:kern w:val="2"/>
                      <w:sz w:val="24"/>
                      <w:szCs w:val="24"/>
                      <w:lang w:val="en-US" w:eastAsia="zh-CN" w:bidi="ar-SA"/>
                    </w:rPr>
                    <w:t>无组织废气</w:t>
                  </w:r>
                </w:p>
              </w:tc>
              <w:tc>
                <w:tcPr>
                  <w:tcW w:w="1426" w:type="dxa"/>
                  <w:vMerge w:val="restart"/>
                  <w:noWrap w:val="0"/>
                  <w:vAlign w:val="center"/>
                </w:tcPr>
                <w:p w14:paraId="0B0AD26E">
                  <w:pPr>
                    <w:adjustRightInd w:val="0"/>
                    <w:spacing w:line="312" w:lineRule="atLeast"/>
                    <w:jc w:val="center"/>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总悬浮</w:t>
                  </w:r>
                </w:p>
                <w:p w14:paraId="7A864165">
                  <w:pPr>
                    <w:adjustRightInd w:val="0"/>
                    <w:spacing w:line="312" w:lineRule="atLeast"/>
                    <w:jc w:val="center"/>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eastAsia="zh-CN"/>
                    </w:rPr>
                    <w:t>颗粒物</w:t>
                  </w:r>
                </w:p>
              </w:tc>
              <w:tc>
                <w:tcPr>
                  <w:tcW w:w="4205" w:type="dxa"/>
                  <w:vMerge w:val="restart"/>
                  <w:noWrap w:val="0"/>
                  <w:vAlign w:val="center"/>
                </w:tcPr>
                <w:p w14:paraId="2257B17B">
                  <w:pPr>
                    <w:spacing w:line="276" w:lineRule="auto"/>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 xml:space="preserve">环境空气 总悬浮颗粒物的测定 </w:t>
                  </w:r>
                </w:p>
                <w:p w14:paraId="57F859EA">
                  <w:pPr>
                    <w:spacing w:line="276" w:lineRule="auto"/>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val="en-US" w:eastAsia="zh-CN"/>
                    </w:rPr>
                    <w:t>重量法</w:t>
                  </w:r>
                  <w:r>
                    <w:rPr>
                      <w:rFonts w:hint="eastAsia"/>
                      <w:color w:val="auto"/>
                      <w:sz w:val="24"/>
                      <w:highlight w:val="none"/>
                      <w:lang w:val="en-US" w:eastAsia="zh-CN"/>
                    </w:rPr>
                    <w:t>HJ 1263-2022</w:t>
                  </w:r>
                </w:p>
              </w:tc>
              <w:tc>
                <w:tcPr>
                  <w:tcW w:w="0" w:type="auto"/>
                  <w:noWrap w:val="0"/>
                  <w:vAlign w:val="center"/>
                </w:tcPr>
                <w:p w14:paraId="6D24899C">
                  <w:pPr>
                    <w:adjustRightInd w:val="0"/>
                    <w:snapToGrid w:val="0"/>
                    <w:jc w:val="center"/>
                    <w:rPr>
                      <w:rFonts w:hint="default" w:ascii="Times New Roman" w:hAnsi="Times New Roman" w:cs="Times New Roman"/>
                      <w:color w:val="auto"/>
                      <w:kern w:val="2"/>
                      <w:sz w:val="24"/>
                      <w:szCs w:val="24"/>
                      <w:highlight w:val="none"/>
                      <w:lang w:val="en-US" w:eastAsia="zh-CN" w:bidi="ar-SA"/>
                    </w:rPr>
                  </w:pPr>
                  <w:r>
                    <w:rPr>
                      <w:rFonts w:hint="default" w:ascii="Times New Roman" w:hAnsi="Times New Roman" w:cs="Times New Roman"/>
                      <w:color w:val="auto"/>
                      <w:kern w:val="1"/>
                      <w:sz w:val="24"/>
                      <w:highlight w:val="none"/>
                    </w:rPr>
                    <w:t>智能综合采样器</w:t>
                  </w:r>
                  <w:r>
                    <w:rPr>
                      <w:rFonts w:hint="eastAsia" w:ascii="Times New Roman" w:hAnsi="Times New Roman" w:cs="Times New Roman"/>
                      <w:color w:val="auto"/>
                      <w:kern w:val="1"/>
                      <w:sz w:val="24"/>
                      <w:highlight w:val="none"/>
                      <w:lang w:val="en-US" w:eastAsia="zh-CN"/>
                    </w:rPr>
                    <w:t xml:space="preserve"> </w:t>
                  </w:r>
                  <w:r>
                    <w:rPr>
                      <w:rFonts w:hint="default" w:ascii="Times New Roman" w:hAnsi="Times New Roman" w:cs="Times New Roman"/>
                      <w:color w:val="auto"/>
                      <w:kern w:val="1"/>
                      <w:sz w:val="24"/>
                      <w:szCs w:val="22"/>
                      <w:highlight w:val="none"/>
                    </w:rPr>
                    <w:t>ADS-2062E</w:t>
                  </w:r>
                  <w:r>
                    <w:rPr>
                      <w:rFonts w:hint="default" w:ascii="Times New Roman" w:hAnsi="Times New Roman" w:cs="Times New Roman"/>
                      <w:color w:val="auto"/>
                      <w:kern w:val="1"/>
                      <w:sz w:val="24"/>
                      <w:szCs w:val="22"/>
                      <w:highlight w:val="none"/>
                      <w:lang w:val="en-US" w:eastAsia="zh-CN"/>
                    </w:rPr>
                    <w:t>-2.0</w:t>
                  </w:r>
                </w:p>
              </w:tc>
              <w:tc>
                <w:tcPr>
                  <w:tcW w:w="0" w:type="auto"/>
                  <w:noWrap w:val="0"/>
                  <w:vAlign w:val="center"/>
                </w:tcPr>
                <w:p w14:paraId="4E777E6E">
                  <w:pPr>
                    <w:adjustRightInd w:val="0"/>
                    <w:snapToGrid w:val="0"/>
                    <w:jc w:val="center"/>
                    <w:rPr>
                      <w:rFonts w:hint="default" w:ascii="Times New Roman" w:hAnsi="Times New Roman" w:cs="Times New Roman"/>
                      <w:color w:val="auto"/>
                      <w:kern w:val="2"/>
                      <w:sz w:val="24"/>
                      <w:szCs w:val="24"/>
                      <w:lang w:val="en-US" w:eastAsia="zh-CN" w:bidi="ar-SA"/>
                    </w:rPr>
                  </w:pPr>
                  <w:r>
                    <w:rPr>
                      <w:rFonts w:hint="eastAsia" w:ascii="Times New Roman" w:hAnsi="Times New Roman" w:cs="Times New Roman"/>
                      <w:color w:val="auto"/>
                      <w:sz w:val="24"/>
                      <w:lang w:val="en-US" w:eastAsia="zh-CN"/>
                    </w:rPr>
                    <w:t>C16-28</w:t>
                  </w:r>
                </w:p>
              </w:tc>
            </w:tr>
            <w:tr w14:paraId="1F65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noWrap w:val="0"/>
                  <w:vAlign w:val="center"/>
                </w:tcPr>
                <w:p w14:paraId="2B65B7F3">
                  <w:pPr>
                    <w:jc w:val="center"/>
                    <w:rPr>
                      <w:rFonts w:hint="eastAsia" w:ascii="Times New Roman" w:hAnsi="Times New Roman" w:cs="Times New Roman"/>
                      <w:b w:val="0"/>
                      <w:bCs/>
                      <w:color w:val="000000"/>
                      <w:kern w:val="2"/>
                      <w:sz w:val="24"/>
                      <w:szCs w:val="24"/>
                      <w:lang w:val="en-US" w:eastAsia="zh-CN" w:bidi="ar-SA"/>
                    </w:rPr>
                  </w:pPr>
                </w:p>
              </w:tc>
              <w:tc>
                <w:tcPr>
                  <w:tcW w:w="1426" w:type="dxa"/>
                  <w:vMerge w:val="continue"/>
                  <w:noWrap w:val="0"/>
                  <w:vAlign w:val="center"/>
                </w:tcPr>
                <w:p w14:paraId="319C8E2B">
                  <w:pPr>
                    <w:adjustRightInd w:val="0"/>
                    <w:spacing w:line="312" w:lineRule="atLeast"/>
                    <w:jc w:val="center"/>
                    <w:rPr>
                      <w:rFonts w:hint="default" w:ascii="Times New Roman" w:hAnsi="Times New Roman" w:eastAsia="宋体" w:cs="Times New Roman"/>
                      <w:color w:val="auto"/>
                      <w:sz w:val="24"/>
                      <w:highlight w:val="none"/>
                      <w:lang w:eastAsia="zh-CN"/>
                    </w:rPr>
                  </w:pPr>
                </w:p>
              </w:tc>
              <w:tc>
                <w:tcPr>
                  <w:tcW w:w="4205" w:type="dxa"/>
                  <w:vMerge w:val="continue"/>
                  <w:noWrap w:val="0"/>
                  <w:vAlign w:val="center"/>
                </w:tcPr>
                <w:p w14:paraId="168736E6">
                  <w:pPr>
                    <w:spacing w:line="276" w:lineRule="auto"/>
                    <w:jc w:val="center"/>
                    <w:rPr>
                      <w:rFonts w:hint="default" w:ascii="Times New Roman" w:hAnsi="Times New Roman" w:eastAsia="宋体" w:cs="Times New Roman"/>
                      <w:color w:val="auto"/>
                      <w:sz w:val="24"/>
                      <w:highlight w:val="none"/>
                      <w:lang w:val="en-US" w:eastAsia="zh-CN"/>
                    </w:rPr>
                  </w:pPr>
                </w:p>
              </w:tc>
              <w:tc>
                <w:tcPr>
                  <w:tcW w:w="0" w:type="auto"/>
                  <w:noWrap w:val="0"/>
                  <w:vAlign w:val="center"/>
                </w:tcPr>
                <w:p w14:paraId="49052BF2">
                  <w:pPr>
                    <w:adjustRightInd w:val="0"/>
                    <w:snapToGrid w:val="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滤膜（滤筒）平衡称量系统</w:t>
                  </w:r>
                  <w:r>
                    <w:rPr>
                      <w:rFonts w:hint="eastAsia" w:ascii="Times New Roman" w:hAnsi="Times New Roman" w:eastAsia="宋体" w:cs="Times New Roman"/>
                      <w:color w:val="auto"/>
                      <w:kern w:val="2"/>
                      <w:sz w:val="24"/>
                      <w:szCs w:val="24"/>
                      <w:highlight w:val="none"/>
                      <w:lang w:val="en-US" w:eastAsia="zh-CN" w:bidi="ar-SA"/>
                    </w:rPr>
                    <w:t xml:space="preserve"> </w:t>
                  </w:r>
                  <w:r>
                    <w:rPr>
                      <w:rFonts w:hint="default" w:ascii="Times New Roman" w:hAnsi="Times New Roman" w:eastAsia="宋体" w:cs="Times New Roman"/>
                      <w:color w:val="auto"/>
                      <w:kern w:val="2"/>
                      <w:sz w:val="24"/>
                      <w:szCs w:val="24"/>
                      <w:highlight w:val="none"/>
                      <w:lang w:val="en-US" w:eastAsia="zh-CN" w:bidi="ar-SA"/>
                    </w:rPr>
                    <w:t>ZR-5102型</w:t>
                  </w:r>
                </w:p>
              </w:tc>
              <w:tc>
                <w:tcPr>
                  <w:tcW w:w="0" w:type="auto"/>
                  <w:noWrap w:val="0"/>
                  <w:vAlign w:val="center"/>
                </w:tcPr>
                <w:p w14:paraId="0B297626">
                  <w:pPr>
                    <w:adjustRightInd w:val="0"/>
                    <w:snapToGrid w:val="0"/>
                    <w:jc w:val="center"/>
                    <w:rPr>
                      <w:rFonts w:hint="eastAsia" w:ascii="Times New Roman" w:hAnsi="Times New Roman"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B26-0</w:t>
                  </w:r>
                  <w:r>
                    <w:rPr>
                      <w:rFonts w:hint="eastAsia" w:ascii="Times New Roman" w:hAnsi="Times New Roman" w:cs="Times New Roman"/>
                      <w:color w:val="auto"/>
                      <w:sz w:val="24"/>
                      <w:szCs w:val="24"/>
                      <w:highlight w:val="none"/>
                      <w:lang w:val="en-US" w:eastAsia="zh-CN"/>
                    </w:rPr>
                    <w:t>4</w:t>
                  </w:r>
                </w:p>
              </w:tc>
            </w:tr>
            <w:tr w14:paraId="6B6F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noWrap w:val="0"/>
                  <w:vAlign w:val="top"/>
                </w:tcPr>
                <w:p w14:paraId="76EA0766">
                  <w:pPr>
                    <w:jc w:val="center"/>
                    <w:rPr>
                      <w:rFonts w:hint="eastAsia" w:ascii="Times New Roman" w:hAnsi="Times New Roman" w:cs="Times New Roman"/>
                      <w:b w:val="0"/>
                      <w:bCs/>
                      <w:color w:val="000000"/>
                      <w:kern w:val="2"/>
                      <w:sz w:val="24"/>
                      <w:szCs w:val="24"/>
                      <w:lang w:val="en-US" w:eastAsia="zh-CN" w:bidi="ar-SA"/>
                    </w:rPr>
                  </w:pPr>
                </w:p>
              </w:tc>
              <w:tc>
                <w:tcPr>
                  <w:tcW w:w="1426" w:type="dxa"/>
                  <w:vMerge w:val="continue"/>
                  <w:noWrap w:val="0"/>
                  <w:vAlign w:val="top"/>
                </w:tcPr>
                <w:p w14:paraId="00FFD1DF">
                  <w:pPr>
                    <w:adjustRightInd w:val="0"/>
                    <w:spacing w:line="312" w:lineRule="atLeast"/>
                    <w:jc w:val="center"/>
                    <w:rPr>
                      <w:rFonts w:hint="default" w:ascii="Times New Roman" w:hAnsi="Times New Roman" w:eastAsia="宋体" w:cs="Times New Roman"/>
                      <w:color w:val="auto"/>
                      <w:sz w:val="24"/>
                      <w:highlight w:val="none"/>
                      <w:lang w:eastAsia="zh-CN"/>
                    </w:rPr>
                  </w:pPr>
                </w:p>
              </w:tc>
              <w:tc>
                <w:tcPr>
                  <w:tcW w:w="4205" w:type="dxa"/>
                  <w:vMerge w:val="continue"/>
                  <w:noWrap w:val="0"/>
                  <w:vAlign w:val="top"/>
                </w:tcPr>
                <w:p w14:paraId="5C13E7B3">
                  <w:pPr>
                    <w:spacing w:line="276" w:lineRule="auto"/>
                    <w:jc w:val="center"/>
                    <w:rPr>
                      <w:rFonts w:hint="default" w:ascii="Times New Roman" w:hAnsi="Times New Roman" w:eastAsia="宋体" w:cs="Times New Roman"/>
                      <w:color w:val="auto"/>
                      <w:sz w:val="24"/>
                      <w:highlight w:val="none"/>
                      <w:lang w:val="en-US" w:eastAsia="zh-CN"/>
                    </w:rPr>
                  </w:pPr>
                </w:p>
              </w:tc>
              <w:tc>
                <w:tcPr>
                  <w:tcW w:w="0" w:type="auto"/>
                  <w:noWrap w:val="0"/>
                  <w:vAlign w:val="center"/>
                </w:tcPr>
                <w:p w14:paraId="3995F150">
                  <w:pPr>
                    <w:adjustRightInd w:val="0"/>
                    <w:snapToGrid w:val="0"/>
                    <w:jc w:val="center"/>
                    <w:rPr>
                      <w:rFonts w:hint="default" w:ascii="Times New Roman" w:hAnsi="Times New Roman"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电子天平 AUW120D</w:t>
                  </w:r>
                </w:p>
              </w:tc>
              <w:tc>
                <w:tcPr>
                  <w:tcW w:w="0" w:type="auto"/>
                  <w:noWrap w:val="0"/>
                  <w:vAlign w:val="center"/>
                </w:tcPr>
                <w:p w14:paraId="58EB0F53">
                  <w:pPr>
                    <w:adjustRightInd w:val="0"/>
                    <w:snapToGrid w:val="0"/>
                    <w:jc w:val="center"/>
                    <w:rPr>
                      <w:rFonts w:hint="eastAsia" w:ascii="Times New Roman" w:hAnsi="Times New Roman"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A10-05</w:t>
                  </w:r>
                </w:p>
              </w:tc>
            </w:tr>
            <w:tr w14:paraId="5965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noWrap w:val="0"/>
                  <w:vAlign w:val="top"/>
                </w:tcPr>
                <w:p w14:paraId="3F3C4A61">
                  <w:pPr>
                    <w:jc w:val="center"/>
                    <w:rPr>
                      <w:rFonts w:hint="eastAsia" w:ascii="Times New Roman" w:hAnsi="Times New Roman" w:cs="Times New Roman"/>
                      <w:b w:val="0"/>
                      <w:bCs/>
                      <w:color w:val="000000"/>
                      <w:kern w:val="2"/>
                      <w:sz w:val="24"/>
                      <w:szCs w:val="24"/>
                      <w:lang w:val="en-US" w:eastAsia="zh-CN" w:bidi="ar-SA"/>
                    </w:rPr>
                  </w:pPr>
                </w:p>
              </w:tc>
              <w:tc>
                <w:tcPr>
                  <w:tcW w:w="1426" w:type="dxa"/>
                  <w:vMerge w:val="restart"/>
                  <w:noWrap w:val="0"/>
                  <w:vAlign w:val="center"/>
                </w:tcPr>
                <w:p w14:paraId="385A5A72">
                  <w:pPr>
                    <w:adjustRightInd w:val="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eastAsia="zh-CN"/>
                    </w:rPr>
                    <w:t>硫酸雾</w:t>
                  </w:r>
                </w:p>
              </w:tc>
              <w:tc>
                <w:tcPr>
                  <w:tcW w:w="4205" w:type="dxa"/>
                  <w:vMerge w:val="restart"/>
                  <w:noWrap w:val="0"/>
                  <w:vAlign w:val="center"/>
                </w:tcPr>
                <w:p w14:paraId="47523EEC">
                  <w:pPr>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固定污染源废气 硫酸雾的测定</w:t>
                  </w:r>
                </w:p>
                <w:p w14:paraId="16860CBC">
                  <w:pPr>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lang w:eastAsia="zh-CN"/>
                    </w:rPr>
                    <w:t>离子色谱法 HJ 544-2016</w:t>
                  </w:r>
                </w:p>
              </w:tc>
              <w:tc>
                <w:tcPr>
                  <w:tcW w:w="0" w:type="auto"/>
                  <w:noWrap w:val="0"/>
                  <w:vAlign w:val="center"/>
                </w:tcPr>
                <w:p w14:paraId="4B8BACAB">
                  <w:pPr>
                    <w:adjustRightInd w:val="0"/>
                    <w:snapToGrid w:val="0"/>
                    <w:jc w:val="center"/>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高负压智能综合采样器</w:t>
                  </w:r>
                  <w:r>
                    <w:rPr>
                      <w:rFonts w:hint="eastAsia" w:ascii="Times New Roman" w:hAnsi="Times New Roman" w:cs="Times New Roman"/>
                      <w:color w:val="auto"/>
                      <w:sz w:val="24"/>
                      <w:szCs w:val="24"/>
                      <w:highlight w:val="none"/>
                      <w:lang w:val="en-US" w:eastAsia="zh-CN"/>
                    </w:rPr>
                    <w:t xml:space="preserve"> ADS-2062G</w:t>
                  </w:r>
                </w:p>
              </w:tc>
              <w:tc>
                <w:tcPr>
                  <w:tcW w:w="0" w:type="auto"/>
                  <w:noWrap w:val="0"/>
                  <w:vAlign w:val="center"/>
                </w:tcPr>
                <w:p w14:paraId="07E2B6F1">
                  <w:pPr>
                    <w:adjustRightInd w:val="0"/>
                    <w:snapToGrid w:val="0"/>
                    <w:jc w:val="center"/>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C16-31</w:t>
                  </w:r>
                </w:p>
              </w:tc>
            </w:tr>
            <w:tr w14:paraId="17E7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noWrap w:val="0"/>
                  <w:vAlign w:val="top"/>
                </w:tcPr>
                <w:p w14:paraId="14ED5801">
                  <w:pPr>
                    <w:jc w:val="center"/>
                    <w:rPr>
                      <w:rFonts w:hint="eastAsia" w:ascii="Times New Roman" w:hAnsi="Times New Roman" w:cs="Times New Roman"/>
                      <w:b w:val="0"/>
                      <w:bCs/>
                      <w:color w:val="000000"/>
                      <w:kern w:val="2"/>
                      <w:sz w:val="24"/>
                      <w:szCs w:val="24"/>
                      <w:lang w:val="en-US" w:eastAsia="zh-CN" w:bidi="ar-SA"/>
                    </w:rPr>
                  </w:pPr>
                </w:p>
              </w:tc>
              <w:tc>
                <w:tcPr>
                  <w:tcW w:w="1426" w:type="dxa"/>
                  <w:vMerge w:val="continue"/>
                  <w:noWrap w:val="0"/>
                  <w:vAlign w:val="center"/>
                </w:tcPr>
                <w:p w14:paraId="2E263371">
                  <w:pPr>
                    <w:adjustRightInd w:val="0"/>
                    <w:jc w:val="center"/>
                    <w:rPr>
                      <w:rFonts w:hint="eastAsia" w:ascii="Times New Roman" w:hAnsi="Times New Roman" w:eastAsia="宋体" w:cs="Times New Roman"/>
                      <w:color w:val="auto"/>
                      <w:sz w:val="24"/>
                      <w:szCs w:val="24"/>
                      <w:lang w:eastAsia="zh-CN"/>
                    </w:rPr>
                  </w:pPr>
                </w:p>
              </w:tc>
              <w:tc>
                <w:tcPr>
                  <w:tcW w:w="4205" w:type="dxa"/>
                  <w:vMerge w:val="continue"/>
                  <w:noWrap w:val="0"/>
                  <w:vAlign w:val="center"/>
                </w:tcPr>
                <w:p w14:paraId="7A4F089C">
                  <w:pPr>
                    <w:jc w:val="center"/>
                    <w:rPr>
                      <w:rFonts w:hint="default" w:ascii="Times New Roman" w:hAnsi="Times New Roman" w:eastAsia="宋体" w:cs="Times New Roman"/>
                      <w:color w:val="auto"/>
                      <w:sz w:val="24"/>
                      <w:szCs w:val="24"/>
                      <w:lang w:eastAsia="zh-CN"/>
                    </w:rPr>
                  </w:pPr>
                </w:p>
              </w:tc>
              <w:tc>
                <w:tcPr>
                  <w:tcW w:w="0" w:type="auto"/>
                  <w:noWrap w:val="0"/>
                  <w:vAlign w:val="center"/>
                </w:tcPr>
                <w:p w14:paraId="5C9F4AC4">
                  <w:pPr>
                    <w:adjustRightInd w:val="0"/>
                    <w:snapToGrid w:val="0"/>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eastAsia="zh-CN"/>
                    </w:rPr>
                    <w:t>离子色谱仪</w:t>
                  </w:r>
                  <w:r>
                    <w:rPr>
                      <w:rFonts w:hint="eastAsia" w:ascii="Times New Roman" w:hAnsi="Times New Roman" w:eastAsia="宋体" w:cs="Times New Roman"/>
                      <w:color w:val="auto"/>
                      <w:sz w:val="24"/>
                      <w:szCs w:val="24"/>
                      <w:highlight w:val="none"/>
                      <w:lang w:val="en-US" w:eastAsia="zh-CN"/>
                    </w:rPr>
                    <w:t xml:space="preserve"> ICS-1100</w:t>
                  </w:r>
                </w:p>
              </w:tc>
              <w:tc>
                <w:tcPr>
                  <w:tcW w:w="0" w:type="auto"/>
                  <w:noWrap w:val="0"/>
                  <w:vAlign w:val="center"/>
                </w:tcPr>
                <w:p w14:paraId="32B3B688">
                  <w:pPr>
                    <w:adjustRightInd w:val="0"/>
                    <w:snapToGrid w:val="0"/>
                    <w:jc w:val="center"/>
                    <w:rPr>
                      <w:rFonts w:hint="eastAsia" w:ascii="Times New Roman" w:hAnsi="Times New Roman"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A07-03</w:t>
                  </w:r>
                </w:p>
              </w:tc>
            </w:tr>
            <w:tr w14:paraId="613F1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noWrap w:val="0"/>
                  <w:vAlign w:val="top"/>
                </w:tcPr>
                <w:p w14:paraId="2B2FFFFF">
                  <w:pPr>
                    <w:jc w:val="center"/>
                    <w:rPr>
                      <w:rFonts w:hint="eastAsia" w:ascii="Times New Roman" w:hAnsi="Times New Roman" w:cs="Times New Roman"/>
                      <w:b w:val="0"/>
                      <w:bCs/>
                      <w:color w:val="000000"/>
                      <w:kern w:val="2"/>
                      <w:sz w:val="24"/>
                      <w:szCs w:val="24"/>
                      <w:lang w:val="en-US" w:eastAsia="zh-CN" w:bidi="ar-SA"/>
                    </w:rPr>
                  </w:pPr>
                </w:p>
              </w:tc>
              <w:tc>
                <w:tcPr>
                  <w:tcW w:w="1426" w:type="dxa"/>
                  <w:vMerge w:val="restart"/>
                  <w:noWrap w:val="0"/>
                  <w:vAlign w:val="center"/>
                </w:tcPr>
                <w:p w14:paraId="67AEA0FE">
                  <w:pPr>
                    <w:adjustRightInd w:val="0"/>
                    <w:jc w:val="center"/>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氟化物</w:t>
                  </w:r>
                </w:p>
              </w:tc>
              <w:tc>
                <w:tcPr>
                  <w:tcW w:w="4205" w:type="dxa"/>
                  <w:vMerge w:val="restart"/>
                  <w:noWrap w:val="0"/>
                  <w:vAlign w:val="center"/>
                </w:tcPr>
                <w:p w14:paraId="12387DA8">
                  <w:pPr>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环境空气 氟化物的测定 滤膜采样/</w:t>
                  </w:r>
                </w:p>
                <w:p w14:paraId="15EE1776">
                  <w:pPr>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氟离子选择电极法HJ 955-2018</w:t>
                  </w:r>
                </w:p>
              </w:tc>
              <w:tc>
                <w:tcPr>
                  <w:tcW w:w="0" w:type="auto"/>
                  <w:noWrap w:val="0"/>
                  <w:vAlign w:val="center"/>
                </w:tcPr>
                <w:p w14:paraId="18FB6100">
                  <w:pPr>
                    <w:adjustRightInd w:val="0"/>
                    <w:snapToGrid w:val="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高负压智能综合采样器</w:t>
                  </w:r>
                  <w:r>
                    <w:rPr>
                      <w:rFonts w:hint="eastAsia" w:ascii="Times New Roman" w:hAnsi="Times New Roman" w:cs="Times New Roman"/>
                      <w:color w:val="auto"/>
                      <w:sz w:val="24"/>
                      <w:szCs w:val="24"/>
                      <w:highlight w:val="none"/>
                      <w:lang w:val="en-US" w:eastAsia="zh-CN"/>
                    </w:rPr>
                    <w:t xml:space="preserve"> ADS-2062G</w:t>
                  </w:r>
                </w:p>
              </w:tc>
              <w:tc>
                <w:tcPr>
                  <w:tcW w:w="0" w:type="auto"/>
                  <w:noWrap w:val="0"/>
                  <w:vAlign w:val="center"/>
                </w:tcPr>
                <w:p w14:paraId="40F66DDB">
                  <w:pPr>
                    <w:adjustRightInd w:val="0"/>
                    <w:snapToGrid w:val="0"/>
                    <w:jc w:val="center"/>
                    <w:rPr>
                      <w:rFonts w:hint="eastAsia" w:ascii="Times New Roman" w:hAnsi="Times New Roman"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C16-32</w:t>
                  </w:r>
                </w:p>
              </w:tc>
            </w:tr>
            <w:tr w14:paraId="4488A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noWrap w:val="0"/>
                  <w:vAlign w:val="top"/>
                </w:tcPr>
                <w:p w14:paraId="2ABA5BBF">
                  <w:pPr>
                    <w:jc w:val="center"/>
                    <w:rPr>
                      <w:rFonts w:hint="eastAsia" w:ascii="Times New Roman" w:hAnsi="Times New Roman" w:cs="Times New Roman"/>
                      <w:b w:val="0"/>
                      <w:bCs/>
                      <w:color w:val="000000"/>
                      <w:kern w:val="2"/>
                      <w:sz w:val="24"/>
                      <w:szCs w:val="24"/>
                      <w:lang w:val="en-US" w:eastAsia="zh-CN" w:bidi="ar-SA"/>
                    </w:rPr>
                  </w:pPr>
                </w:p>
              </w:tc>
              <w:tc>
                <w:tcPr>
                  <w:tcW w:w="1426" w:type="dxa"/>
                  <w:vMerge w:val="continue"/>
                  <w:noWrap w:val="0"/>
                  <w:vAlign w:val="center"/>
                </w:tcPr>
                <w:p w14:paraId="1B4C1096">
                  <w:pPr>
                    <w:adjustRightInd w:val="0"/>
                    <w:jc w:val="center"/>
                    <w:rPr>
                      <w:rFonts w:hint="eastAsia" w:ascii="Times New Roman" w:hAnsi="Times New Roman" w:eastAsia="宋体" w:cs="Times New Roman"/>
                      <w:color w:val="auto"/>
                      <w:sz w:val="24"/>
                      <w:szCs w:val="24"/>
                      <w:lang w:eastAsia="zh-CN"/>
                    </w:rPr>
                  </w:pPr>
                </w:p>
              </w:tc>
              <w:tc>
                <w:tcPr>
                  <w:tcW w:w="4205" w:type="dxa"/>
                  <w:vMerge w:val="continue"/>
                  <w:noWrap w:val="0"/>
                  <w:vAlign w:val="center"/>
                </w:tcPr>
                <w:p w14:paraId="35F92681">
                  <w:pPr>
                    <w:jc w:val="center"/>
                    <w:rPr>
                      <w:rFonts w:hint="default" w:ascii="Times New Roman" w:hAnsi="Times New Roman" w:eastAsia="宋体" w:cs="Times New Roman"/>
                      <w:color w:val="auto"/>
                      <w:sz w:val="24"/>
                      <w:szCs w:val="24"/>
                      <w:lang w:eastAsia="zh-CN"/>
                    </w:rPr>
                  </w:pPr>
                </w:p>
              </w:tc>
              <w:tc>
                <w:tcPr>
                  <w:tcW w:w="0" w:type="auto"/>
                  <w:noWrap w:val="0"/>
                  <w:vAlign w:val="center"/>
                </w:tcPr>
                <w:p w14:paraId="2884686A">
                  <w:pPr>
                    <w:adjustRightInd w:val="0"/>
                    <w:snapToGrid w:val="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离子计</w:t>
                  </w:r>
                  <w:r>
                    <w:rPr>
                      <w:rFonts w:hint="eastAsia" w:ascii="Times New Roman" w:hAnsi="Times New Roman" w:cs="Times New Roman"/>
                      <w:color w:val="auto"/>
                      <w:sz w:val="24"/>
                      <w:szCs w:val="24"/>
                      <w:highlight w:val="none"/>
                      <w:lang w:val="en-US" w:eastAsia="zh-CN"/>
                    </w:rPr>
                    <w:t xml:space="preserve"> ST5000i</w:t>
                  </w:r>
                </w:p>
              </w:tc>
              <w:tc>
                <w:tcPr>
                  <w:tcW w:w="0" w:type="auto"/>
                  <w:noWrap w:val="0"/>
                  <w:vAlign w:val="center"/>
                </w:tcPr>
                <w:p w14:paraId="3398DD48">
                  <w:pPr>
                    <w:adjustRightInd w:val="0"/>
                    <w:snapToGrid w:val="0"/>
                    <w:jc w:val="center"/>
                    <w:rPr>
                      <w:rFonts w:hint="eastAsia" w:ascii="Times New Roman" w:hAnsi="Times New Roman"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A13-02</w:t>
                  </w:r>
                </w:p>
              </w:tc>
            </w:tr>
            <w:tr w14:paraId="0AA67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noWrap w:val="0"/>
                  <w:vAlign w:val="top"/>
                </w:tcPr>
                <w:p w14:paraId="58CD6EBE">
                  <w:pPr>
                    <w:jc w:val="center"/>
                    <w:rPr>
                      <w:rFonts w:hint="eastAsia" w:ascii="Times New Roman" w:hAnsi="Times New Roman" w:cs="Times New Roman"/>
                      <w:b w:val="0"/>
                      <w:bCs/>
                      <w:color w:val="000000"/>
                      <w:kern w:val="2"/>
                      <w:sz w:val="24"/>
                      <w:szCs w:val="24"/>
                      <w:lang w:val="en-US" w:eastAsia="zh-CN" w:bidi="ar-SA"/>
                    </w:rPr>
                  </w:pPr>
                </w:p>
              </w:tc>
              <w:tc>
                <w:tcPr>
                  <w:tcW w:w="1426" w:type="dxa"/>
                  <w:noWrap w:val="0"/>
                  <w:vAlign w:val="center"/>
                </w:tcPr>
                <w:p w14:paraId="37B20CFB">
                  <w:pPr>
                    <w:adjustRightInd w:val="0"/>
                    <w:jc w:val="center"/>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臭气浓度</w:t>
                  </w:r>
                </w:p>
              </w:tc>
              <w:tc>
                <w:tcPr>
                  <w:tcW w:w="4205" w:type="dxa"/>
                  <w:noWrap w:val="0"/>
                  <w:vAlign w:val="center"/>
                </w:tcPr>
                <w:p w14:paraId="0FF364F4">
                  <w:pPr>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环境空气和废气  臭气的测定 三点比较式臭袋法HJ 1262-2022</w:t>
                  </w:r>
                </w:p>
              </w:tc>
              <w:tc>
                <w:tcPr>
                  <w:tcW w:w="0" w:type="auto"/>
                  <w:noWrap w:val="0"/>
                  <w:vAlign w:val="center"/>
                </w:tcPr>
                <w:p w14:paraId="7F5E2222">
                  <w:pPr>
                    <w:adjustRightInd w:val="0"/>
                    <w:snapToGrid w:val="0"/>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w:t>
                  </w:r>
                </w:p>
              </w:tc>
              <w:tc>
                <w:tcPr>
                  <w:tcW w:w="0" w:type="auto"/>
                  <w:noWrap w:val="0"/>
                  <w:vAlign w:val="center"/>
                </w:tcPr>
                <w:p w14:paraId="06B0CD3F">
                  <w:pPr>
                    <w:adjustRightInd w:val="0"/>
                    <w:snapToGrid w:val="0"/>
                    <w:jc w:val="center"/>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w:t>
                  </w:r>
                </w:p>
              </w:tc>
            </w:tr>
            <w:tr w14:paraId="3843E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restart"/>
                  <w:noWrap w:val="0"/>
                  <w:vAlign w:val="center"/>
                </w:tcPr>
                <w:p w14:paraId="4797D78F">
                  <w:pPr>
                    <w:jc w:val="center"/>
                    <w:rPr>
                      <w:rFonts w:hint="eastAsia" w:ascii="Times New Roman" w:hAnsi="Times New Roman" w:cs="Times New Roman"/>
                      <w:b w:val="0"/>
                      <w:bCs/>
                      <w:color w:val="000000"/>
                      <w:kern w:val="2"/>
                      <w:sz w:val="24"/>
                      <w:szCs w:val="24"/>
                      <w:lang w:val="en-US" w:eastAsia="zh-CN" w:bidi="ar-SA"/>
                    </w:rPr>
                  </w:pPr>
                  <w:r>
                    <w:rPr>
                      <w:rFonts w:hint="default"/>
                      <w:color w:val="auto"/>
                      <w:sz w:val="24"/>
                      <w:szCs w:val="24"/>
                      <w:lang w:eastAsia="zh-CN"/>
                    </w:rPr>
                    <w:t>噪声</w:t>
                  </w:r>
                </w:p>
              </w:tc>
              <w:tc>
                <w:tcPr>
                  <w:tcW w:w="1426" w:type="dxa"/>
                  <w:vMerge w:val="restart"/>
                  <w:noWrap w:val="0"/>
                  <w:vAlign w:val="center"/>
                </w:tcPr>
                <w:p w14:paraId="101400C2">
                  <w:pPr>
                    <w:jc w:val="center"/>
                    <w:rPr>
                      <w:rFonts w:hint="eastAsia" w:ascii="Times New Roman" w:hAnsi="Times New Roman" w:eastAsia="宋体" w:cs="Times New Roman"/>
                      <w:color w:val="auto"/>
                      <w:sz w:val="24"/>
                      <w:szCs w:val="24"/>
                      <w:lang w:eastAsia="zh-CN"/>
                    </w:rPr>
                  </w:pPr>
                  <w:r>
                    <w:rPr>
                      <w:rFonts w:hint="default"/>
                      <w:color w:val="auto"/>
                      <w:sz w:val="24"/>
                      <w:szCs w:val="24"/>
                      <w:lang w:eastAsia="zh-CN"/>
                    </w:rPr>
                    <w:t>厂界噪声</w:t>
                  </w:r>
                </w:p>
              </w:tc>
              <w:tc>
                <w:tcPr>
                  <w:tcW w:w="4205" w:type="dxa"/>
                  <w:vMerge w:val="restart"/>
                  <w:noWrap w:val="0"/>
                  <w:vAlign w:val="center"/>
                </w:tcPr>
                <w:p w14:paraId="49CF041F">
                  <w:pPr>
                    <w:jc w:val="center"/>
                    <w:rPr>
                      <w:rFonts w:hint="default" w:ascii="Times New Roman" w:hAnsi="Times New Roman" w:eastAsia="宋体" w:cs="Times New Roman"/>
                      <w:color w:val="auto"/>
                      <w:sz w:val="24"/>
                      <w:szCs w:val="24"/>
                      <w:lang w:eastAsia="zh-CN"/>
                    </w:rPr>
                  </w:pPr>
                  <w:r>
                    <w:rPr>
                      <w:rFonts w:hint="default"/>
                      <w:color w:val="auto"/>
                      <w:sz w:val="24"/>
                      <w:szCs w:val="24"/>
                      <w:lang w:eastAsia="zh-CN"/>
                    </w:rPr>
                    <w:t>工业企业厂界环境噪声排放标准GB 12348-2008</w:t>
                  </w:r>
                  <w:r>
                    <w:rPr>
                      <w:rFonts w:hint="eastAsia"/>
                      <w:color w:val="auto"/>
                      <w:sz w:val="24"/>
                      <w:szCs w:val="24"/>
                      <w:lang w:eastAsia="zh-CN"/>
                    </w:rPr>
                    <w:t>（</w:t>
                  </w:r>
                  <w:r>
                    <w:rPr>
                      <w:rFonts w:hint="eastAsia"/>
                      <w:color w:val="auto"/>
                      <w:sz w:val="24"/>
                      <w:szCs w:val="24"/>
                      <w:lang w:val="en-US" w:eastAsia="zh-CN"/>
                    </w:rPr>
                    <w:t>5测量方法</w:t>
                  </w:r>
                  <w:r>
                    <w:rPr>
                      <w:rFonts w:hint="eastAsia"/>
                      <w:color w:val="auto"/>
                      <w:sz w:val="24"/>
                      <w:szCs w:val="24"/>
                      <w:lang w:eastAsia="zh-CN"/>
                    </w:rPr>
                    <w:t>）</w:t>
                  </w:r>
                </w:p>
              </w:tc>
              <w:tc>
                <w:tcPr>
                  <w:tcW w:w="2547" w:type="dxa"/>
                  <w:noWrap w:val="0"/>
                  <w:vAlign w:val="center"/>
                </w:tcPr>
                <w:p w14:paraId="7CF9F63B">
                  <w:pPr>
                    <w:jc w:val="center"/>
                    <w:rPr>
                      <w:rFonts w:hint="default" w:ascii="Times New Roman" w:hAnsi="Times New Roman" w:cs="Times New Roman"/>
                      <w:color w:val="auto"/>
                      <w:sz w:val="24"/>
                      <w:szCs w:val="24"/>
                      <w:highlight w:val="none"/>
                      <w:lang w:val="en-US"/>
                    </w:rPr>
                  </w:pPr>
                  <w:r>
                    <w:rPr>
                      <w:rFonts w:hint="default" w:ascii="Times New Roman" w:hAnsi="Times New Roman" w:eastAsia="宋体" w:cs="Times New Roman"/>
                      <w:color w:val="auto"/>
                      <w:sz w:val="24"/>
                      <w:szCs w:val="24"/>
                    </w:rPr>
                    <w:t>多功能声级计</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AWA</w:t>
                  </w:r>
                  <w:r>
                    <w:rPr>
                      <w:rFonts w:hint="eastAsia" w:ascii="Times New Roman" w:hAnsi="Times New Roman" w:eastAsia="宋体" w:cs="Times New Roman"/>
                      <w:color w:val="auto"/>
                      <w:sz w:val="24"/>
                      <w:szCs w:val="24"/>
                      <w:lang w:val="en-US" w:eastAsia="zh-CN"/>
                    </w:rPr>
                    <w:t>5688</w:t>
                  </w:r>
                </w:p>
              </w:tc>
              <w:tc>
                <w:tcPr>
                  <w:tcW w:w="1308" w:type="dxa"/>
                  <w:noWrap w:val="0"/>
                  <w:vAlign w:val="center"/>
                </w:tcPr>
                <w:p w14:paraId="2D2F12B6">
                  <w:pPr>
                    <w:jc w:val="center"/>
                    <w:rPr>
                      <w:rFonts w:hint="default" w:ascii="Times New Roman" w:hAnsi="Times New Roman" w:cs="Times New Roman"/>
                      <w:color w:val="auto"/>
                      <w:sz w:val="24"/>
                      <w:szCs w:val="24"/>
                      <w:highlight w:val="none"/>
                      <w:lang w:val="en-US" w:eastAsia="zh-CN"/>
                    </w:rPr>
                  </w:pPr>
                  <w:r>
                    <w:rPr>
                      <w:rFonts w:hint="eastAsia" w:ascii="Times New Roman" w:hAnsi="Times New Roman" w:eastAsia="宋体" w:cs="Times New Roman"/>
                      <w:color w:val="auto"/>
                      <w:sz w:val="24"/>
                      <w:szCs w:val="24"/>
                      <w:lang w:val="en-US" w:eastAsia="zh-CN"/>
                    </w:rPr>
                    <w:t>C17-10</w:t>
                  </w:r>
                </w:p>
              </w:tc>
            </w:tr>
            <w:tr w14:paraId="1D52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noWrap w:val="0"/>
                  <w:vAlign w:val="center"/>
                </w:tcPr>
                <w:p w14:paraId="5FDF445C">
                  <w:pPr>
                    <w:jc w:val="center"/>
                    <w:rPr>
                      <w:rFonts w:hint="eastAsia" w:ascii="Times New Roman" w:hAnsi="Times New Roman" w:cs="Times New Roman"/>
                      <w:b w:val="0"/>
                      <w:bCs/>
                      <w:color w:val="000000"/>
                      <w:kern w:val="2"/>
                      <w:sz w:val="24"/>
                      <w:szCs w:val="24"/>
                      <w:lang w:val="en-US" w:eastAsia="zh-CN" w:bidi="ar-SA"/>
                    </w:rPr>
                  </w:pPr>
                </w:p>
              </w:tc>
              <w:tc>
                <w:tcPr>
                  <w:tcW w:w="1426" w:type="dxa"/>
                  <w:vMerge w:val="continue"/>
                  <w:noWrap w:val="0"/>
                  <w:vAlign w:val="center"/>
                </w:tcPr>
                <w:p w14:paraId="5A0C1B66">
                  <w:pPr>
                    <w:jc w:val="center"/>
                    <w:rPr>
                      <w:rFonts w:hint="eastAsia" w:ascii="Times New Roman" w:hAnsi="Times New Roman" w:eastAsia="宋体" w:cs="Times New Roman"/>
                      <w:color w:val="auto"/>
                      <w:sz w:val="24"/>
                      <w:szCs w:val="24"/>
                      <w:lang w:eastAsia="zh-CN"/>
                    </w:rPr>
                  </w:pPr>
                </w:p>
              </w:tc>
              <w:tc>
                <w:tcPr>
                  <w:tcW w:w="4205" w:type="dxa"/>
                  <w:vMerge w:val="continue"/>
                  <w:noWrap w:val="0"/>
                  <w:vAlign w:val="center"/>
                </w:tcPr>
                <w:p w14:paraId="793E8A28">
                  <w:pPr>
                    <w:jc w:val="center"/>
                    <w:rPr>
                      <w:rFonts w:hint="default" w:ascii="Times New Roman" w:hAnsi="Times New Roman" w:eastAsia="宋体" w:cs="Times New Roman"/>
                      <w:color w:val="auto"/>
                      <w:sz w:val="24"/>
                      <w:szCs w:val="24"/>
                      <w:lang w:eastAsia="zh-CN"/>
                    </w:rPr>
                  </w:pPr>
                </w:p>
              </w:tc>
              <w:tc>
                <w:tcPr>
                  <w:tcW w:w="2547" w:type="dxa"/>
                  <w:noWrap w:val="0"/>
                  <w:vAlign w:val="center"/>
                </w:tcPr>
                <w:p w14:paraId="5B358279">
                  <w:pPr>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rPr>
                    <w:t>声校准器 AWA6</w:t>
                  </w:r>
                  <w:r>
                    <w:rPr>
                      <w:rFonts w:hint="eastAsia" w:ascii="Times New Roman" w:hAnsi="Times New Roman" w:eastAsia="宋体" w:cs="Times New Roman"/>
                      <w:color w:val="auto"/>
                      <w:sz w:val="24"/>
                      <w:szCs w:val="24"/>
                      <w:lang w:val="en-US" w:eastAsia="zh-CN"/>
                    </w:rPr>
                    <w:t>022</w:t>
                  </w:r>
                  <w:r>
                    <w:rPr>
                      <w:rFonts w:hint="default" w:ascii="Times New Roman" w:hAnsi="Times New Roman" w:eastAsia="宋体" w:cs="Times New Roman"/>
                      <w:color w:val="auto"/>
                      <w:sz w:val="24"/>
                      <w:szCs w:val="24"/>
                    </w:rPr>
                    <w:t>A</w:t>
                  </w:r>
                </w:p>
              </w:tc>
              <w:tc>
                <w:tcPr>
                  <w:tcW w:w="1308" w:type="dxa"/>
                  <w:noWrap w:val="0"/>
                  <w:vAlign w:val="center"/>
                </w:tcPr>
                <w:p w14:paraId="441E979B">
                  <w:pPr>
                    <w:jc w:val="center"/>
                    <w:rPr>
                      <w:rFonts w:hint="default" w:ascii="Times New Roman" w:hAnsi="Times New Roman" w:cs="Times New Roman"/>
                      <w:color w:val="auto"/>
                      <w:sz w:val="24"/>
                      <w:szCs w:val="24"/>
                      <w:highlight w:val="none"/>
                      <w:lang w:val="en-US" w:eastAsia="zh-CN"/>
                    </w:rPr>
                  </w:pPr>
                  <w:r>
                    <w:rPr>
                      <w:rFonts w:hint="eastAsia" w:ascii="Times New Roman" w:hAnsi="Times New Roman" w:eastAsia="宋体" w:cs="Times New Roman"/>
                      <w:color w:val="auto"/>
                      <w:sz w:val="24"/>
                      <w:szCs w:val="24"/>
                      <w:lang w:val="en-US" w:eastAsia="zh-CN"/>
                    </w:rPr>
                    <w:t>C18-10</w:t>
                  </w:r>
                </w:p>
              </w:tc>
            </w:tr>
            <w:tr w14:paraId="694C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noWrap w:val="0"/>
                  <w:vAlign w:val="center"/>
                </w:tcPr>
                <w:p w14:paraId="37C4C859">
                  <w:pPr>
                    <w:jc w:val="center"/>
                    <w:rPr>
                      <w:rFonts w:hint="eastAsia" w:ascii="Times New Roman" w:hAnsi="Times New Roman" w:cs="Times New Roman"/>
                      <w:b w:val="0"/>
                      <w:bCs/>
                      <w:color w:val="000000"/>
                      <w:kern w:val="2"/>
                      <w:sz w:val="24"/>
                      <w:szCs w:val="24"/>
                      <w:lang w:val="en-US" w:eastAsia="zh-CN" w:bidi="ar-SA"/>
                    </w:rPr>
                  </w:pPr>
                  <w:r>
                    <w:rPr>
                      <w:rFonts w:hint="eastAsia"/>
                      <w:b/>
                      <w:bCs/>
                      <w:sz w:val="24"/>
                      <w:szCs w:val="24"/>
                    </w:rPr>
                    <w:t>备注</w:t>
                  </w:r>
                </w:p>
              </w:tc>
              <w:tc>
                <w:tcPr>
                  <w:tcW w:w="9486" w:type="dxa"/>
                  <w:gridSpan w:val="4"/>
                  <w:noWrap w:val="0"/>
                  <w:vAlign w:val="center"/>
                </w:tcPr>
                <w:p w14:paraId="25B37D98">
                  <w:pPr>
                    <w:ind w:firstLine="480" w:firstLineChars="200"/>
                    <w:jc w:val="center"/>
                    <w:rPr>
                      <w:rFonts w:hint="eastAsia" w:ascii="Times New Roman" w:hAnsi="Times New Roman" w:cs="Times New Roman"/>
                      <w:color w:val="auto"/>
                      <w:sz w:val="24"/>
                      <w:szCs w:val="24"/>
                      <w:highlight w:val="none"/>
                      <w:lang w:val="en-US" w:eastAsia="zh-CN"/>
                    </w:rPr>
                  </w:pPr>
                  <w:r>
                    <w:rPr>
                      <w:rFonts w:hint="eastAsia"/>
                      <w:sz w:val="24"/>
                      <w:szCs w:val="24"/>
                    </w:rPr>
                    <w:t>仪器在计量检定/校准有效期内使用</w:t>
                  </w:r>
                </w:p>
              </w:tc>
            </w:tr>
          </w:tbl>
          <w:p w14:paraId="52E81F61">
            <w:pPr>
              <w:pStyle w:val="17"/>
              <w:bidi w:val="0"/>
              <w:ind w:left="0" w:leftChars="0" w:firstLine="0" w:firstLineChars="0"/>
              <w:rPr>
                <w:rFonts w:hint="eastAsia" w:ascii="Times New Roman" w:hAnsi="Times New Roman" w:eastAsia="宋体" w:cs="Times New Roman"/>
                <w:b/>
                <w:bCs/>
                <w:color w:val="000000" w:themeColor="text1"/>
                <w:sz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lang w:val="en-US" w:eastAsia="zh-CN"/>
                <w14:textFill>
                  <w14:solidFill>
                    <w14:schemeClr w14:val="tx1"/>
                  </w14:solidFill>
                </w14:textFill>
              </w:rPr>
              <w:t>5.2 监测人员</w:t>
            </w:r>
          </w:p>
          <w:p w14:paraId="18641847">
            <w:pPr>
              <w:keepNext w:val="0"/>
              <w:keepLines w:val="0"/>
              <w:pageBreakBefore w:val="0"/>
              <w:widowControl w:val="0"/>
              <w:kinsoku/>
              <w:wordWrap/>
              <w:overflowPunct/>
              <w:topLinePunct w:val="0"/>
              <w:autoSpaceDE/>
              <w:autoSpaceDN/>
              <w:bidi w:val="0"/>
              <w:adjustRightInd/>
              <w:snapToGrid/>
              <w:spacing w:line="240" w:lineRule="atLeast"/>
              <w:ind w:left="2520" w:firstLine="2891" w:firstLineChars="1200"/>
              <w:textAlignment w:val="auto"/>
              <w:rPr>
                <w:rFonts w:hint="eastAsia" w:ascii="Times New Roman" w:hAnsi="Times New Roman" w:eastAsia="宋体" w:cs="Times New Roman"/>
                <w:b/>
                <w:color w:val="000000"/>
                <w:sz w:val="24"/>
              </w:rPr>
            </w:pPr>
            <w:r>
              <w:rPr>
                <w:rFonts w:hint="eastAsia" w:ascii="Times New Roman" w:hAnsi="Times New Roman" w:eastAsia="宋体" w:cs="Times New Roman"/>
                <w:b/>
                <w:color w:val="000000"/>
                <w:sz w:val="24"/>
              </w:rPr>
              <w:t>检测人员一览表</w:t>
            </w:r>
          </w:p>
          <w:tbl>
            <w:tblPr>
              <w:tblStyle w:val="13"/>
              <w:tblW w:w="10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3424"/>
              <w:gridCol w:w="1614"/>
              <w:gridCol w:w="3608"/>
            </w:tblGrid>
            <w:tr w14:paraId="1053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noWrap w:val="0"/>
                  <w:vAlign w:val="center"/>
                </w:tcPr>
                <w:p w14:paraId="35C4D348">
                  <w:pPr>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采样日期</w:t>
                  </w:r>
                </w:p>
              </w:tc>
              <w:tc>
                <w:tcPr>
                  <w:tcW w:w="3424" w:type="dxa"/>
                  <w:noWrap w:val="0"/>
                  <w:vAlign w:val="center"/>
                </w:tcPr>
                <w:p w14:paraId="30E5D1C4">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lang w:val="en-US" w:eastAsia="zh-CN"/>
                    </w:rPr>
                    <w:t>202</w:t>
                  </w:r>
                  <w:r>
                    <w:rPr>
                      <w:rFonts w:hint="eastAsia" w:ascii="Times New Roman" w:hAnsi="Times New Roman" w:cs="Times New Roman"/>
                      <w:color w:val="auto"/>
                      <w:sz w:val="24"/>
                      <w:lang w:val="en-US" w:eastAsia="zh-CN"/>
                    </w:rPr>
                    <w:t>5</w:t>
                  </w:r>
                  <w:r>
                    <w:rPr>
                      <w:rFonts w:hint="default" w:ascii="Times New Roman" w:hAnsi="Times New Roman" w:cs="Times New Roman"/>
                      <w:color w:val="auto"/>
                      <w:sz w:val="24"/>
                      <w:lang w:val="en-US" w:eastAsia="zh-CN"/>
                    </w:rPr>
                    <w:t>年</w:t>
                  </w:r>
                  <w:r>
                    <w:rPr>
                      <w:rFonts w:hint="eastAsia" w:ascii="Times New Roman" w:hAnsi="Times New Roman" w:cs="Times New Roman"/>
                      <w:color w:val="auto"/>
                      <w:sz w:val="24"/>
                      <w:lang w:val="en-US" w:eastAsia="zh-CN"/>
                    </w:rPr>
                    <w:t>9</w:t>
                  </w:r>
                  <w:r>
                    <w:rPr>
                      <w:rFonts w:hint="default" w:ascii="Times New Roman" w:hAnsi="Times New Roman" w:cs="Times New Roman"/>
                      <w:color w:val="auto"/>
                      <w:sz w:val="24"/>
                      <w:lang w:val="en-US" w:eastAsia="zh-CN"/>
                    </w:rPr>
                    <w:t>月</w:t>
                  </w:r>
                  <w:r>
                    <w:rPr>
                      <w:rFonts w:hint="eastAsia" w:ascii="Times New Roman" w:hAnsi="Times New Roman" w:cs="Times New Roman"/>
                      <w:color w:val="auto"/>
                      <w:sz w:val="24"/>
                      <w:lang w:val="en-US" w:eastAsia="zh-CN"/>
                    </w:rPr>
                    <w:t>25-26</w:t>
                  </w:r>
                  <w:r>
                    <w:rPr>
                      <w:rFonts w:hint="default" w:ascii="Times New Roman" w:hAnsi="Times New Roman" w:cs="Times New Roman"/>
                      <w:color w:val="auto"/>
                      <w:sz w:val="24"/>
                      <w:lang w:val="en-US" w:eastAsia="zh-CN"/>
                    </w:rPr>
                    <w:t>日</w:t>
                  </w:r>
                </w:p>
              </w:tc>
              <w:tc>
                <w:tcPr>
                  <w:tcW w:w="1614" w:type="dxa"/>
                  <w:noWrap w:val="0"/>
                  <w:vAlign w:val="center"/>
                </w:tcPr>
                <w:p w14:paraId="2B390B59">
                  <w:pPr>
                    <w:jc w:val="center"/>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分析日期</w:t>
                  </w:r>
                </w:p>
              </w:tc>
              <w:tc>
                <w:tcPr>
                  <w:tcW w:w="3608" w:type="dxa"/>
                  <w:noWrap w:val="0"/>
                  <w:vAlign w:val="center"/>
                </w:tcPr>
                <w:p w14:paraId="2DE77C20">
                  <w:pPr>
                    <w:jc w:val="center"/>
                    <w:rPr>
                      <w:rFonts w:hint="default" w:ascii="Times New Roman" w:hAnsi="Times New Roman" w:cs="Times New Roman"/>
                      <w:color w:val="auto"/>
                      <w:sz w:val="24"/>
                      <w:szCs w:val="24"/>
                      <w:lang w:val="en-US"/>
                    </w:rPr>
                  </w:pPr>
                  <w:r>
                    <w:rPr>
                      <w:rFonts w:hint="eastAsia" w:ascii="Times New Roman" w:hAnsi="Times New Roman" w:cs="Times New Roman"/>
                      <w:color w:val="auto"/>
                      <w:sz w:val="24"/>
                      <w:lang w:val="en-US" w:eastAsia="zh-CN"/>
                    </w:rPr>
                    <w:t>2025</w:t>
                  </w:r>
                  <w:r>
                    <w:rPr>
                      <w:rFonts w:hint="default" w:ascii="Times New Roman" w:hAnsi="Times New Roman" w:cs="Times New Roman"/>
                      <w:color w:val="auto"/>
                      <w:sz w:val="24"/>
                      <w:lang w:val="en-US" w:eastAsia="zh-CN"/>
                    </w:rPr>
                    <w:t>年</w:t>
                  </w:r>
                  <w:r>
                    <w:rPr>
                      <w:rFonts w:hint="eastAsia" w:ascii="Times New Roman" w:hAnsi="Times New Roman" w:cs="Times New Roman"/>
                      <w:color w:val="auto"/>
                      <w:sz w:val="24"/>
                      <w:lang w:val="en-US" w:eastAsia="zh-CN"/>
                    </w:rPr>
                    <w:t>9</w:t>
                  </w:r>
                  <w:r>
                    <w:rPr>
                      <w:rFonts w:hint="default" w:ascii="Times New Roman" w:hAnsi="Times New Roman" w:cs="Times New Roman"/>
                      <w:color w:val="auto"/>
                      <w:sz w:val="24"/>
                      <w:lang w:val="en-US" w:eastAsia="zh-CN"/>
                    </w:rPr>
                    <w:t>月</w:t>
                  </w:r>
                  <w:r>
                    <w:rPr>
                      <w:rFonts w:hint="eastAsia" w:ascii="Times New Roman" w:hAnsi="Times New Roman" w:cs="Times New Roman"/>
                      <w:color w:val="auto"/>
                      <w:sz w:val="24"/>
                      <w:lang w:val="en-US" w:eastAsia="zh-CN"/>
                    </w:rPr>
                    <w:t>25-29</w:t>
                  </w:r>
                  <w:r>
                    <w:rPr>
                      <w:rFonts w:hint="default" w:ascii="Times New Roman" w:hAnsi="Times New Roman" w:cs="Times New Roman"/>
                      <w:color w:val="auto"/>
                      <w:sz w:val="24"/>
                      <w:lang w:val="en-US" w:eastAsia="zh-CN"/>
                    </w:rPr>
                    <w:t>日</w:t>
                  </w:r>
                </w:p>
              </w:tc>
            </w:tr>
            <w:tr w14:paraId="73652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noWrap w:val="0"/>
                  <w:vAlign w:val="center"/>
                </w:tcPr>
                <w:p w14:paraId="36C09F2C">
                  <w:pPr>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采样人员</w:t>
                  </w:r>
                </w:p>
              </w:tc>
              <w:tc>
                <w:tcPr>
                  <w:tcW w:w="8646" w:type="dxa"/>
                  <w:gridSpan w:val="3"/>
                  <w:noWrap w:val="0"/>
                  <w:vAlign w:val="center"/>
                </w:tcPr>
                <w:p w14:paraId="4D028D96">
                  <w:pPr>
                    <w:jc w:val="left"/>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蒋元锜、张金宽</w:t>
                  </w:r>
                </w:p>
              </w:tc>
            </w:tr>
            <w:tr w14:paraId="59A3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noWrap w:val="0"/>
                  <w:vAlign w:val="center"/>
                </w:tcPr>
                <w:p w14:paraId="09ED79ED">
                  <w:pPr>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分析人员</w:t>
                  </w:r>
                </w:p>
              </w:tc>
              <w:tc>
                <w:tcPr>
                  <w:tcW w:w="8646" w:type="dxa"/>
                  <w:gridSpan w:val="3"/>
                  <w:noWrap w:val="0"/>
                  <w:vAlign w:val="center"/>
                </w:tcPr>
                <w:p w14:paraId="386CAA62">
                  <w:pPr>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蒋元锜、张金宽</w:t>
                  </w:r>
                  <w:r>
                    <w:rPr>
                      <w:rFonts w:hint="eastAsia" w:ascii="Times New Roman" w:hAnsi="Times New Roman" w:eastAsia="宋体" w:cs="Times New Roman"/>
                      <w:color w:val="auto"/>
                      <w:sz w:val="24"/>
                      <w:lang w:val="en-US" w:eastAsia="zh-CN"/>
                    </w:rPr>
                    <w:t>、王如梦、刘骏、李瑞春、陈瑶、李生琼、谢向欣、刘妮、杜晓婧、唐先凤、陈思澐</w:t>
                  </w:r>
                </w:p>
              </w:tc>
            </w:tr>
            <w:tr w14:paraId="6B97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noWrap w:val="0"/>
                  <w:vAlign w:val="center"/>
                </w:tcPr>
                <w:p w14:paraId="6190301C">
                  <w:pPr>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备注</w:t>
                  </w:r>
                </w:p>
              </w:tc>
              <w:tc>
                <w:tcPr>
                  <w:tcW w:w="8646" w:type="dxa"/>
                  <w:gridSpan w:val="3"/>
                  <w:noWrap w:val="0"/>
                  <w:vAlign w:val="center"/>
                </w:tcPr>
                <w:p w14:paraId="29ECEC72">
                  <w:pPr>
                    <w:jc w:val="left"/>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以上人员均持证上岗</w:t>
                  </w:r>
                  <w:r>
                    <w:rPr>
                      <w:rFonts w:hint="eastAsia" w:ascii="Times New Roman" w:hAnsi="Times New Roman" w:cs="Times New Roman"/>
                      <w:color w:val="auto"/>
                      <w:sz w:val="24"/>
                      <w:szCs w:val="24"/>
                      <w:lang w:eastAsia="zh-CN"/>
                    </w:rPr>
                    <w:t>。</w:t>
                  </w:r>
                </w:p>
              </w:tc>
            </w:tr>
          </w:tbl>
          <w:p w14:paraId="728585F1">
            <w:pPr>
              <w:pStyle w:val="17"/>
              <w:bidi w:val="0"/>
              <w:ind w:left="0" w:leftChars="0" w:firstLine="0" w:firstLineChars="0"/>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lang w:val="en-US" w:eastAsia="zh-CN"/>
                <w14:textFill>
                  <w14:solidFill>
                    <w14:schemeClr w14:val="tx1"/>
                  </w14:solidFill>
                </w14:textFill>
              </w:rPr>
              <w:t>5.3 质量保证和质量控制</w:t>
            </w:r>
          </w:p>
          <w:p w14:paraId="78DEEEE8">
            <w:pPr>
              <w:pStyle w:val="17"/>
              <w:bidi w:val="0"/>
              <w:ind w:left="0" w:leftChars="0"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监测过程中的质量保证措施按国家环境保护总局颁发的《环境监测质量管理规定》和《环境监测质量管理技术导则》（HJ630-2011）的要求进行，实施全过程质量保证。保证了监测过程中生产工况负荷满足验收监测技术规范要求和各监测点位布置的科学性和可比性；监测分析方法采用国家有关部门颁布的标准（或推荐）分析方法，监测人员经过考核并持有合格证书；监测数据实行了三级审核制度。</w:t>
            </w:r>
          </w:p>
          <w:p w14:paraId="72EA39A4">
            <w:pPr>
              <w:pStyle w:val="17"/>
              <w:bidi w:val="0"/>
              <w:ind w:left="0" w:leftChars="0"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1、监测分析方法采用国家和行业标准分析方法，监测人员经过持证上岗考核并持有合格证书，所用监测仪器设备状态正常且均在有效检定周期内。</w:t>
            </w:r>
          </w:p>
          <w:p w14:paraId="463CE996">
            <w:pPr>
              <w:pStyle w:val="17"/>
              <w:bidi w:val="0"/>
              <w:ind w:left="0" w:leftChars="0"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2、采样期间保证在生产工况稳定，生产负荷达 75%以上；采样前后对采样仪器及设备进行校准和检查，气态样品现场测试前，有证标准物质校准，并按照国家标准、技术规范和质量保证的要求进行全过程质量控制。</w:t>
            </w:r>
          </w:p>
          <w:p w14:paraId="64B77ED0">
            <w:pPr>
              <w:pStyle w:val="17"/>
              <w:bidi w:val="0"/>
              <w:ind w:left="0" w:leftChars="0"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3、在监测期间，样品采集、运输、保存均按照环境保护部发布的《环境监测质量管理技术导则》（HJ630-2011）的要求进行。</w:t>
            </w:r>
          </w:p>
          <w:p w14:paraId="1D649AA0">
            <w:pPr>
              <w:pStyle w:val="17"/>
              <w:bidi w:val="0"/>
              <w:ind w:left="0" w:leftChars="0"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4、水样的采集、运输、保存、实验室分析和数据计算的全过程均按《环境水质监测质量保证手册》（第四版）的要求进行。采样过程中应采集一定比例的平行样；实验室分析过程一般应使用标准物质、采用空白试验、平行样测定、加标回收率测定等，并对质控数据分析，附质控数据分析表。</w:t>
            </w:r>
          </w:p>
          <w:p w14:paraId="0E582366">
            <w:pPr>
              <w:pStyle w:val="17"/>
              <w:bidi w:val="0"/>
              <w:ind w:left="0" w:leftChars="0" w:firstLine="480" w:firstLineChars="200"/>
              <w:jc w:val="both"/>
              <w:rPr>
                <w:rFonts w:hint="default"/>
                <w:color w:val="auto"/>
                <w:sz w:val="24"/>
                <w:highlight w:val="none"/>
                <w:lang w:val="en-US" w:eastAsia="zh-CN"/>
              </w:rPr>
            </w:pPr>
          </w:p>
          <w:p w14:paraId="55D83611">
            <w:pPr>
              <w:pStyle w:val="17"/>
              <w:bidi w:val="0"/>
              <w:ind w:left="0" w:leftChars="0" w:firstLine="480" w:firstLineChars="200"/>
              <w:jc w:val="both"/>
              <w:rPr>
                <w:rFonts w:hint="default"/>
                <w:color w:val="auto"/>
                <w:sz w:val="24"/>
                <w:highlight w:val="none"/>
                <w:lang w:val="en-US" w:eastAsia="zh-CN"/>
              </w:rPr>
            </w:pPr>
          </w:p>
        </w:tc>
      </w:tr>
    </w:tbl>
    <w:p w14:paraId="0BC49603">
      <w:pPr>
        <w:pStyle w:val="10"/>
        <w:widowControl w:val="0"/>
        <w:numPr>
          <w:ilvl w:val="0"/>
          <w:numId w:val="0"/>
        </w:numPr>
        <w:jc w:val="both"/>
      </w:pPr>
    </w:p>
    <w:tbl>
      <w:tblPr>
        <w:tblStyle w:val="13"/>
        <w:tblW w:w="604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212"/>
      </w:tblGrid>
      <w:tr w14:paraId="50FA2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811" w:hRule="atLeast"/>
          <w:jc w:val="center"/>
        </w:trPr>
        <w:tc>
          <w:tcPr>
            <w:tcW w:w="5000" w:type="pct"/>
            <w:noWrap w:val="0"/>
            <w:vAlign w:val="top"/>
          </w:tcPr>
          <w:p w14:paraId="0686642C">
            <w:pPr>
              <w:pStyle w:val="17"/>
              <w:bidi w:val="0"/>
              <w:ind w:left="0" w:leftChars="0" w:firstLine="0" w:firstLineChars="0"/>
              <w:jc w:val="both"/>
              <w:rPr>
                <w:rFonts w:hint="default"/>
                <w:b/>
                <w:bCs/>
                <w:color w:val="auto"/>
                <w:sz w:val="24"/>
                <w:highlight w:val="none"/>
                <w:lang w:val="en-US" w:eastAsia="zh-CN"/>
              </w:rPr>
            </w:pPr>
            <w:r>
              <w:rPr>
                <w:rFonts w:hint="eastAsia"/>
                <w:b/>
                <w:bCs/>
                <w:color w:val="auto"/>
                <w:sz w:val="24"/>
                <w:highlight w:val="none"/>
                <w:lang w:val="en-US" w:eastAsia="zh-CN"/>
              </w:rPr>
              <w:t>6.</w:t>
            </w:r>
            <w:r>
              <w:rPr>
                <w:rFonts w:hint="default"/>
                <w:b/>
                <w:bCs/>
                <w:color w:val="auto"/>
                <w:sz w:val="24"/>
                <w:highlight w:val="none"/>
                <w:lang w:val="en-US" w:eastAsia="zh-CN"/>
              </w:rPr>
              <w:t>验收监测内容</w:t>
            </w:r>
          </w:p>
          <w:p w14:paraId="73533E40">
            <w:pPr>
              <w:pStyle w:val="17"/>
              <w:bidi w:val="0"/>
              <w:ind w:left="0" w:leftChars="0" w:firstLine="0" w:firstLineChars="0"/>
              <w:jc w:val="both"/>
              <w:rPr>
                <w:rFonts w:hint="default"/>
                <w:b/>
                <w:bCs/>
                <w:color w:val="auto"/>
                <w:sz w:val="24"/>
                <w:highlight w:val="none"/>
                <w:lang w:val="en-US" w:eastAsia="zh-CN"/>
              </w:rPr>
            </w:pPr>
            <w:r>
              <w:rPr>
                <w:rFonts w:hint="default"/>
                <w:b/>
                <w:bCs/>
                <w:color w:val="auto"/>
                <w:sz w:val="24"/>
                <w:highlight w:val="none"/>
                <w:lang w:val="en-US" w:eastAsia="zh-CN"/>
              </w:rPr>
              <w:t>验收监测内容如下：</w:t>
            </w:r>
          </w:p>
          <w:p w14:paraId="1F55D1DC">
            <w:pPr>
              <w:pStyle w:val="17"/>
              <w:bidi w:val="0"/>
              <w:ind w:left="0" w:leftChars="0" w:firstLine="0" w:firstLineChars="0"/>
              <w:jc w:val="center"/>
              <w:rPr>
                <w:rFonts w:hint="eastAsia"/>
                <w:b/>
                <w:bCs/>
                <w:color w:val="auto"/>
                <w:sz w:val="24"/>
                <w:highlight w:val="none"/>
                <w:lang w:val="en-US" w:eastAsia="zh-CN"/>
              </w:rPr>
            </w:pPr>
            <w:r>
              <w:rPr>
                <w:rFonts w:hint="eastAsia"/>
                <w:b/>
                <w:bCs/>
                <w:color w:val="auto"/>
                <w:sz w:val="24"/>
                <w:highlight w:val="none"/>
                <w:lang w:val="en-US" w:eastAsia="zh-CN"/>
              </w:rPr>
              <w:t>表6-1  监测点位及项目一览表</w:t>
            </w:r>
          </w:p>
          <w:tbl>
            <w:tblPr>
              <w:tblStyle w:val="13"/>
              <w:tblW w:w="10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6"/>
              <w:gridCol w:w="3367"/>
              <w:gridCol w:w="1890"/>
              <w:gridCol w:w="4263"/>
            </w:tblGrid>
            <w:tr w14:paraId="6C2C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67" w:type="pct"/>
                  <w:noWrap w:val="0"/>
                  <w:vAlign w:val="center"/>
                </w:tcPr>
                <w:p w14:paraId="7AAAD4B5">
                  <w:pPr>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检测类别</w:t>
                  </w:r>
                </w:p>
              </w:tc>
              <w:tc>
                <w:tcPr>
                  <w:tcW w:w="1532" w:type="pct"/>
                  <w:noWrap w:val="0"/>
                  <w:vAlign w:val="center"/>
                </w:tcPr>
                <w:p w14:paraId="6585C563">
                  <w:pPr>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检测点位名称和编号</w:t>
                  </w:r>
                </w:p>
              </w:tc>
              <w:tc>
                <w:tcPr>
                  <w:tcW w:w="860" w:type="pct"/>
                  <w:noWrap w:val="0"/>
                  <w:vAlign w:val="center"/>
                </w:tcPr>
                <w:p w14:paraId="7107B02E">
                  <w:pPr>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检测频次</w:t>
                  </w:r>
                </w:p>
              </w:tc>
              <w:tc>
                <w:tcPr>
                  <w:tcW w:w="1940" w:type="pct"/>
                  <w:noWrap w:val="0"/>
                  <w:vAlign w:val="center"/>
                </w:tcPr>
                <w:p w14:paraId="5AD67D05">
                  <w:pPr>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检测项目</w:t>
                  </w:r>
                </w:p>
              </w:tc>
            </w:tr>
            <w:tr w14:paraId="793E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67" w:type="pct"/>
                  <w:noWrap w:val="0"/>
                  <w:vAlign w:val="center"/>
                </w:tcPr>
                <w:p w14:paraId="244ADA48">
                  <w:pPr>
                    <w:jc w:val="center"/>
                    <w:rPr>
                      <w:rFonts w:hint="eastAsia" w:ascii="Times New Roman" w:hAnsi="Times New Roman" w:eastAsia="宋体" w:cs="Times New Roman"/>
                      <w:color w:val="auto"/>
                      <w:spacing w:val="0"/>
                      <w:w w:val="100"/>
                      <w:kern w:val="2"/>
                      <w:sz w:val="24"/>
                      <w:szCs w:val="24"/>
                      <w:lang w:val="zh-CN" w:eastAsia="zh-CN" w:bidi="ar-SA"/>
                    </w:rPr>
                  </w:pPr>
                  <w:r>
                    <w:rPr>
                      <w:rFonts w:hint="eastAsia" w:ascii="Times New Roman" w:hAnsi="Times New Roman" w:eastAsia="宋体" w:cs="Times New Roman"/>
                      <w:color w:val="auto"/>
                      <w:spacing w:val="0"/>
                      <w:w w:val="100"/>
                      <w:kern w:val="2"/>
                      <w:sz w:val="24"/>
                      <w:szCs w:val="24"/>
                      <w:lang w:val="zh-CN" w:eastAsia="zh-CN" w:bidi="ar-SA"/>
                    </w:rPr>
                    <w:t>有组织</w:t>
                  </w:r>
                </w:p>
                <w:p w14:paraId="73F14907">
                  <w:pPr>
                    <w:jc w:val="center"/>
                    <w:rPr>
                      <w:rFonts w:hint="default" w:ascii="Times New Roman" w:hAnsi="Times New Roman" w:eastAsia="宋体" w:cs="Times New Roman"/>
                      <w:color w:val="auto"/>
                      <w:spacing w:val="0"/>
                      <w:w w:val="100"/>
                      <w:kern w:val="2"/>
                      <w:sz w:val="24"/>
                      <w:szCs w:val="24"/>
                      <w:lang w:val="zh-CN" w:eastAsia="zh-CN" w:bidi="ar-SA"/>
                    </w:rPr>
                  </w:pPr>
                  <w:r>
                    <w:rPr>
                      <w:rFonts w:hint="eastAsia" w:ascii="Times New Roman" w:hAnsi="Times New Roman" w:eastAsia="宋体" w:cs="Times New Roman"/>
                      <w:color w:val="auto"/>
                      <w:spacing w:val="0"/>
                      <w:w w:val="100"/>
                      <w:kern w:val="2"/>
                      <w:sz w:val="24"/>
                      <w:szCs w:val="24"/>
                      <w:lang w:val="zh-CN" w:eastAsia="zh-CN" w:bidi="ar-SA"/>
                    </w:rPr>
                    <w:t>废气</w:t>
                  </w:r>
                </w:p>
              </w:tc>
              <w:tc>
                <w:tcPr>
                  <w:tcW w:w="1532" w:type="pct"/>
                  <w:noWrap w:val="0"/>
                  <w:vAlign w:val="center"/>
                </w:tcPr>
                <w:p w14:paraId="221BE1DA">
                  <w:pPr>
                    <w:adjustRightInd w:val="0"/>
                    <w:snapToGrid w:val="0"/>
                    <w:jc w:val="center"/>
                    <w:rPr>
                      <w:rFonts w:hint="eastAsia"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DA001排气出口（FQ1）</w:t>
                  </w:r>
                </w:p>
              </w:tc>
              <w:tc>
                <w:tcPr>
                  <w:tcW w:w="860" w:type="pct"/>
                  <w:noWrap w:val="0"/>
                  <w:vAlign w:val="center"/>
                </w:tcPr>
                <w:p w14:paraId="67D4D4F8">
                  <w:pPr>
                    <w:adjustRightInd w:val="0"/>
                    <w:snapToGrid w:val="0"/>
                    <w:jc w:val="center"/>
                    <w:rPr>
                      <w:rFonts w:hint="eastAsia"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3</w:t>
                  </w:r>
                  <w:r>
                    <w:rPr>
                      <w:rFonts w:hint="default" w:ascii="Times New Roman" w:hAnsi="Times New Roman" w:cs="Times New Roman"/>
                      <w:b w:val="0"/>
                      <w:bCs/>
                      <w:color w:val="auto"/>
                      <w:sz w:val="24"/>
                      <w:szCs w:val="24"/>
                      <w:highlight w:val="none"/>
                      <w:lang w:val="en-US" w:eastAsia="zh-CN"/>
                    </w:rPr>
                    <w:t>次/天，</w:t>
                  </w:r>
                  <w:r>
                    <w:rPr>
                      <w:rFonts w:hint="eastAsia" w:ascii="Times New Roman" w:hAnsi="Times New Roman" w:cs="Times New Roman"/>
                      <w:b w:val="0"/>
                      <w:bCs/>
                      <w:color w:val="auto"/>
                      <w:sz w:val="24"/>
                      <w:szCs w:val="24"/>
                      <w:highlight w:val="none"/>
                      <w:lang w:val="en-US" w:eastAsia="zh-CN"/>
                    </w:rPr>
                    <w:t>2</w:t>
                  </w:r>
                  <w:r>
                    <w:rPr>
                      <w:rFonts w:hint="default" w:ascii="Times New Roman" w:hAnsi="Times New Roman" w:cs="Times New Roman"/>
                      <w:b w:val="0"/>
                      <w:bCs/>
                      <w:color w:val="auto"/>
                      <w:sz w:val="24"/>
                      <w:szCs w:val="24"/>
                      <w:highlight w:val="none"/>
                      <w:lang w:val="en-US" w:eastAsia="zh-CN"/>
                    </w:rPr>
                    <w:t>天</w:t>
                  </w:r>
                </w:p>
              </w:tc>
              <w:tc>
                <w:tcPr>
                  <w:tcW w:w="1940" w:type="pct"/>
                  <w:noWrap w:val="0"/>
                  <w:vAlign w:val="center"/>
                </w:tcPr>
                <w:p w14:paraId="4E578941">
                  <w:pPr>
                    <w:adjustRightInd w:val="0"/>
                    <w:snapToGrid w:val="0"/>
                    <w:jc w:val="center"/>
                    <w:rPr>
                      <w:rFonts w:hint="eastAsia"/>
                      <w:color w:val="auto"/>
                      <w:sz w:val="24"/>
                      <w:szCs w:val="24"/>
                      <w:highlight w:val="none"/>
                      <w:lang w:eastAsia="zh-CN"/>
                    </w:rPr>
                  </w:pPr>
                  <w:r>
                    <w:rPr>
                      <w:rFonts w:hint="eastAsia"/>
                      <w:color w:val="auto"/>
                      <w:sz w:val="24"/>
                      <w:szCs w:val="24"/>
                      <w:highlight w:val="none"/>
                      <w:lang w:eastAsia="zh-CN"/>
                    </w:rPr>
                    <w:t>非甲烷总烃、颗粒物、</w:t>
                  </w:r>
                </w:p>
                <w:p w14:paraId="318F6859">
                  <w:pPr>
                    <w:adjustRightInd w:val="0"/>
                    <w:snapToGrid w:val="0"/>
                    <w:jc w:val="center"/>
                    <w:rPr>
                      <w:rFonts w:hint="eastAsia" w:eastAsia="宋体"/>
                      <w:color w:val="auto"/>
                      <w:sz w:val="24"/>
                      <w:szCs w:val="24"/>
                      <w:highlight w:val="none"/>
                      <w:lang w:eastAsia="zh-CN"/>
                    </w:rPr>
                  </w:pPr>
                  <w:r>
                    <w:rPr>
                      <w:rFonts w:hint="eastAsia"/>
                      <w:color w:val="auto"/>
                      <w:sz w:val="24"/>
                      <w:szCs w:val="24"/>
                      <w:highlight w:val="none"/>
                      <w:lang w:eastAsia="zh-CN"/>
                    </w:rPr>
                    <w:t>硫酸雾、氟化物</w:t>
                  </w:r>
                </w:p>
              </w:tc>
            </w:tr>
            <w:tr w14:paraId="480DA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67" w:type="pct"/>
                  <w:noWrap w:val="0"/>
                  <w:vAlign w:val="center"/>
                </w:tcPr>
                <w:p w14:paraId="52F7DDD0">
                  <w:pPr>
                    <w:jc w:val="center"/>
                    <w:rPr>
                      <w:rFonts w:hint="eastAsia" w:ascii="Times New Roman" w:hAnsi="Times New Roman" w:eastAsia="宋体" w:cs="Times New Roman"/>
                      <w:color w:val="auto"/>
                      <w:spacing w:val="0"/>
                      <w:w w:val="100"/>
                      <w:kern w:val="2"/>
                      <w:sz w:val="24"/>
                      <w:szCs w:val="24"/>
                      <w:lang w:val="zh-CN" w:eastAsia="zh-CN" w:bidi="ar-SA"/>
                    </w:rPr>
                  </w:pPr>
                  <w:r>
                    <w:rPr>
                      <w:rFonts w:hint="eastAsia" w:ascii="Times New Roman" w:hAnsi="Times New Roman" w:eastAsia="宋体" w:cs="Times New Roman"/>
                      <w:color w:val="auto"/>
                      <w:spacing w:val="0"/>
                      <w:w w:val="100"/>
                      <w:kern w:val="2"/>
                      <w:sz w:val="24"/>
                      <w:szCs w:val="24"/>
                      <w:lang w:val="zh-CN" w:eastAsia="zh-CN" w:bidi="ar-SA"/>
                    </w:rPr>
                    <w:t>无组织</w:t>
                  </w:r>
                </w:p>
                <w:p w14:paraId="1C082FCE">
                  <w:pPr>
                    <w:jc w:val="center"/>
                    <w:rPr>
                      <w:rFonts w:hint="eastAsia" w:ascii="Times New Roman" w:hAnsi="Times New Roman" w:eastAsia="宋体" w:cs="Times New Roman"/>
                      <w:color w:val="auto"/>
                      <w:spacing w:val="0"/>
                      <w:w w:val="100"/>
                      <w:kern w:val="2"/>
                      <w:sz w:val="24"/>
                      <w:szCs w:val="24"/>
                      <w:lang w:val="zh-CN" w:eastAsia="zh-CN" w:bidi="ar-SA"/>
                    </w:rPr>
                  </w:pPr>
                  <w:r>
                    <w:rPr>
                      <w:rFonts w:hint="eastAsia" w:ascii="Times New Roman" w:hAnsi="Times New Roman" w:eastAsia="宋体" w:cs="Times New Roman"/>
                      <w:color w:val="auto"/>
                      <w:spacing w:val="0"/>
                      <w:w w:val="100"/>
                      <w:kern w:val="2"/>
                      <w:sz w:val="24"/>
                      <w:szCs w:val="24"/>
                      <w:lang w:val="zh-CN" w:eastAsia="zh-CN" w:bidi="ar-SA"/>
                    </w:rPr>
                    <w:t>废气</w:t>
                  </w:r>
                </w:p>
              </w:tc>
              <w:tc>
                <w:tcPr>
                  <w:tcW w:w="1532" w:type="pct"/>
                  <w:noWrap w:val="0"/>
                  <w:vAlign w:val="center"/>
                </w:tcPr>
                <w:p w14:paraId="589C16F8">
                  <w:pPr>
                    <w:adjustRightInd w:val="0"/>
                    <w:snapToGrid w:val="0"/>
                    <w:jc w:val="center"/>
                    <w:rPr>
                      <w:rFonts w:hint="eastAsia"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车间内治理设施（B1）</w:t>
                  </w:r>
                </w:p>
              </w:tc>
              <w:tc>
                <w:tcPr>
                  <w:tcW w:w="860" w:type="pct"/>
                  <w:noWrap w:val="0"/>
                  <w:vAlign w:val="center"/>
                </w:tcPr>
                <w:p w14:paraId="454D9778">
                  <w:pPr>
                    <w:adjustRightInd w:val="0"/>
                    <w:snapToGrid w:val="0"/>
                    <w:jc w:val="center"/>
                    <w:rPr>
                      <w:rFonts w:hint="eastAsia"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3</w:t>
                  </w:r>
                  <w:r>
                    <w:rPr>
                      <w:rFonts w:hint="default" w:ascii="Times New Roman" w:hAnsi="Times New Roman" w:cs="Times New Roman"/>
                      <w:b w:val="0"/>
                      <w:bCs/>
                      <w:color w:val="auto"/>
                      <w:sz w:val="24"/>
                      <w:szCs w:val="24"/>
                      <w:highlight w:val="none"/>
                      <w:lang w:val="en-US" w:eastAsia="zh-CN"/>
                    </w:rPr>
                    <w:t>次/天，</w:t>
                  </w:r>
                  <w:r>
                    <w:rPr>
                      <w:rFonts w:hint="eastAsia" w:ascii="Times New Roman" w:hAnsi="Times New Roman" w:cs="Times New Roman"/>
                      <w:b w:val="0"/>
                      <w:bCs/>
                      <w:color w:val="auto"/>
                      <w:sz w:val="24"/>
                      <w:szCs w:val="24"/>
                      <w:highlight w:val="none"/>
                      <w:lang w:val="en-US" w:eastAsia="zh-CN"/>
                    </w:rPr>
                    <w:t>2</w:t>
                  </w:r>
                  <w:r>
                    <w:rPr>
                      <w:rFonts w:hint="default" w:ascii="Times New Roman" w:hAnsi="Times New Roman" w:cs="Times New Roman"/>
                      <w:b w:val="0"/>
                      <w:bCs/>
                      <w:color w:val="auto"/>
                      <w:sz w:val="24"/>
                      <w:szCs w:val="24"/>
                      <w:highlight w:val="none"/>
                      <w:lang w:val="en-US" w:eastAsia="zh-CN"/>
                    </w:rPr>
                    <w:t>天</w:t>
                  </w:r>
                </w:p>
              </w:tc>
              <w:tc>
                <w:tcPr>
                  <w:tcW w:w="1940" w:type="pct"/>
                  <w:noWrap w:val="0"/>
                  <w:vAlign w:val="center"/>
                </w:tcPr>
                <w:p w14:paraId="603138D1">
                  <w:pPr>
                    <w:adjustRightInd w:val="0"/>
                    <w:snapToGrid w:val="0"/>
                    <w:jc w:val="center"/>
                    <w:rPr>
                      <w:rFonts w:hint="eastAsia"/>
                      <w:color w:val="auto"/>
                      <w:sz w:val="24"/>
                      <w:szCs w:val="24"/>
                      <w:highlight w:val="none"/>
                      <w:lang w:val="en-US" w:eastAsia="zh-CN"/>
                    </w:rPr>
                  </w:pPr>
                  <w:r>
                    <w:rPr>
                      <w:rFonts w:hint="eastAsia"/>
                      <w:color w:val="auto"/>
                      <w:sz w:val="24"/>
                      <w:szCs w:val="24"/>
                      <w:highlight w:val="none"/>
                      <w:lang w:val="en-US" w:eastAsia="zh-CN"/>
                    </w:rPr>
                    <w:t>总悬浮颗粒物、硫酸雾、氟化物、</w:t>
                  </w:r>
                </w:p>
                <w:p w14:paraId="7F4F376D">
                  <w:pPr>
                    <w:adjustRightInd w:val="0"/>
                    <w:snapToGrid w:val="0"/>
                    <w:jc w:val="center"/>
                    <w:rPr>
                      <w:rFonts w:hint="default"/>
                      <w:color w:val="auto"/>
                      <w:sz w:val="24"/>
                      <w:szCs w:val="24"/>
                      <w:highlight w:val="none"/>
                      <w:lang w:val="en-US" w:eastAsia="zh-CN"/>
                    </w:rPr>
                  </w:pPr>
                  <w:r>
                    <w:rPr>
                      <w:rFonts w:hint="eastAsia"/>
                      <w:color w:val="auto"/>
                      <w:sz w:val="24"/>
                      <w:szCs w:val="24"/>
                      <w:highlight w:val="none"/>
                      <w:lang w:val="en-US" w:eastAsia="zh-CN"/>
                    </w:rPr>
                    <w:t>臭气浓度</w:t>
                  </w:r>
                </w:p>
              </w:tc>
            </w:tr>
            <w:tr w14:paraId="3B2A2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67" w:type="pct"/>
                  <w:noWrap w:val="0"/>
                  <w:vAlign w:val="center"/>
                </w:tcPr>
                <w:p w14:paraId="26A0E57F">
                  <w:pPr>
                    <w:jc w:val="center"/>
                    <w:rPr>
                      <w:rFonts w:hint="eastAsia" w:ascii="Times New Roman" w:hAnsi="Times New Roman" w:cs="Times New Roman"/>
                      <w:color w:val="000000"/>
                      <w:kern w:val="2"/>
                      <w:sz w:val="24"/>
                      <w:szCs w:val="24"/>
                      <w:lang w:val="en-US" w:eastAsia="zh-CN" w:bidi="ar-SA"/>
                    </w:rPr>
                  </w:pPr>
                  <w:r>
                    <w:rPr>
                      <w:rFonts w:hint="eastAsia" w:ascii="Times New Roman" w:hAnsi="Times New Roman" w:cs="Times New Roman"/>
                      <w:color w:val="000000"/>
                      <w:kern w:val="2"/>
                      <w:sz w:val="24"/>
                      <w:szCs w:val="24"/>
                      <w:lang w:val="en-US" w:eastAsia="zh-CN" w:bidi="ar-SA"/>
                    </w:rPr>
                    <w:t>噪声</w:t>
                  </w:r>
                </w:p>
              </w:tc>
              <w:tc>
                <w:tcPr>
                  <w:tcW w:w="1532" w:type="pct"/>
                  <w:noWrap w:val="0"/>
                  <w:vAlign w:val="center"/>
                </w:tcPr>
                <w:p w14:paraId="30CA1812">
                  <w:pPr>
                    <w:adjustRightInd w:val="0"/>
                    <w:snapToGrid w:val="0"/>
                    <w:jc w:val="center"/>
                    <w:rPr>
                      <w:rFonts w:hint="eastAsia" w:ascii="Times New Roman" w:hAnsi="Times New Roman" w:cs="Times New Roman"/>
                      <w:b w:val="0"/>
                      <w:bCs/>
                      <w:color w:val="auto"/>
                      <w:sz w:val="24"/>
                      <w:szCs w:val="24"/>
                      <w:highlight w:val="none"/>
                      <w:lang w:val="en-US" w:eastAsia="zh-CN"/>
                    </w:rPr>
                  </w:pPr>
                  <w:r>
                    <w:rPr>
                      <w:rFonts w:hint="eastAsia" w:ascii="Times New Roman" w:hAnsi="Times New Roman" w:eastAsia="宋体"/>
                      <w:kern w:val="0"/>
                      <w:sz w:val="24"/>
                      <w:szCs w:val="24"/>
                      <w:lang w:eastAsia="zh-CN"/>
                    </w:rPr>
                    <w:t>厂界西北侧外</w:t>
                  </w:r>
                  <w:r>
                    <w:rPr>
                      <w:rFonts w:hint="eastAsia" w:ascii="Times New Roman" w:hAnsi="Times New Roman" w:cs="Times New Roman"/>
                      <w:b w:val="0"/>
                      <w:bCs/>
                      <w:color w:val="auto"/>
                      <w:sz w:val="24"/>
                      <w:szCs w:val="24"/>
                      <w:highlight w:val="none"/>
                      <w:lang w:val="en-US" w:eastAsia="zh-CN"/>
                    </w:rPr>
                    <w:t>1m处（C1）、</w:t>
                  </w:r>
                </w:p>
                <w:p w14:paraId="12E5F486">
                  <w:pPr>
                    <w:adjustRightInd w:val="0"/>
                    <w:snapToGrid w:val="0"/>
                    <w:jc w:val="center"/>
                    <w:rPr>
                      <w:rFonts w:hint="default" w:ascii="Times New Roman" w:hAnsi="Times New Roman" w:cs="Times New Roman"/>
                      <w:b w:val="0"/>
                      <w:bCs/>
                      <w:color w:val="auto"/>
                      <w:sz w:val="24"/>
                      <w:szCs w:val="24"/>
                      <w:highlight w:val="none"/>
                      <w:lang w:val="en-US" w:eastAsia="zh-CN"/>
                    </w:rPr>
                  </w:pPr>
                  <w:r>
                    <w:rPr>
                      <w:rFonts w:hint="eastAsia" w:ascii="Times New Roman" w:hAnsi="Times New Roman" w:eastAsia="宋体"/>
                      <w:kern w:val="0"/>
                      <w:sz w:val="24"/>
                      <w:szCs w:val="24"/>
                      <w:lang w:eastAsia="zh-CN"/>
                    </w:rPr>
                    <w:t>厂界东北侧</w:t>
                  </w:r>
                  <w:r>
                    <w:rPr>
                      <w:rFonts w:hint="eastAsia" w:ascii="Times New Roman" w:hAnsi="Times New Roman" w:cs="Times New Roman"/>
                      <w:b w:val="0"/>
                      <w:bCs/>
                      <w:color w:val="auto"/>
                      <w:sz w:val="24"/>
                      <w:szCs w:val="24"/>
                      <w:highlight w:val="none"/>
                      <w:lang w:val="en-US" w:eastAsia="zh-CN"/>
                    </w:rPr>
                    <w:t>外1m处（C2）</w:t>
                  </w:r>
                </w:p>
              </w:tc>
              <w:tc>
                <w:tcPr>
                  <w:tcW w:w="860" w:type="pct"/>
                  <w:noWrap w:val="0"/>
                  <w:vAlign w:val="center"/>
                </w:tcPr>
                <w:p w14:paraId="0CDB2E8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昼</w:t>
                  </w:r>
                  <w:r>
                    <w:rPr>
                      <w:rFonts w:hint="eastAsia" w:ascii="Times New Roman" w:hAnsi="Times New Roman" w:cs="Times New Roman"/>
                      <w:sz w:val="24"/>
                      <w:szCs w:val="24"/>
                      <w:lang w:val="en-US" w:eastAsia="zh-CN"/>
                    </w:rPr>
                    <w:t>间</w:t>
                  </w: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次/天，</w:t>
                  </w:r>
                </w:p>
                <w:p w14:paraId="31AD0DA9">
                  <w:pPr>
                    <w:adjustRightInd w:val="0"/>
                    <w:snapToGrid w:val="0"/>
                    <w:jc w:val="center"/>
                    <w:rPr>
                      <w:rFonts w:hint="eastAsia" w:ascii="Times New Roman" w:hAnsi="Times New Roman" w:cs="Times New Roman"/>
                      <w:kern w:val="2"/>
                      <w:sz w:val="24"/>
                      <w:szCs w:val="24"/>
                      <w:lang w:val="en-US" w:eastAsia="zh-CN" w:bidi="ar-SA"/>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天</w:t>
                  </w:r>
                </w:p>
              </w:tc>
              <w:tc>
                <w:tcPr>
                  <w:tcW w:w="1940" w:type="pct"/>
                  <w:noWrap w:val="0"/>
                  <w:vAlign w:val="center"/>
                </w:tcPr>
                <w:p w14:paraId="3B310B41">
                  <w:pPr>
                    <w:adjustRightInd w:val="0"/>
                    <w:snapToGrid w:val="0"/>
                    <w:jc w:val="center"/>
                    <w:rPr>
                      <w:rFonts w:hint="eastAsia" w:ascii="Times New Roman" w:hAnsi="Times New Roman" w:cs="Times New Roman"/>
                      <w:kern w:val="2"/>
                      <w:sz w:val="24"/>
                      <w:szCs w:val="24"/>
                      <w:lang w:val="en-US" w:eastAsia="zh-CN" w:bidi="ar-SA"/>
                    </w:rPr>
                  </w:pPr>
                  <w:r>
                    <w:rPr>
                      <w:rFonts w:hint="default" w:ascii="Times New Roman" w:hAnsi="Times New Roman" w:cs="Times New Roman"/>
                      <w:sz w:val="24"/>
                      <w:szCs w:val="24"/>
                      <w:lang w:eastAsia="zh-CN"/>
                    </w:rPr>
                    <w:t>厂界噪声</w:t>
                  </w:r>
                </w:p>
              </w:tc>
            </w:tr>
            <w:tr w14:paraId="18FE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67" w:type="pct"/>
                  <w:noWrap w:val="0"/>
                  <w:vAlign w:val="center"/>
                </w:tcPr>
                <w:p w14:paraId="6C8F3DBC">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val="en-US" w:eastAsia="zh-CN"/>
                    </w:rPr>
                    <w:t>备注</w:t>
                  </w:r>
                </w:p>
              </w:tc>
              <w:tc>
                <w:tcPr>
                  <w:tcW w:w="4332" w:type="pct"/>
                  <w:gridSpan w:val="3"/>
                  <w:noWrap w:val="0"/>
                  <w:vAlign w:val="center"/>
                </w:tcPr>
                <w:p w14:paraId="2B0CDA3E">
                  <w:pPr>
                    <w:numPr>
                      <w:ilvl w:val="0"/>
                      <w:numId w:val="0"/>
                    </w:numPr>
                    <w:jc w:val="center"/>
                    <w:rPr>
                      <w:rFonts w:hint="default" w:ascii="Times New Roman" w:hAnsi="Times New Roman" w:cs="Times New Roman"/>
                      <w:color w:val="auto"/>
                      <w:sz w:val="24"/>
                      <w:szCs w:val="24"/>
                      <w:highlight w:val="none"/>
                      <w:lang w:val="en-US" w:eastAsia="zh-CN"/>
                    </w:rPr>
                  </w:pPr>
                  <w:r>
                    <w:rPr>
                      <w:rFonts w:hint="eastAsia"/>
                      <w:color w:val="auto"/>
                      <w:sz w:val="24"/>
                      <w:szCs w:val="24"/>
                      <w:highlight w:val="none"/>
                      <w:lang w:val="en-US" w:eastAsia="zh-CN"/>
                    </w:rPr>
                    <w:t>/</w:t>
                  </w:r>
                </w:p>
              </w:tc>
            </w:tr>
          </w:tbl>
          <w:p w14:paraId="7035EF8B">
            <w:pPr>
              <w:pStyle w:val="17"/>
              <w:bidi w:val="0"/>
              <w:ind w:left="0" w:leftChars="0" w:firstLine="0" w:firstLineChars="0"/>
              <w:jc w:val="center"/>
              <w:rPr>
                <w:rFonts w:hint="eastAsia"/>
                <w:color w:val="auto"/>
                <w:sz w:val="24"/>
                <w:highlight w:val="none"/>
                <w:lang w:val="en-US" w:eastAsia="zh-CN"/>
              </w:rPr>
            </w:pPr>
          </w:p>
          <w:p w14:paraId="7C71E36F">
            <w:pPr>
              <w:pStyle w:val="17"/>
              <w:bidi w:val="0"/>
              <w:ind w:left="0" w:leftChars="0" w:firstLine="0" w:firstLineChars="0"/>
              <w:jc w:val="center"/>
              <w:rPr>
                <w:rFonts w:hint="eastAsia"/>
                <w:color w:val="auto"/>
                <w:sz w:val="24"/>
                <w:highlight w:val="none"/>
                <w:lang w:val="en-US" w:eastAsia="zh-CN"/>
              </w:rPr>
            </w:pPr>
            <w:r>
              <w:rPr>
                <w:rFonts w:hint="eastAsia"/>
                <w:color w:val="auto"/>
                <w:sz w:val="24"/>
                <w:highlight w:val="none"/>
                <w:lang w:val="en-US" w:eastAsia="zh-CN"/>
              </w:rPr>
              <w:t>6-1 监测点位图</w:t>
            </w:r>
          </w:p>
          <w:p w14:paraId="51740AEB">
            <w:pPr>
              <w:keepNext w:val="0"/>
              <w:keepLines w:val="0"/>
              <w:widowControl/>
              <w:suppressLineNumbers w:val="0"/>
              <w:jc w:val="left"/>
              <w:rPr>
                <w:rFonts w:hint="default"/>
                <w:lang w:val="en-US"/>
              </w:rPr>
            </w:pPr>
            <w:r>
              <w:rPr>
                <w:sz w:val="21"/>
              </w:rPr>
              <mc:AlternateContent>
                <mc:Choice Requires="wpg">
                  <w:drawing>
                    <wp:anchor distT="0" distB="0" distL="114300" distR="114300" simplePos="0" relativeHeight="251736064" behindDoc="0" locked="0" layoutInCell="1" allowOverlap="1">
                      <wp:simplePos x="0" y="0"/>
                      <wp:positionH relativeFrom="column">
                        <wp:posOffset>63500</wp:posOffset>
                      </wp:positionH>
                      <wp:positionV relativeFrom="paragraph">
                        <wp:posOffset>92075</wp:posOffset>
                      </wp:positionV>
                      <wp:extent cx="5603875" cy="1950720"/>
                      <wp:effectExtent l="0" t="3810" r="0" b="7620"/>
                      <wp:wrapNone/>
                      <wp:docPr id="119" name="组合 119"/>
                      <wp:cNvGraphicFramePr/>
                      <a:graphic xmlns:a="http://schemas.openxmlformats.org/drawingml/2006/main">
                        <a:graphicData uri="http://schemas.microsoft.com/office/word/2010/wordprocessingGroup">
                          <wpg:wgp>
                            <wpg:cNvGrpSpPr/>
                            <wpg:grpSpPr>
                              <a:xfrm>
                                <a:off x="0" y="0"/>
                                <a:ext cx="5603875" cy="1950720"/>
                                <a:chOff x="4617" y="87177"/>
                                <a:chExt cx="8825" cy="3072"/>
                              </a:xfrm>
                            </wpg:grpSpPr>
                            <wps:wsp>
                              <wps:cNvPr id="93" name="文本框 93"/>
                              <wps:cNvSpPr txBox="1"/>
                              <wps:spPr>
                                <a:xfrm>
                                  <a:off x="5265" y="87850"/>
                                  <a:ext cx="1260" cy="9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24C0EF7">
                                    <w:pPr>
                                      <w:rPr>
                                        <w:rFonts w:hint="eastAsia"/>
                                        <w:lang w:eastAsia="zh-CN"/>
                                      </w:rPr>
                                    </w:pPr>
                                  </w:p>
                                  <w:p w14:paraId="29A7C75F">
                                    <w:pPr>
                                      <w:jc w:val="center"/>
                                      <w:rPr>
                                        <w:rFonts w:hint="eastAsia" w:eastAsia="宋体"/>
                                        <w:lang w:eastAsia="zh-CN"/>
                                      </w:rPr>
                                    </w:pPr>
                                    <w:r>
                                      <w:rPr>
                                        <w:rFonts w:hint="eastAsia"/>
                                        <w:lang w:eastAsia="zh-CN"/>
                                      </w:rPr>
                                      <w:t>水喷淋</w:t>
                                    </w:r>
                                  </w:p>
                                </w:txbxContent>
                              </wps:txbx>
                              <wps:bodyPr upright="1"/>
                            </wps:wsp>
                            <wps:wsp>
                              <wps:cNvPr id="94" name="文本框 94"/>
                              <wps:cNvSpPr txBox="1"/>
                              <wps:spPr>
                                <a:xfrm>
                                  <a:off x="5235" y="89335"/>
                                  <a:ext cx="1260" cy="9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76CBFE5">
                                    <w:pPr>
                                      <w:rPr>
                                        <w:rFonts w:hint="eastAsia"/>
                                        <w:lang w:eastAsia="zh-CN"/>
                                      </w:rPr>
                                    </w:pPr>
                                  </w:p>
                                  <w:p w14:paraId="1D749F19">
                                    <w:pPr>
                                      <w:jc w:val="center"/>
                                      <w:rPr>
                                        <w:rFonts w:hint="eastAsia" w:eastAsia="宋体"/>
                                        <w:lang w:eastAsia="zh-CN"/>
                                      </w:rPr>
                                    </w:pPr>
                                    <w:r>
                                      <w:rPr>
                                        <w:rFonts w:hint="eastAsia"/>
                                        <w:lang w:eastAsia="zh-CN"/>
                                      </w:rPr>
                                      <w:t>碱喷淋</w:t>
                                    </w:r>
                                  </w:p>
                                </w:txbxContent>
                              </wps:txbx>
                              <wps:bodyPr upright="1"/>
                            </wps:wsp>
                            <wps:wsp>
                              <wps:cNvPr id="95" name="文本框 95"/>
                              <wps:cNvSpPr txBox="1"/>
                              <wps:spPr>
                                <a:xfrm>
                                  <a:off x="7515" y="88420"/>
                                  <a:ext cx="1425" cy="11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F851DE">
                                    <w:pPr>
                                      <w:rPr>
                                        <w:rFonts w:hint="eastAsia"/>
                                        <w:lang w:eastAsia="zh-CN"/>
                                      </w:rPr>
                                    </w:pPr>
                                  </w:p>
                                  <w:p w14:paraId="7C5244FF">
                                    <w:pPr>
                                      <w:jc w:val="center"/>
                                      <w:rPr>
                                        <w:rFonts w:hint="eastAsia" w:eastAsia="宋体"/>
                                        <w:lang w:eastAsia="zh-CN"/>
                                      </w:rPr>
                                    </w:pPr>
                                    <w:r>
                                      <w:rPr>
                                        <w:rFonts w:hint="eastAsia"/>
                                        <w:lang w:eastAsia="zh-CN"/>
                                      </w:rPr>
                                      <w:t>干式过滤</w:t>
                                    </w:r>
                                  </w:p>
                                </w:txbxContent>
                              </wps:txbx>
                              <wps:bodyPr upright="1"/>
                            </wps:wsp>
                            <wps:wsp>
                              <wps:cNvPr id="96" name="文本框 96"/>
                              <wps:cNvSpPr txBox="1"/>
                              <wps:spPr>
                                <a:xfrm>
                                  <a:off x="9718" y="88450"/>
                                  <a:ext cx="2012" cy="11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64C59B">
                                    <w:pPr>
                                      <w:rPr>
                                        <w:rFonts w:hint="eastAsia"/>
                                        <w:lang w:eastAsia="zh-CN"/>
                                      </w:rPr>
                                    </w:pPr>
                                  </w:p>
                                  <w:p w14:paraId="3D0AE55C">
                                    <w:pPr>
                                      <w:jc w:val="center"/>
                                      <w:rPr>
                                        <w:rFonts w:hint="eastAsia" w:eastAsia="宋体"/>
                                        <w:lang w:eastAsia="zh-CN"/>
                                      </w:rPr>
                                    </w:pPr>
                                    <w:r>
                                      <w:rPr>
                                        <w:rFonts w:hint="eastAsia"/>
                                        <w:lang w:eastAsia="zh-CN"/>
                                      </w:rPr>
                                      <w:t>二级活性炭吸附</w:t>
                                    </w:r>
                                  </w:p>
                                </w:txbxContent>
                              </wps:txbx>
                              <wps:bodyPr upright="1"/>
                            </wps:wsp>
                            <wps:wsp>
                              <wps:cNvPr id="97" name="文本框 97"/>
                              <wps:cNvSpPr txBox="1"/>
                              <wps:spPr>
                                <a:xfrm>
                                  <a:off x="8835" y="88765"/>
                                  <a:ext cx="990" cy="495"/>
                                </a:xfrm>
                                <a:prstGeom prst="rect">
                                  <a:avLst/>
                                </a:prstGeom>
                                <a:solidFill>
                                  <a:srgbClr val="FFFFFF"/>
                                </a:solidFill>
                                <a:ln>
                                  <a:noFill/>
                                </a:ln>
                              </wps:spPr>
                              <wps:txbx>
                                <w:txbxContent>
                                  <w:p w14:paraId="1AD137C9"/>
                                </w:txbxContent>
                              </wps:txbx>
                              <wps:bodyPr upright="1"/>
                            </wps:wsp>
                            <wps:wsp>
                              <wps:cNvPr id="98" name="文本框 98"/>
                              <wps:cNvSpPr txBox="1"/>
                              <wps:spPr>
                                <a:xfrm>
                                  <a:off x="7080" y="88764"/>
                                  <a:ext cx="540" cy="405"/>
                                </a:xfrm>
                                <a:prstGeom prst="rect">
                                  <a:avLst/>
                                </a:prstGeom>
                                <a:solidFill>
                                  <a:srgbClr val="FFFFFF"/>
                                </a:solidFill>
                                <a:ln>
                                  <a:noFill/>
                                </a:ln>
                              </wps:spPr>
                              <wps:txbx>
                                <w:txbxContent>
                                  <w:p w14:paraId="14FC4E98"/>
                                </w:txbxContent>
                              </wps:txbx>
                              <wps:bodyPr upright="1"/>
                            </wps:wsp>
                            <wps:wsp>
                              <wps:cNvPr id="99" name="文本框 99"/>
                              <wps:cNvSpPr txBox="1"/>
                              <wps:spPr>
                                <a:xfrm>
                                  <a:off x="6390" y="88180"/>
                                  <a:ext cx="241" cy="330"/>
                                </a:xfrm>
                                <a:prstGeom prst="rect">
                                  <a:avLst/>
                                </a:prstGeom>
                                <a:solidFill>
                                  <a:srgbClr val="FFFFFF"/>
                                </a:solidFill>
                                <a:ln>
                                  <a:noFill/>
                                </a:ln>
                              </wps:spPr>
                              <wps:txbx>
                                <w:txbxContent>
                                  <w:p w14:paraId="17F164D4"/>
                                </w:txbxContent>
                              </wps:txbx>
                              <wps:bodyPr upright="1"/>
                            </wps:wsp>
                            <wps:wsp>
                              <wps:cNvPr id="100" name="文本框 100"/>
                              <wps:cNvSpPr txBox="1"/>
                              <wps:spPr>
                                <a:xfrm>
                                  <a:off x="6405" y="89608"/>
                                  <a:ext cx="241" cy="330"/>
                                </a:xfrm>
                                <a:prstGeom prst="rect">
                                  <a:avLst/>
                                </a:prstGeom>
                                <a:solidFill>
                                  <a:srgbClr val="FFFFFF"/>
                                </a:solidFill>
                                <a:ln>
                                  <a:noFill/>
                                </a:ln>
                              </wps:spPr>
                              <wps:txbx>
                                <w:txbxContent>
                                  <w:p w14:paraId="4CD84DF5"/>
                                </w:txbxContent>
                              </wps:txbx>
                              <wps:bodyPr upright="1"/>
                            </wps:wsp>
                            <wps:wsp>
                              <wps:cNvPr id="101" name="文本框 101"/>
                              <wps:cNvSpPr txBox="1"/>
                              <wps:spPr>
                                <a:xfrm>
                                  <a:off x="5100" y="89665"/>
                                  <a:ext cx="241" cy="330"/>
                                </a:xfrm>
                                <a:prstGeom prst="rect">
                                  <a:avLst/>
                                </a:prstGeom>
                                <a:solidFill>
                                  <a:srgbClr val="FFFFFF"/>
                                </a:solidFill>
                                <a:ln>
                                  <a:noFill/>
                                </a:ln>
                              </wps:spPr>
                              <wps:txbx>
                                <w:txbxContent>
                                  <w:p w14:paraId="62BEAA86"/>
                                </w:txbxContent>
                              </wps:txbx>
                              <wps:bodyPr upright="1"/>
                            </wps:wsp>
                            <wps:wsp>
                              <wps:cNvPr id="102" name="文本框 102"/>
                              <wps:cNvSpPr txBox="1"/>
                              <wps:spPr>
                                <a:xfrm>
                                  <a:off x="5100" y="88195"/>
                                  <a:ext cx="241" cy="330"/>
                                </a:xfrm>
                                <a:prstGeom prst="rect">
                                  <a:avLst/>
                                </a:prstGeom>
                                <a:solidFill>
                                  <a:srgbClr val="FFFFFF"/>
                                </a:solidFill>
                                <a:ln>
                                  <a:noFill/>
                                </a:ln>
                              </wps:spPr>
                              <wps:txbx>
                                <w:txbxContent>
                                  <w:p w14:paraId="0224E1BA"/>
                                </w:txbxContent>
                              </wps:txbx>
                              <wps:bodyPr upright="1"/>
                            </wps:wsp>
                            <wps:wsp>
                              <wps:cNvPr id="103" name="任意多边形 103"/>
                              <wps:cNvSpPr/>
                              <wps:spPr>
                                <a:xfrm>
                                  <a:off x="4637" y="88189"/>
                                  <a:ext cx="621" cy="7"/>
                                </a:xfrm>
                                <a:custGeom>
                                  <a:avLst/>
                                  <a:gdLst/>
                                  <a:ahLst/>
                                  <a:cxnLst/>
                                  <a:pathLst>
                                    <a:path w="621" h="7">
                                      <a:moveTo>
                                        <a:pt x="621" y="0"/>
                                      </a:moveTo>
                                      <a:lnTo>
                                        <a:pt x="0" y="7"/>
                                      </a:lnTo>
                                    </a:path>
                                  </a:pathLst>
                                </a:custGeom>
                                <a:noFill/>
                                <a:ln w="9525" cap="flat" cmpd="sng">
                                  <a:solidFill>
                                    <a:srgbClr val="000000"/>
                                  </a:solidFill>
                                  <a:prstDash val="solid"/>
                                  <a:headEnd type="none" w="med" len="med"/>
                                  <a:tailEnd type="none" w="med" len="med"/>
                                </a:ln>
                              </wps:spPr>
                              <wps:bodyPr upright="1"/>
                            </wps:wsp>
                            <wps:wsp>
                              <wps:cNvPr id="104" name="任意多边形 104"/>
                              <wps:cNvSpPr/>
                              <wps:spPr>
                                <a:xfrm>
                                  <a:off x="4655" y="88522"/>
                                  <a:ext cx="621" cy="7"/>
                                </a:xfrm>
                                <a:custGeom>
                                  <a:avLst/>
                                  <a:gdLst/>
                                  <a:ahLst/>
                                  <a:cxnLst/>
                                  <a:pathLst>
                                    <a:path w="621" h="7">
                                      <a:moveTo>
                                        <a:pt x="621" y="0"/>
                                      </a:moveTo>
                                      <a:lnTo>
                                        <a:pt x="0" y="7"/>
                                      </a:lnTo>
                                    </a:path>
                                  </a:pathLst>
                                </a:custGeom>
                                <a:noFill/>
                                <a:ln w="9525" cap="flat" cmpd="sng">
                                  <a:solidFill>
                                    <a:srgbClr val="000000"/>
                                  </a:solidFill>
                                  <a:prstDash val="solid"/>
                                  <a:headEnd type="none" w="med" len="med"/>
                                  <a:tailEnd type="none" w="med" len="med"/>
                                </a:ln>
                              </wps:spPr>
                              <wps:bodyPr upright="1"/>
                            </wps:wsp>
                            <wps:wsp>
                              <wps:cNvPr id="105" name="任意多边形 105"/>
                              <wps:cNvSpPr/>
                              <wps:spPr>
                                <a:xfrm>
                                  <a:off x="4617" y="89661"/>
                                  <a:ext cx="621" cy="7"/>
                                </a:xfrm>
                                <a:custGeom>
                                  <a:avLst/>
                                  <a:gdLst/>
                                  <a:ahLst/>
                                  <a:cxnLst/>
                                  <a:pathLst>
                                    <a:path w="621" h="7">
                                      <a:moveTo>
                                        <a:pt x="621" y="0"/>
                                      </a:moveTo>
                                      <a:lnTo>
                                        <a:pt x="0" y="7"/>
                                      </a:lnTo>
                                    </a:path>
                                  </a:pathLst>
                                </a:custGeom>
                                <a:noFill/>
                                <a:ln w="9525" cap="flat" cmpd="sng">
                                  <a:solidFill>
                                    <a:srgbClr val="000000"/>
                                  </a:solidFill>
                                  <a:prstDash val="solid"/>
                                  <a:headEnd type="none" w="med" len="med"/>
                                  <a:tailEnd type="none" w="med" len="med"/>
                                </a:ln>
                              </wps:spPr>
                              <wps:bodyPr upright="1"/>
                            </wps:wsp>
                            <wps:wsp>
                              <wps:cNvPr id="106" name="任意多边形 106"/>
                              <wps:cNvSpPr/>
                              <wps:spPr>
                                <a:xfrm>
                                  <a:off x="4621" y="90001"/>
                                  <a:ext cx="621" cy="7"/>
                                </a:xfrm>
                                <a:custGeom>
                                  <a:avLst/>
                                  <a:gdLst/>
                                  <a:ahLst/>
                                  <a:cxnLst/>
                                  <a:pathLst>
                                    <a:path w="621" h="7">
                                      <a:moveTo>
                                        <a:pt x="621" y="0"/>
                                      </a:moveTo>
                                      <a:lnTo>
                                        <a:pt x="0" y="7"/>
                                      </a:lnTo>
                                    </a:path>
                                  </a:pathLst>
                                </a:custGeom>
                                <a:noFill/>
                                <a:ln w="9525" cap="flat" cmpd="sng">
                                  <a:solidFill>
                                    <a:srgbClr val="000000"/>
                                  </a:solidFill>
                                  <a:prstDash val="solid"/>
                                  <a:headEnd type="none" w="med" len="med"/>
                                  <a:tailEnd type="none" w="med" len="med"/>
                                </a:ln>
                              </wps:spPr>
                              <wps:bodyPr upright="1"/>
                            </wps:wsp>
                            <wps:wsp>
                              <wps:cNvPr id="107" name="任意多边形 107"/>
                              <wps:cNvSpPr/>
                              <wps:spPr>
                                <a:xfrm>
                                  <a:off x="6523" y="88175"/>
                                  <a:ext cx="1000" cy="593"/>
                                </a:xfrm>
                                <a:custGeom>
                                  <a:avLst/>
                                  <a:gdLst/>
                                  <a:ahLst/>
                                  <a:cxnLst/>
                                  <a:pathLst>
                                    <a:path w="21600" h="21600">
                                      <a:moveTo>
                                        <a:pt x="0" y="0"/>
                                      </a:moveTo>
                                      <a:lnTo>
                                        <a:pt x="593" y="0"/>
                                      </a:lnTo>
                                      <a:lnTo>
                                        <a:pt x="585" y="593"/>
                                      </a:lnTo>
                                      <a:lnTo>
                                        <a:pt x="1000" y="593"/>
                                      </a:lnTo>
                                    </a:path>
                                  </a:pathLst>
                                </a:custGeom>
                                <a:noFill/>
                                <a:ln w="9525" cap="flat" cmpd="sng">
                                  <a:solidFill>
                                    <a:srgbClr val="000000"/>
                                  </a:solidFill>
                                  <a:prstDash val="solid"/>
                                  <a:headEnd type="none" w="med" len="med"/>
                                  <a:tailEnd type="none" w="med" len="med"/>
                                </a:ln>
                              </wps:spPr>
                              <wps:bodyPr upright="1"/>
                            </wps:wsp>
                            <wps:wsp>
                              <wps:cNvPr id="108" name="任意多边形 108"/>
                              <wps:cNvSpPr/>
                              <wps:spPr>
                                <a:xfrm>
                                  <a:off x="6487" y="88511"/>
                                  <a:ext cx="336" cy="1100"/>
                                </a:xfrm>
                                <a:custGeom>
                                  <a:avLst/>
                                  <a:gdLst/>
                                  <a:ahLst/>
                                  <a:cxnLst/>
                                  <a:pathLst>
                                    <a:path w="336" h="1100">
                                      <a:moveTo>
                                        <a:pt x="36" y="0"/>
                                      </a:moveTo>
                                      <a:lnTo>
                                        <a:pt x="336" y="0"/>
                                      </a:lnTo>
                                      <a:lnTo>
                                        <a:pt x="336" y="1100"/>
                                      </a:lnTo>
                                      <a:lnTo>
                                        <a:pt x="0" y="1100"/>
                                      </a:lnTo>
                                    </a:path>
                                  </a:pathLst>
                                </a:custGeom>
                                <a:noFill/>
                                <a:ln w="9525" cap="flat" cmpd="sng">
                                  <a:solidFill>
                                    <a:srgbClr val="000000"/>
                                  </a:solidFill>
                                  <a:prstDash val="solid"/>
                                  <a:headEnd type="none" w="med" len="med"/>
                                  <a:tailEnd type="none" w="med" len="med"/>
                                </a:ln>
                              </wps:spPr>
                              <wps:bodyPr upright="1"/>
                            </wps:wsp>
                            <wps:wsp>
                              <wps:cNvPr id="109" name="任意多边形 109"/>
                              <wps:cNvSpPr/>
                              <wps:spPr>
                                <a:xfrm>
                                  <a:off x="6494" y="89189"/>
                                  <a:ext cx="1022" cy="765"/>
                                </a:xfrm>
                                <a:custGeom>
                                  <a:avLst/>
                                  <a:gdLst/>
                                  <a:ahLst/>
                                  <a:cxnLst/>
                                  <a:pathLst>
                                    <a:path w="1022" h="765">
                                      <a:moveTo>
                                        <a:pt x="0" y="765"/>
                                      </a:moveTo>
                                      <a:lnTo>
                                        <a:pt x="572" y="765"/>
                                      </a:lnTo>
                                      <a:lnTo>
                                        <a:pt x="579" y="0"/>
                                      </a:lnTo>
                                      <a:lnTo>
                                        <a:pt x="1022" y="0"/>
                                      </a:lnTo>
                                    </a:path>
                                  </a:pathLst>
                                </a:custGeom>
                                <a:noFill/>
                                <a:ln w="9525" cap="flat" cmpd="sng">
                                  <a:solidFill>
                                    <a:srgbClr val="000000"/>
                                  </a:solidFill>
                                  <a:prstDash val="solid"/>
                                  <a:headEnd type="none" w="med" len="med"/>
                                  <a:tailEnd type="none" w="med" len="med"/>
                                </a:ln>
                              </wps:spPr>
                              <wps:bodyPr upright="1"/>
                            </wps:wsp>
                            <wps:wsp>
                              <wps:cNvPr id="110" name="任意多边形 110"/>
                              <wps:cNvSpPr/>
                              <wps:spPr>
                                <a:xfrm>
                                  <a:off x="8947" y="88750"/>
                                  <a:ext cx="787" cy="1"/>
                                </a:xfrm>
                                <a:custGeom>
                                  <a:avLst/>
                                  <a:gdLst/>
                                  <a:ahLst/>
                                  <a:cxnLst/>
                                  <a:pathLst>
                                    <a:path w="787" h="1">
                                      <a:moveTo>
                                        <a:pt x="0" y="0"/>
                                      </a:moveTo>
                                      <a:lnTo>
                                        <a:pt x="787" y="0"/>
                                      </a:lnTo>
                                    </a:path>
                                  </a:pathLst>
                                </a:custGeom>
                                <a:noFill/>
                                <a:ln w="9525" cap="flat" cmpd="sng">
                                  <a:solidFill>
                                    <a:srgbClr val="000000"/>
                                  </a:solidFill>
                                  <a:prstDash val="solid"/>
                                  <a:headEnd type="none" w="med" len="med"/>
                                  <a:tailEnd type="none" w="med" len="med"/>
                                </a:ln>
                              </wps:spPr>
                              <wps:bodyPr upright="1"/>
                            </wps:wsp>
                            <wps:wsp>
                              <wps:cNvPr id="111" name="任意多边形 111"/>
                              <wps:cNvSpPr/>
                              <wps:spPr>
                                <a:xfrm>
                                  <a:off x="8925" y="89272"/>
                                  <a:ext cx="787" cy="1"/>
                                </a:xfrm>
                                <a:custGeom>
                                  <a:avLst/>
                                  <a:gdLst/>
                                  <a:ahLst/>
                                  <a:cxnLst/>
                                  <a:pathLst>
                                    <a:path w="787" h="1">
                                      <a:moveTo>
                                        <a:pt x="0" y="0"/>
                                      </a:moveTo>
                                      <a:lnTo>
                                        <a:pt x="787" y="0"/>
                                      </a:lnTo>
                                    </a:path>
                                  </a:pathLst>
                                </a:custGeom>
                                <a:noFill/>
                                <a:ln w="9525" cap="flat" cmpd="sng">
                                  <a:solidFill>
                                    <a:srgbClr val="000000"/>
                                  </a:solidFill>
                                  <a:prstDash val="solid"/>
                                  <a:headEnd type="none" w="med" len="med"/>
                                  <a:tailEnd type="none" w="med" len="med"/>
                                </a:ln>
                              </wps:spPr>
                              <wps:bodyPr upright="1"/>
                            </wps:wsp>
                            <wps:wsp>
                              <wps:cNvPr id="112" name="文本框 112"/>
                              <wps:cNvSpPr txBox="1"/>
                              <wps:spPr>
                                <a:xfrm>
                                  <a:off x="11633" y="88742"/>
                                  <a:ext cx="540" cy="405"/>
                                </a:xfrm>
                                <a:prstGeom prst="rect">
                                  <a:avLst/>
                                </a:prstGeom>
                                <a:solidFill>
                                  <a:srgbClr val="FFFFFF"/>
                                </a:solidFill>
                                <a:ln>
                                  <a:noFill/>
                                </a:ln>
                              </wps:spPr>
                              <wps:txbx>
                                <w:txbxContent>
                                  <w:p w14:paraId="0194D9D7"/>
                                </w:txbxContent>
                              </wps:txbx>
                              <wps:bodyPr upright="1"/>
                            </wps:wsp>
                            <wps:wsp>
                              <wps:cNvPr id="113" name="任意多边形 113"/>
                              <wps:cNvSpPr/>
                              <wps:spPr>
                                <a:xfrm>
                                  <a:off x="11722" y="87273"/>
                                  <a:ext cx="844" cy="1481"/>
                                </a:xfrm>
                                <a:custGeom>
                                  <a:avLst/>
                                  <a:gdLst/>
                                  <a:ahLst/>
                                  <a:cxnLst/>
                                  <a:pathLst>
                                    <a:path w="844" h="1481">
                                      <a:moveTo>
                                        <a:pt x="0" y="1481"/>
                                      </a:moveTo>
                                      <a:lnTo>
                                        <a:pt x="844" y="1481"/>
                                      </a:lnTo>
                                      <a:lnTo>
                                        <a:pt x="844" y="0"/>
                                      </a:lnTo>
                                    </a:path>
                                  </a:pathLst>
                                </a:custGeom>
                                <a:noFill/>
                                <a:ln w="9525" cap="flat" cmpd="sng">
                                  <a:solidFill>
                                    <a:srgbClr val="000000"/>
                                  </a:solidFill>
                                  <a:prstDash val="solid"/>
                                  <a:headEnd type="none" w="med" len="med"/>
                                  <a:tailEnd type="none" w="med" len="med"/>
                                </a:ln>
                              </wps:spPr>
                              <wps:bodyPr upright="1"/>
                            </wps:wsp>
                            <wps:wsp>
                              <wps:cNvPr id="114" name="任意多边形 114"/>
                              <wps:cNvSpPr/>
                              <wps:spPr>
                                <a:xfrm>
                                  <a:off x="11727" y="87281"/>
                                  <a:ext cx="1107" cy="1891"/>
                                </a:xfrm>
                                <a:custGeom>
                                  <a:avLst/>
                                  <a:gdLst/>
                                  <a:ahLst/>
                                  <a:cxnLst/>
                                  <a:pathLst>
                                    <a:path w="844" h="1481">
                                      <a:moveTo>
                                        <a:pt x="0" y="1481"/>
                                      </a:moveTo>
                                      <a:lnTo>
                                        <a:pt x="844" y="1481"/>
                                      </a:lnTo>
                                      <a:lnTo>
                                        <a:pt x="844" y="0"/>
                                      </a:lnTo>
                                    </a:path>
                                  </a:pathLst>
                                </a:custGeom>
                                <a:noFill/>
                                <a:ln w="9525" cap="flat" cmpd="sng">
                                  <a:solidFill>
                                    <a:srgbClr val="000000"/>
                                  </a:solidFill>
                                  <a:prstDash val="solid"/>
                                  <a:headEnd type="none" w="med" len="med"/>
                                  <a:tailEnd type="none" w="med" len="med"/>
                                </a:ln>
                              </wps:spPr>
                              <wps:bodyPr upright="1"/>
                            </wps:wsp>
                            <wps:wsp>
                              <wps:cNvPr id="115" name="任意多边形 115"/>
                              <wps:cNvSpPr/>
                              <wps:spPr>
                                <a:xfrm>
                                  <a:off x="12687" y="87177"/>
                                  <a:ext cx="254" cy="196"/>
                                </a:xfrm>
                                <a:custGeom>
                                  <a:avLst/>
                                  <a:gdLst/>
                                  <a:ahLst/>
                                  <a:cxnLst/>
                                  <a:pathLst>
                                    <a:path w="254" h="196">
                                      <a:moveTo>
                                        <a:pt x="0" y="0"/>
                                      </a:moveTo>
                                      <a:lnTo>
                                        <a:pt x="254" y="196"/>
                                      </a:lnTo>
                                    </a:path>
                                  </a:pathLst>
                                </a:custGeom>
                                <a:noFill/>
                                <a:ln w="9525" cap="flat" cmpd="sng">
                                  <a:solidFill>
                                    <a:srgbClr val="000000"/>
                                  </a:solidFill>
                                  <a:prstDash val="solid"/>
                                  <a:headEnd type="none" w="med" len="med"/>
                                  <a:tailEnd type="none" w="med" len="med"/>
                                </a:ln>
                              </wps:spPr>
                              <wps:bodyPr upright="1"/>
                            </wps:wsp>
                            <wps:wsp>
                              <wps:cNvPr id="116" name="任意多边形 116"/>
                              <wps:cNvSpPr/>
                              <wps:spPr>
                                <a:xfrm>
                                  <a:off x="12425" y="87186"/>
                                  <a:ext cx="262" cy="216"/>
                                </a:xfrm>
                                <a:custGeom>
                                  <a:avLst/>
                                  <a:gdLst/>
                                  <a:ahLst/>
                                  <a:cxnLst/>
                                  <a:pathLst>
                                    <a:path w="262" h="216">
                                      <a:moveTo>
                                        <a:pt x="262" y="0"/>
                                      </a:moveTo>
                                      <a:lnTo>
                                        <a:pt x="0" y="216"/>
                                      </a:lnTo>
                                    </a:path>
                                  </a:pathLst>
                                </a:custGeom>
                                <a:noFill/>
                                <a:ln w="9525" cap="flat" cmpd="sng">
                                  <a:solidFill>
                                    <a:srgbClr val="000000"/>
                                  </a:solidFill>
                                  <a:prstDash val="solid"/>
                                  <a:headEnd type="none" w="med" len="med"/>
                                  <a:tailEnd type="none" w="med" len="med"/>
                                </a:ln>
                              </wps:spPr>
                              <wps:bodyPr upright="1"/>
                            </wps:wsp>
                            <wps:wsp>
                              <wps:cNvPr id="117" name="任意多边形 117"/>
                              <wps:cNvSpPr/>
                              <wps:spPr>
                                <a:xfrm>
                                  <a:off x="12609" y="87847"/>
                                  <a:ext cx="232" cy="230"/>
                                </a:xfrm>
                                <a:custGeom>
                                  <a:avLst/>
                                  <a:gdLst>
                                    <a:gd name="txL" fmla="*/ 3163 w 21600"/>
                                    <a:gd name="txT" fmla="*/ 3163 h 21600"/>
                                    <a:gd name="txR" fmla="*/ 18437 w 21600"/>
                                    <a:gd name="txB" fmla="*/ 18437 h 21600"/>
                                  </a:gdLst>
                                  <a:ahLst/>
                                  <a:cxnLst>
                                    <a:cxn ang="270">
                                      <a:pos x="10800" y="0"/>
                                    </a:cxn>
                                    <a:cxn ang="270">
                                      <a:pos x="3163" y="3163"/>
                                    </a:cxn>
                                    <a:cxn ang="180">
                                      <a:pos x="0" y="10800"/>
                                    </a:cxn>
                                    <a:cxn ang="90">
                                      <a:pos x="3163" y="18437"/>
                                    </a:cxn>
                                    <a:cxn ang="90">
                                      <a:pos x="10800" y="21600"/>
                                    </a:cxn>
                                    <a:cxn ang="90">
                                      <a:pos x="18437" y="18437"/>
                                    </a:cxn>
                                    <a:cxn ang="0">
                                      <a:pos x="21600" y="10800"/>
                                    </a:cxn>
                                    <a:cxn ang="270">
                                      <a:pos x="18437" y="3163"/>
                                    </a:cxn>
                                  </a:cxnLst>
                                  <a:rect l="txL" t="txT" r="txR" b="txB"/>
                                  <a:pathLst>
                                    <a:path w="21600" h="21600">
                                      <a:moveTo>
                                        <a:pt x="0" y="10800"/>
                                      </a:moveTo>
                                      <a:arcTo wR="10800" hR="10800" stAng="10800000" swAng="5400000"/>
                                      <a:arcTo wR="10800" hR="10800" stAng="-5400000" swAng="5400000"/>
                                      <a:arcTo wR="10800" hR="10800" stAng="0" swAng="5400000"/>
                                      <a:arcTo wR="10800" hR="10800" stAng="5400000" swAng="5400000"/>
                                      <a:close/>
                                      <a:moveTo>
                                        <a:pt x="5400" y="10800"/>
                                      </a:moveTo>
                                      <a:arcTo wR="5400" hR="5400" stAng="10800000" swAng="-5400000"/>
                                      <a:arcTo wR="5400" hR="5400" stAng="5400000" swAng="-5400000"/>
                                      <a:arcTo wR="5400" hR="5400" stAng="0" swAng="-5400000"/>
                                      <a:arcTo wR="5400" hR="5400" stAng="-5400000" swAng="-5400000"/>
                                      <a:close/>
                                    </a:path>
                                  </a:pathLst>
                                </a:custGeom>
                                <a:solidFill>
                                  <a:srgbClr val="FFFFFF"/>
                                </a:solidFill>
                                <a:ln w="9525" cap="flat" cmpd="sng">
                                  <a:solidFill>
                                    <a:srgbClr val="000000"/>
                                  </a:solidFill>
                                  <a:prstDash val="solid"/>
                                  <a:headEnd type="none" w="med" len="med"/>
                                  <a:tailEnd type="none" w="med" len="med"/>
                                </a:ln>
                              </wps:spPr>
                              <wps:txbx>
                                <w:txbxContent>
                                  <w:p w14:paraId="57A76728"/>
                                </w:txbxContent>
                              </wps:txbx>
                              <wps:bodyPr upright="1"/>
                            </wps:wsp>
                            <wps:wsp>
                              <wps:cNvPr id="118" name="文本框 118"/>
                              <wps:cNvSpPr txBox="1"/>
                              <wps:spPr>
                                <a:xfrm>
                                  <a:off x="12778" y="87788"/>
                                  <a:ext cx="664" cy="465"/>
                                </a:xfrm>
                                <a:prstGeom prst="rect">
                                  <a:avLst/>
                                </a:prstGeom>
                                <a:noFill/>
                                <a:ln>
                                  <a:noFill/>
                                </a:ln>
                              </wps:spPr>
                              <wps:txbx>
                                <w:txbxContent>
                                  <w:p w14:paraId="78F52738">
                                    <w:pPr>
                                      <w:rPr>
                                        <w:rFonts w:hint="default" w:ascii="Times New Roman" w:hAnsi="Times New Roman" w:eastAsia="宋体" w:cs="Times New Roman"/>
                                        <w:sz w:val="18"/>
                                        <w:szCs w:val="18"/>
                                        <w:highlight w:val="none"/>
                                        <w:lang w:val="en-US" w:eastAsia="zh-CN"/>
                                      </w:rPr>
                                    </w:pPr>
                                    <w:r>
                                      <w:rPr>
                                        <w:rFonts w:hint="eastAsia" w:ascii="Times New Roman" w:hAnsi="Times New Roman" w:cs="Times New Roman"/>
                                        <w:sz w:val="18"/>
                                        <w:szCs w:val="18"/>
                                        <w:highlight w:val="none"/>
                                        <w:lang w:val="en-US" w:eastAsia="zh-CN"/>
                                      </w:rPr>
                                      <w:t>FQ1</w:t>
                                    </w:r>
                                  </w:p>
                                </w:txbxContent>
                              </wps:txbx>
                              <wps:bodyPr upright="1"/>
                            </wps:wsp>
                          </wpg:wgp>
                        </a:graphicData>
                      </a:graphic>
                    </wp:anchor>
                  </w:drawing>
                </mc:Choice>
                <mc:Fallback>
                  <w:pict>
                    <v:group id="_x0000_s1026" o:spid="_x0000_s1026" o:spt="203" style="position:absolute;left:0pt;margin-left:5pt;margin-top:7.25pt;height:153.6pt;width:441.25pt;z-index:251736064;mso-width-relative:page;mso-height-relative:page;" coordorigin="4617,87177" coordsize="8825,3072" o:gfxdata="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">
                      <o:lock v:ext="edit" aspectratio="f"/>
                      <v:shape id="_x0000_s1026" o:spid="_x0000_s1026" o:spt="202" type="#_x0000_t202" style="position:absolute;left:5265;top:87850;height:915;width:1260;" fillcolor="#FFFFFF" filled="t" stroked="t" coordsize="21600,21600" o:gfxdata="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EVC9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524C0EF7">
                              <w:pPr>
                                <w:rPr>
                                  <w:rFonts w:hint="eastAsia"/>
                                  <w:lang w:eastAsia="zh-CN"/>
                                </w:rPr>
                              </w:pPr>
                            </w:p>
                            <w:p w14:paraId="29A7C75F">
                              <w:pPr>
                                <w:jc w:val="center"/>
                                <w:rPr>
                                  <w:rFonts w:hint="eastAsia" w:eastAsia="宋体"/>
                                  <w:lang w:eastAsia="zh-CN"/>
                                </w:rPr>
                              </w:pPr>
                              <w:r>
                                <w:rPr>
                                  <w:rFonts w:hint="eastAsia"/>
                                  <w:lang w:eastAsia="zh-CN"/>
                                </w:rPr>
                                <w:t>水喷淋</w:t>
                              </w:r>
                            </w:p>
                          </w:txbxContent>
                        </v:textbox>
                      </v:shape>
                      <v:shape id="_x0000_s1026" o:spid="_x0000_s1026" o:spt="202" type="#_x0000_t202" style="position:absolute;left:5235;top:89335;height:915;width:1260;" fillcolor="#FFFFFF" filled="t" stroked="t" coordsize="21600,21600" o:gfxdata="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6zag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276CBFE5">
                              <w:pPr>
                                <w:rPr>
                                  <w:rFonts w:hint="eastAsia"/>
                                  <w:lang w:eastAsia="zh-CN"/>
                                </w:rPr>
                              </w:pPr>
                            </w:p>
                            <w:p w14:paraId="1D749F19">
                              <w:pPr>
                                <w:jc w:val="center"/>
                                <w:rPr>
                                  <w:rFonts w:hint="eastAsia" w:eastAsia="宋体"/>
                                  <w:lang w:eastAsia="zh-CN"/>
                                </w:rPr>
                              </w:pPr>
                              <w:r>
                                <w:rPr>
                                  <w:rFonts w:hint="eastAsia"/>
                                  <w:lang w:eastAsia="zh-CN"/>
                                </w:rPr>
                                <w:t>碱喷淋</w:t>
                              </w:r>
                            </w:p>
                          </w:txbxContent>
                        </v:textbox>
                      </v:shape>
                      <v:shape id="_x0000_s1026" o:spid="_x0000_s1026" o:spt="202" type="#_x0000_t202" style="position:absolute;left:7515;top:88420;height:1125;width:1425;" fillcolor="#FFFFFF" filled="t" stroked="t" coordsize="21600,21600" o:gfxdata="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OB/G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0AF851DE">
                              <w:pPr>
                                <w:rPr>
                                  <w:rFonts w:hint="eastAsia"/>
                                  <w:lang w:eastAsia="zh-CN"/>
                                </w:rPr>
                              </w:pPr>
                            </w:p>
                            <w:p w14:paraId="7C5244FF">
                              <w:pPr>
                                <w:jc w:val="center"/>
                                <w:rPr>
                                  <w:rFonts w:hint="eastAsia" w:eastAsia="宋体"/>
                                  <w:lang w:eastAsia="zh-CN"/>
                                </w:rPr>
                              </w:pPr>
                              <w:r>
                                <w:rPr>
                                  <w:rFonts w:hint="eastAsia"/>
                                  <w:lang w:eastAsia="zh-CN"/>
                                </w:rPr>
                                <w:t>干式过滤</w:t>
                              </w:r>
                            </w:p>
                          </w:txbxContent>
                        </v:textbox>
                      </v:shape>
                      <v:shape id="_x0000_s1026" o:spid="_x0000_s1026" o:spt="202" type="#_x0000_t202" style="position:absolute;left:9718;top:88450;height:1155;width:2012;" fillcolor="#FFFFFF" filled="t" stroked="t" coordsize="21600,21600" o:gfxdata="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DLhb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4964C59B">
                              <w:pPr>
                                <w:rPr>
                                  <w:rFonts w:hint="eastAsia"/>
                                  <w:lang w:eastAsia="zh-CN"/>
                                </w:rPr>
                              </w:pPr>
                            </w:p>
                            <w:p w14:paraId="3D0AE55C">
                              <w:pPr>
                                <w:jc w:val="center"/>
                                <w:rPr>
                                  <w:rFonts w:hint="eastAsia" w:eastAsia="宋体"/>
                                  <w:lang w:eastAsia="zh-CN"/>
                                </w:rPr>
                              </w:pPr>
                              <w:r>
                                <w:rPr>
                                  <w:rFonts w:hint="eastAsia"/>
                                  <w:lang w:eastAsia="zh-CN"/>
                                </w:rPr>
                                <w:t>二级活性炭吸附</w:t>
                              </w:r>
                            </w:p>
                          </w:txbxContent>
                        </v:textbox>
                      </v:shape>
                      <v:shape id="_x0000_s1026" o:spid="_x0000_s1026" o:spt="202" type="#_x0000_t202" style="position:absolute;left:8835;top:88765;height:495;width:990;" fillcolor="#FFFFFF" filled="t" stroked="f" coordsize="21600,21600" o:gfxdata="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BoM1y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1AD137C9"/>
                          </w:txbxContent>
                        </v:textbox>
                      </v:shape>
                      <v:shape id="_x0000_s1026" o:spid="_x0000_s1026" o:spt="202" type="#_x0000_t202" style="position:absolute;left:7080;top:88764;height:405;width:540;" fillcolor="#FFFFFF" filled="t" stroked="f" coordsize="21600,21600" o:gfxdata="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H3py6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14:paraId="14FC4E98"/>
                          </w:txbxContent>
                        </v:textbox>
                      </v:shape>
                      <v:shape id="_x0000_s1026" o:spid="_x0000_s1026" o:spt="202" type="#_x0000_t202" style="position:absolute;left:6390;top:88180;height:330;width:241;" fillcolor="#FFFFFF" filled="t" stroked="f" coordsize="21600,21600" o:gfxdata="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67ArW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17F164D4"/>
                          </w:txbxContent>
                        </v:textbox>
                      </v:shape>
                      <v:shape id="_x0000_s1026" o:spid="_x0000_s1026" o:spt="202" type="#_x0000_t202" style="position:absolute;left:6405;top:89608;height:330;width:241;" fillcolor="#FFFFFF" filled="t" stroked="f" coordsize="21600,21600" o:gfxdata="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wkicvQAA&#10;ANw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4CD84DF5"/>
                          </w:txbxContent>
                        </v:textbox>
                      </v:shape>
                      <v:shape id="_x0000_s1026" o:spid="_x0000_s1026" o:spt="202" type="#_x0000_t202" style="position:absolute;left:5100;top:89665;height:330;width:241;" fillcolor="#FFFFFF" filled="t" stroked="f" coordsize="21600,21600" o:gfxdata="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o7tB7gAAADcAAAA&#10;DwAAAAAAAAABACAAAAAiAAAAZHJzL2Rvd25yZXYueG1sUEsBAhQAFAAAAAgAh07iQDMvBZ47AAAA&#10;OQAAABAAAAAAAAAAAQAgAAAABwEAAGRycy9zaGFwZXhtbC54bWxQSwUGAAAAAAYABgBbAQAAsQMA&#10;AAAA&#10;">
                        <v:fill on="t" focussize="0,0"/>
                        <v:stroke on="f"/>
                        <v:imagedata o:title=""/>
                        <o:lock v:ext="edit" aspectratio="f"/>
                        <v:textbox>
                          <w:txbxContent>
                            <w:p w14:paraId="62BEAA86"/>
                          </w:txbxContent>
                        </v:textbox>
                      </v:shape>
                      <v:shape id="_x0000_s1026" o:spid="_x0000_s1026" o:spt="202" type="#_x0000_t202" style="position:absolute;left:5100;top:88195;height:330;width:241;" fillcolor="#FFFFFF" filled="t" stroked="f" coordsize="21600,21600" o:gfxdata="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Zcc3C5AAAA3A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0224E1BA"/>
                          </w:txbxContent>
                        </v:textbox>
                      </v:shape>
                      <v:shape id="_x0000_s1026" o:spid="_x0000_s1026" o:spt="100" style="position:absolute;left:4637;top:88189;height:7;width:621;" filled="f" stroked="t" coordsize="621,7" o:gfxdata="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KFb768AAAA&#10;3AAAAA8AAAAAAAAAAQAgAAAAIgAAAGRycy9kb3ducmV2LnhtbFBLAQIUABQAAAAIAIdO4kAzLwWe&#10;OwAAADkAAAAQAAAAAAAAAAEAIAAAAAsBAABkcnMvc2hhcGV4bWwueG1sUEsFBgAAAAAGAAYAWwEA&#10;ALUDAAAAAA==&#10;" path="m621,0l0,7e">
                        <v:fill on="f" focussize="0,0"/>
                        <v:stroke color="#000000" joinstyle="round"/>
                        <v:imagedata o:title=""/>
                        <o:lock v:ext="edit" aspectratio="f"/>
                      </v:shape>
                      <v:shape id="_x0000_s1026" o:spid="_x0000_s1026" o:spt="100" style="position:absolute;left:4655;top:88522;height:7;width:621;" filled="f" stroked="t" coordsize="621,7" o:gfxdata="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Wz3yrsAAADc&#10;AAAADwAAAAAAAAABACAAAAAiAAAAZHJzL2Rvd25yZXYueG1sUEsBAhQAFAAAAAgAh07iQDMvBZ47&#10;AAAAOQAAABAAAAAAAAAAAQAgAAAACgEAAGRycy9zaGFwZXhtbC54bWxQSwUGAAAAAAYABgBbAQAA&#10;tAMAAAAA&#10;" path="m621,0l0,7e">
                        <v:fill on="f" focussize="0,0"/>
                        <v:stroke color="#000000" joinstyle="round"/>
                        <v:imagedata o:title=""/>
                        <o:lock v:ext="edit" aspectratio="f"/>
                      </v:shape>
                      <v:shape id="_x0000_s1026" o:spid="_x0000_s1026" o:spt="100" style="position:absolute;left:4617;top:89661;height:7;width:621;" filled="f" stroked="t" coordsize="621,7" o:gfxdata="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IgUlG8AAAA&#10;3AAAAA8AAAAAAAAAAQAgAAAAIgAAAGRycy9kb3ducmV2LnhtbFBLAQIUABQAAAAIAIdO4kAzLwWe&#10;OwAAADkAAAAQAAAAAAAAAAEAIAAAAAsBAABkcnMvc2hhcGV4bWwueG1sUEsFBgAAAAAGAAYAWwEA&#10;ALUDAAAAAA==&#10;" path="m621,0l0,7e">
                        <v:fill on="f" focussize="0,0"/>
                        <v:stroke color="#000000" joinstyle="round"/>
                        <v:imagedata o:title=""/>
                        <o:lock v:ext="edit" aspectratio="f"/>
                      </v:shape>
                      <v:shape id="_x0000_s1026" o:spid="_x0000_s1026" o:spt="100" style="position:absolute;left:4621;top:90001;height:7;width:621;" filled="f" stroked="t" coordsize="621,7" o:gfxdata="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LyzCa8AAAA&#10;3AAAAA8AAAAAAAAAAQAgAAAAIgAAAGRycy9kb3ducmV2LnhtbFBLAQIUABQAAAAIAIdO4kAzLwWe&#10;OwAAADkAAAAQAAAAAAAAAAEAIAAAAAsBAABkcnMvc2hhcGV4bWwueG1sUEsFBgAAAAAGAAYAWwEA&#10;ALUDAAAAAA==&#10;" path="m621,0l0,7e">
                        <v:fill on="f" focussize="0,0"/>
                        <v:stroke color="#000000" joinstyle="round"/>
                        <v:imagedata o:title=""/>
                        <o:lock v:ext="edit" aspectratio="f"/>
                      </v:shape>
                      <v:shape id="_x0000_s1026" o:spid="_x0000_s1026" o:spt="100" style="position:absolute;left:6523;top:88175;height:593;width:1000;" filled="f" stroked="t" coordsize="21600,21600" o:gfxdata="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BoqP68AAAA&#10;3AAAAA8AAAAAAAAAAQAgAAAAIgAAAGRycy9kb3ducmV2LnhtbFBLAQIUABQAAAAIAIdO4kAzLwWe&#10;OwAAADkAAAAQAAAAAAAAAAEAIAAAAAsBAABkcnMvc2hhcGV4bWwueG1sUEsFBgAAAAAGAAYAWwEA&#10;ALUDAAAAAA==&#10;" path="m0,0l593,0,585,593,1000,593e">
                        <v:fill on="f" focussize="0,0"/>
                        <v:stroke color="#000000" joinstyle="round"/>
                        <v:imagedata o:title=""/>
                        <o:lock v:ext="edit" aspectratio="f"/>
                      </v:shape>
                      <v:shape id="_x0000_s1026" o:spid="_x0000_s1026" o:spt="100" style="position:absolute;left:6487;top:88511;height:1100;width:336;" filled="f" stroked="t" coordsize="336,1100" o:gfxdata="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dgH+vQAA&#10;ANwAAAAPAAAAAAAAAAEAIAAAACIAAABkcnMvZG93bnJldi54bWxQSwECFAAUAAAACACHTuJAMy8F&#10;njsAAAA5AAAAEAAAAAAAAAABACAAAAAMAQAAZHJzL3NoYXBleG1sLnhtbFBLBQYAAAAABgAGAFsB&#10;AAC2AwAAAAA=&#10;" path="m36,0l336,0,336,1100,0,1100e">
                        <v:fill on="f" focussize="0,0"/>
                        <v:stroke color="#000000" joinstyle="round"/>
                        <v:imagedata o:title=""/>
                        <o:lock v:ext="edit" aspectratio="f"/>
                      </v:shape>
                      <v:shape id="_x0000_s1026" o:spid="_x0000_s1026" o:spt="100" style="position:absolute;left:6494;top:89189;height:765;width:1022;" filled="f" stroked="t" coordsize="1022,765" o:gfxdata="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CDepy5AAAA3AAA&#10;AA8AAAAAAAAAAQAgAAAAIgAAAGRycy9kb3ducmV2LnhtbFBLAQIUABQAAAAIAIdO4kAzLwWeOwAA&#10;ADkAAAAQAAAAAAAAAAEAIAAAAAgBAABkcnMvc2hhcGV4bWwueG1sUEsFBgAAAAAGAAYAWwEAALID&#10;AAAAAA==&#10;" path="m0,765l572,765,579,0,1022,0e">
                        <v:fill on="f" focussize="0,0"/>
                        <v:stroke color="#000000" joinstyle="round"/>
                        <v:imagedata o:title=""/>
                        <o:lock v:ext="edit" aspectratio="f"/>
                      </v:shape>
                      <v:shape id="_x0000_s1026" o:spid="_x0000_s1026" o:spt="100" style="position:absolute;left:8947;top:88750;height:1;width:787;" filled="f" stroked="t" coordsize="787,1" o:gfxdata="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g3p2/&#10;AAAA3AAAAA8AAAAAAAAAAQAgAAAAIgAAAGRycy9kb3ducmV2LnhtbFBLAQIUABQAAAAIAIdO4kAz&#10;LwWeOwAAADkAAAAQAAAAAAAAAAEAIAAAAA4BAABkcnMvc2hhcGV4bWwueG1sUEsFBgAAAAAGAAYA&#10;WwEAALgDAAAAAA==&#10;" path="m0,0l787,0e">
                        <v:fill on="f" focussize="0,0"/>
                        <v:stroke color="#000000" joinstyle="round"/>
                        <v:imagedata o:title=""/>
                        <o:lock v:ext="edit" aspectratio="f"/>
                      </v:shape>
                      <v:shape id="_x0000_s1026" o:spid="_x0000_s1026" o:spt="100" style="position:absolute;left:8925;top:89272;height:1;width:787;" filled="f" stroked="t" coordsize="787,1" o:gfxdata="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bHsGvQAA&#10;ANwAAAAPAAAAAAAAAAEAIAAAACIAAABkcnMvZG93bnJldi54bWxQSwECFAAUAAAACACHTuJAMy8F&#10;njsAAAA5AAAAEAAAAAAAAAABACAAAAAMAQAAZHJzL3NoYXBleG1sLnhtbFBLBQYAAAAABgAGAFsB&#10;AAC2AwAAAAA=&#10;" path="m0,0l787,0e">
                        <v:fill on="f" focussize="0,0"/>
                        <v:stroke color="#000000" joinstyle="round"/>
                        <v:imagedata o:title=""/>
                        <o:lock v:ext="edit" aspectratio="f"/>
                      </v:shape>
                      <v:shape id="_x0000_s1026" o:spid="_x0000_s1026" o:spt="202" type="#_x0000_t202" style="position:absolute;left:11633;top:88742;height:405;width:540;" fillcolor="#FFFFFF" filled="t" stroked="f" coordsize="21600,21600" o:gfxdata="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TheWttwAAANw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0194D9D7"/>
                          </w:txbxContent>
                        </v:textbox>
                      </v:shape>
                      <v:shape id="_x0000_s1026" o:spid="_x0000_s1026" o:spt="100" style="position:absolute;left:11722;top:87273;height:1481;width:844;" filled="f" stroked="t" coordsize="844,1481" o:gfxdata="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xAgbugAAANwA&#10;AAAPAAAAAAAAAAEAIAAAACIAAABkcnMvZG93bnJldi54bWxQSwECFAAUAAAACACHTuJAMy8FnjsA&#10;AAA5AAAAEAAAAAAAAAABACAAAAAJAQAAZHJzL3NoYXBleG1sLnhtbFBLBQYAAAAABgAGAFsBAACz&#10;AwAAAAA=&#10;" path="m0,1481l844,1481,844,0e">
                        <v:fill on="f" focussize="0,0"/>
                        <v:stroke color="#000000" joinstyle="round"/>
                        <v:imagedata o:title=""/>
                        <o:lock v:ext="edit" aspectratio="f"/>
                      </v:shape>
                      <v:shape id="_x0000_s1026" o:spid="_x0000_s1026" o:spt="100" style="position:absolute;left:11727;top:87281;height:1891;width:1107;" filled="f" stroked="t" coordsize="844,1481" o:gfxdata="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LZBvugAAANwA&#10;AAAPAAAAAAAAAAEAIAAAACIAAABkcnMvZG93bnJldi54bWxQSwECFAAUAAAACACHTuJAMy8FnjsA&#10;AAA5AAAAEAAAAAAAAAABACAAAAAJAQAAZHJzL3NoYXBleG1sLnhtbFBLBQYAAAAABgAGAFsBAACz&#10;AwAAAAA=&#10;" path="m0,1481l844,1481,844,0e">
                        <v:fill on="f" focussize="0,0"/>
                        <v:stroke color="#000000" joinstyle="round"/>
                        <v:imagedata o:title=""/>
                        <o:lock v:ext="edit" aspectratio="f"/>
                      </v:shape>
                      <v:shape id="_x0000_s1026" o:spid="_x0000_s1026" o:spt="100" style="position:absolute;left:12687;top:87177;height:196;width:254;" filled="f" stroked="t" coordsize="254,196" o:gfxdata="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t+SV22AAAA3AAAAA8A&#10;AAAAAAAAAQAgAAAAIgAAAGRycy9kb3ducmV2LnhtbFBLAQIUABQAAAAIAIdO4kAzLwWeOwAAADkA&#10;AAAQAAAAAAAAAAEAIAAAAAUBAABkcnMvc2hhcGV4bWwueG1sUEsFBgAAAAAGAAYAWwEAAK8DAAAA&#10;AA==&#10;" path="m0,0l254,196e">
                        <v:fill on="f" focussize="0,0"/>
                        <v:stroke color="#000000" joinstyle="round"/>
                        <v:imagedata o:title=""/>
                        <o:lock v:ext="edit" aspectratio="f"/>
                      </v:shape>
                      <v:shape id="_x0000_s1026" o:spid="_x0000_s1026" o:spt="100" style="position:absolute;left:12425;top:87186;height:216;width:262;" filled="f" stroked="t" coordsize="262,216" o:gfxdata="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IzXXrsAAADc&#10;AAAADwAAAAAAAAABACAAAAAiAAAAZHJzL2Rvd25yZXYueG1sUEsBAhQAFAAAAAgAh07iQDMvBZ47&#10;AAAAOQAAABAAAAAAAAAAAQAgAAAACgEAAGRycy9zaGFwZXhtbC54bWxQSwUGAAAAAAYABgBbAQAA&#10;tAMAAAAA&#10;" path="m262,0l0,216e">
                        <v:fill on="f" focussize="0,0"/>
                        <v:stroke color="#000000" joinstyle="round"/>
                        <v:imagedata o:title=""/>
                        <o:lock v:ext="edit" aspectratio="f"/>
                      </v:shape>
                      <v:shape id="_x0000_s1026" o:spid="_x0000_s1026" o:spt="100" style="position:absolute;left:12609;top:87847;height:230;width:232;" fillcolor="#FFFFFF" filled="t" stroked="t" coordsize="21600,21600" o:gfxdata="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eA0n+8AAAA&#10;3AAAAA8AAAAAAAAAAQAgAAAAIgAAAGRycy9kb3ducmV2LnhtbFBLAQIUABQAAAAIAIdO4kAzLwWe&#10;OwAAADkAAAAQAAAAAAAAAAEAIAAAAAsBAABkcnMvc2hhcGV4bWwueG1sUEsFBgAAAAAGAAYAWwEA&#10;ALUDAAAAAA==&#10;" path="m0,10800c0,4835,4835,0,10800,0c16765,0,21600,4835,21600,10800c21600,16765,16765,21600,10800,21600c4835,21600,0,16765,0,10800xm5400,10800c5400,13782,7818,16200,10800,16200c13782,16200,16200,13782,16200,10800c16200,7818,13782,5400,10800,5400c7818,5400,5400,7818,5400,10800xe">
                        <v:path textboxrect="0,0,21600,21600" o:connectlocs="10800,0;3163,3163;0,10800;3163,18437;10800,21600;18437,18437;21600,10800;18437,3163" o:connectangles="0,0,0,0,0,0,0,0"/>
                        <v:fill on="t" focussize="0,0"/>
                        <v:stroke color="#000000" joinstyle="round"/>
                        <v:imagedata o:title=""/>
                        <o:lock v:ext="edit" aspectratio="f"/>
                        <v:textbox>
                          <w:txbxContent>
                            <w:p w14:paraId="57A76728"/>
                          </w:txbxContent>
                        </v:textbox>
                      </v:shape>
                      <v:shape id="_x0000_s1026" o:spid="_x0000_s1026" o:spt="202" type="#_x0000_t202" style="position:absolute;left:12778;top:87788;height:465;width:664;" filled="f" stroked="f" coordsize="21600,21600" o:gfxdata="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GCt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78F52738">
                              <w:pPr>
                                <w:rPr>
                                  <w:rFonts w:hint="default" w:ascii="Times New Roman" w:hAnsi="Times New Roman" w:eastAsia="宋体" w:cs="Times New Roman"/>
                                  <w:sz w:val="18"/>
                                  <w:szCs w:val="18"/>
                                  <w:highlight w:val="none"/>
                                  <w:lang w:val="en-US" w:eastAsia="zh-CN"/>
                                </w:rPr>
                              </w:pPr>
                              <w:r>
                                <w:rPr>
                                  <w:rFonts w:hint="eastAsia" w:ascii="Times New Roman" w:hAnsi="Times New Roman" w:cs="Times New Roman"/>
                                  <w:sz w:val="18"/>
                                  <w:szCs w:val="18"/>
                                  <w:highlight w:val="none"/>
                                  <w:lang w:val="en-US" w:eastAsia="zh-CN"/>
                                </w:rPr>
                                <w:t>FQ1</w:t>
                              </w:r>
                            </w:p>
                          </w:txbxContent>
                        </v:textbox>
                      </v:shape>
                    </v:group>
                  </w:pict>
                </mc:Fallback>
              </mc:AlternateContent>
            </w:r>
          </w:p>
          <w:p w14:paraId="4FC16D39">
            <w:pPr>
              <w:keepNext w:val="0"/>
              <w:keepLines w:val="0"/>
              <w:widowControl/>
              <w:suppressLineNumbers w:val="0"/>
              <w:jc w:val="left"/>
              <w:rPr>
                <w:rFonts w:hint="default"/>
                <w:lang w:val="en-US"/>
              </w:rPr>
            </w:pPr>
          </w:p>
          <w:p w14:paraId="5055470A">
            <w:pPr>
              <w:keepNext w:val="0"/>
              <w:keepLines w:val="0"/>
              <w:widowControl/>
              <w:suppressLineNumbers w:val="0"/>
              <w:jc w:val="left"/>
              <w:rPr>
                <w:rFonts w:hint="default"/>
                <w:lang w:val="en-US"/>
              </w:rPr>
            </w:pPr>
          </w:p>
          <w:p w14:paraId="6225FFE9">
            <w:pPr>
              <w:keepNext w:val="0"/>
              <w:keepLines w:val="0"/>
              <w:widowControl/>
              <w:suppressLineNumbers w:val="0"/>
              <w:jc w:val="left"/>
              <w:rPr>
                <w:rFonts w:hint="default"/>
                <w:lang w:val="en-US"/>
              </w:rPr>
            </w:pPr>
          </w:p>
          <w:p w14:paraId="6939EA71">
            <w:pPr>
              <w:keepNext w:val="0"/>
              <w:keepLines w:val="0"/>
              <w:widowControl/>
              <w:suppressLineNumbers w:val="0"/>
              <w:jc w:val="left"/>
              <w:rPr>
                <w:rFonts w:hint="default"/>
                <w:lang w:val="en-US"/>
              </w:rPr>
            </w:pPr>
          </w:p>
          <w:p w14:paraId="312E4AB1">
            <w:pPr>
              <w:keepNext w:val="0"/>
              <w:keepLines w:val="0"/>
              <w:widowControl/>
              <w:suppressLineNumbers w:val="0"/>
              <w:jc w:val="left"/>
              <w:rPr>
                <w:rFonts w:hint="default"/>
                <w:lang w:val="en-US"/>
              </w:rPr>
            </w:pPr>
          </w:p>
          <w:p w14:paraId="76A75D8C">
            <w:pPr>
              <w:keepNext w:val="0"/>
              <w:keepLines w:val="0"/>
              <w:widowControl/>
              <w:suppressLineNumbers w:val="0"/>
              <w:jc w:val="left"/>
              <w:rPr>
                <w:rFonts w:hint="default"/>
                <w:lang w:val="en-US"/>
              </w:rPr>
            </w:pPr>
          </w:p>
          <w:p w14:paraId="51698C32">
            <w:pPr>
              <w:keepNext w:val="0"/>
              <w:keepLines w:val="0"/>
              <w:widowControl/>
              <w:suppressLineNumbers w:val="0"/>
              <w:jc w:val="left"/>
              <w:rPr>
                <w:rFonts w:hint="default"/>
                <w:lang w:val="en-US"/>
              </w:rPr>
            </w:pPr>
          </w:p>
          <w:p w14:paraId="494B69F2">
            <w:pPr>
              <w:keepNext w:val="0"/>
              <w:keepLines w:val="0"/>
              <w:widowControl/>
              <w:suppressLineNumbers w:val="0"/>
              <w:jc w:val="left"/>
              <w:rPr>
                <w:rFonts w:hint="default"/>
                <w:lang w:val="en-US"/>
              </w:rPr>
            </w:pPr>
          </w:p>
          <w:p w14:paraId="17AB7842">
            <w:pPr>
              <w:keepNext w:val="0"/>
              <w:keepLines w:val="0"/>
              <w:widowControl/>
              <w:suppressLineNumbers w:val="0"/>
              <w:jc w:val="left"/>
              <w:rPr>
                <w:rFonts w:hint="default"/>
                <w:lang w:val="en-US"/>
              </w:rPr>
            </w:pPr>
          </w:p>
          <w:p w14:paraId="615FDCCB">
            <w:pPr>
              <w:keepNext w:val="0"/>
              <w:keepLines w:val="0"/>
              <w:widowControl/>
              <w:suppressLineNumbers w:val="0"/>
              <w:jc w:val="left"/>
              <w:rPr>
                <w:rFonts w:hint="default"/>
                <w:lang w:val="en-US"/>
              </w:rPr>
            </w:pPr>
          </w:p>
          <w:p w14:paraId="00394724">
            <w:pPr>
              <w:keepNext w:val="0"/>
              <w:keepLines w:val="0"/>
              <w:widowControl/>
              <w:suppressLineNumbers w:val="0"/>
              <w:jc w:val="left"/>
              <w:rPr>
                <w:rFonts w:hint="default"/>
                <w:lang w:val="en-US"/>
              </w:rPr>
            </w:pPr>
            <w:r>
              <w:rPr>
                <w:sz w:val="21"/>
              </w:rPr>
              <mc:AlternateContent>
                <mc:Choice Requires="wpg">
                  <w:drawing>
                    <wp:anchor distT="0" distB="0" distL="114300" distR="114300" simplePos="0" relativeHeight="251737088" behindDoc="0" locked="0" layoutInCell="1" allowOverlap="1">
                      <wp:simplePos x="0" y="0"/>
                      <wp:positionH relativeFrom="column">
                        <wp:posOffset>2378710</wp:posOffset>
                      </wp:positionH>
                      <wp:positionV relativeFrom="paragraph">
                        <wp:posOffset>84455</wp:posOffset>
                      </wp:positionV>
                      <wp:extent cx="2058670" cy="1251585"/>
                      <wp:effectExtent l="0" t="4445" r="0" b="39370"/>
                      <wp:wrapNone/>
                      <wp:docPr id="92" name="组合 92"/>
                      <wp:cNvGraphicFramePr/>
                      <a:graphic xmlns:a="http://schemas.openxmlformats.org/drawingml/2006/main">
                        <a:graphicData uri="http://schemas.microsoft.com/office/word/2010/wordprocessingGroup">
                          <wpg:wgp>
                            <wpg:cNvGrpSpPr/>
                            <wpg:grpSpPr>
                              <a:xfrm>
                                <a:off x="0" y="0"/>
                                <a:ext cx="2058670" cy="1251585"/>
                                <a:chOff x="3196" y="1820"/>
                                <a:chExt cx="3242" cy="1971"/>
                              </a:xfrm>
                            </wpg:grpSpPr>
                            <wps:wsp>
                              <wps:cNvPr id="85" name="文本框 85"/>
                              <wps:cNvSpPr txBox="1"/>
                              <wps:spPr>
                                <a:xfrm>
                                  <a:off x="3196" y="2260"/>
                                  <a:ext cx="3243" cy="591"/>
                                </a:xfrm>
                                <a:prstGeom prst="rect">
                                  <a:avLst/>
                                </a:prstGeom>
                                <a:noFill/>
                                <a:ln>
                                  <a:noFill/>
                                </a:ln>
                              </wps:spPr>
                              <wps:txbx>
                                <w:txbxContent>
                                  <w:p w14:paraId="0934C21B">
                                    <w:pPr>
                                      <w:rPr>
                                        <w:u w:val="single"/>
                                      </w:rPr>
                                    </w:pPr>
                                    <w:r>
                                      <w:rPr>
                                        <w:rFonts w:hint="eastAsia"/>
                                        <w:u w:val="single"/>
                                      </w:rPr>
                                      <w:t>FQ1</w:t>
                                    </w:r>
                                    <w:r>
                                      <w:rPr>
                                        <w:rFonts w:hint="eastAsia"/>
                                        <w:u w:val="single"/>
                                        <w:lang w:val="en-US" w:eastAsia="zh-CN"/>
                                      </w:rPr>
                                      <w:t xml:space="preserve">  </w:t>
                                    </w:r>
                                    <w:r>
                                      <w:rPr>
                                        <w:rFonts w:hint="eastAsia"/>
                                        <w:u w:val="single"/>
                                      </w:rPr>
                                      <w:t xml:space="preserve">                 FQ1</w:t>
                                    </w:r>
                                    <w:r>
                                      <w:rPr>
                                        <w:rFonts w:hint="default" w:ascii="Times New Roman" w:hAnsi="Times New Roman" w:cs="Times New Roman"/>
                                        <w:u w:val="single"/>
                                      </w:rPr>
                                      <w:t>＇</w:t>
                                    </w:r>
                                  </w:p>
                                </w:txbxContent>
                              </wps:txbx>
                              <wps:bodyPr upright="1"/>
                            </wps:wsp>
                            <wps:wsp>
                              <wps:cNvPr id="86" name="矩形 86"/>
                              <wps:cNvSpPr/>
                              <wps:spPr>
                                <a:xfrm>
                                  <a:off x="4405" y="2371"/>
                                  <a:ext cx="667" cy="536"/>
                                </a:xfrm>
                                <a:prstGeom prst="rect">
                                  <a:avLst/>
                                </a:prstGeom>
                                <a:noFill/>
                                <a:ln>
                                  <a:noFill/>
                                </a:ln>
                              </wps:spPr>
                              <wps:txbx>
                                <w:txbxContent>
                                  <w:p w14:paraId="3767666C">
                                    <w:r>
                                      <w:rPr>
                                        <w:rFonts w:hint="eastAsia"/>
                                      </w:rPr>
                                      <w:t>X</w:t>
                                    </w:r>
                                  </w:p>
                                </w:txbxContent>
                              </wps:txbx>
                              <wps:bodyPr upright="1"/>
                            </wps:wsp>
                            <wps:wsp>
                              <wps:cNvPr id="87" name="椭圆 87"/>
                              <wps:cNvSpPr/>
                              <wps:spPr>
                                <a:xfrm>
                                  <a:off x="3899" y="1820"/>
                                  <a:ext cx="1551" cy="1554"/>
                                </a:xfrm>
                                <a:prstGeom prst="ellipse">
                                  <a:avLst/>
                                </a:prstGeom>
                                <a:noFill/>
                                <a:ln w="9525" cap="flat" cmpd="sng">
                                  <a:solidFill>
                                    <a:srgbClr val="000000"/>
                                  </a:solidFill>
                                  <a:prstDash val="solid"/>
                                  <a:headEnd type="none" w="med" len="med"/>
                                  <a:tailEnd type="none" w="med" len="med"/>
                                </a:ln>
                              </wps:spPr>
                              <wps:bodyPr upright="1"/>
                            </wps:wsp>
                            <wps:wsp>
                              <wps:cNvPr id="88" name="矩形 88"/>
                              <wps:cNvSpPr/>
                              <wps:spPr>
                                <a:xfrm>
                                  <a:off x="3916" y="3379"/>
                                  <a:ext cx="816" cy="412"/>
                                </a:xfrm>
                                <a:prstGeom prst="rect">
                                  <a:avLst/>
                                </a:prstGeom>
                                <a:noFill/>
                                <a:ln>
                                  <a:noFill/>
                                </a:ln>
                              </wps:spPr>
                              <wps:txbx>
                                <w:txbxContent>
                                  <w:p w14:paraId="41891DCA">
                                    <w:pPr>
                                      <w:rPr>
                                        <w:rFonts w:hint="default" w:eastAsia="宋体"/>
                                        <w:sz w:val="15"/>
                                        <w:szCs w:val="18"/>
                                        <w:lang w:val="en-US" w:eastAsia="zh-CN"/>
                                      </w:rPr>
                                    </w:pPr>
                                    <w:r>
                                      <w:rPr>
                                        <w:rFonts w:hint="eastAsia"/>
                                        <w:sz w:val="15"/>
                                        <w:szCs w:val="18"/>
                                        <w:lang w:val="en-US" w:eastAsia="zh-CN"/>
                                      </w:rPr>
                                      <w:t>0.125m</w:t>
                                    </w:r>
                                  </w:p>
                                </w:txbxContent>
                              </wps:txbx>
                              <wps:bodyPr upright="1"/>
                            </wps:wsp>
                            <wps:wsp>
                              <wps:cNvPr id="89" name="直接连接符 89"/>
                              <wps:cNvCnPr/>
                              <wps:spPr>
                                <a:xfrm flipV="1">
                                  <a:off x="3876" y="3735"/>
                                  <a:ext cx="765" cy="15"/>
                                </a:xfrm>
                                <a:prstGeom prst="line">
                                  <a:avLst/>
                                </a:prstGeom>
                                <a:ln w="9525" cap="flat" cmpd="sng">
                                  <a:solidFill>
                                    <a:srgbClr val="000000"/>
                                  </a:solidFill>
                                  <a:prstDash val="solid"/>
                                  <a:headEnd type="arrow" w="med" len="med"/>
                                  <a:tailEnd type="arrow" w="med" len="med"/>
                                </a:ln>
                              </wps:spPr>
                              <wps:bodyPr upright="1"/>
                            </wps:wsp>
                            <wps:wsp>
                              <wps:cNvPr id="90" name="任意多边形 90"/>
                              <wps:cNvSpPr/>
                              <wps:spPr>
                                <a:xfrm>
                                  <a:off x="4612" y="2592"/>
                                  <a:ext cx="11" cy="1158"/>
                                </a:xfrm>
                                <a:custGeom>
                                  <a:avLst/>
                                  <a:gdLst/>
                                  <a:ahLst/>
                                  <a:cxnLst/>
                                  <a:pathLst>
                                    <a:path w="11" h="1158">
                                      <a:moveTo>
                                        <a:pt x="11" y="0"/>
                                      </a:moveTo>
                                      <a:lnTo>
                                        <a:pt x="0" y="1158"/>
                                      </a:lnTo>
                                    </a:path>
                                  </a:pathLst>
                                </a:custGeom>
                                <a:noFill/>
                                <a:ln w="9525" cap="flat" cmpd="sng">
                                  <a:solidFill>
                                    <a:srgbClr val="000000"/>
                                  </a:solidFill>
                                  <a:prstDash val="dash"/>
                                  <a:headEnd type="none" w="med" len="med"/>
                                  <a:tailEnd type="none" w="med" len="med"/>
                                </a:ln>
                              </wps:spPr>
                              <wps:bodyPr upright="1"/>
                            </wps:wsp>
                            <wps:wsp>
                              <wps:cNvPr id="91" name="任意多边形 91"/>
                              <wps:cNvSpPr/>
                              <wps:spPr>
                                <a:xfrm>
                                  <a:off x="3894" y="2603"/>
                                  <a:ext cx="1" cy="1147"/>
                                </a:xfrm>
                                <a:custGeom>
                                  <a:avLst/>
                                  <a:gdLst/>
                                  <a:ahLst/>
                                  <a:cxnLst/>
                                  <a:pathLst>
                                    <a:path w="1" h="1147">
                                      <a:moveTo>
                                        <a:pt x="0" y="0"/>
                                      </a:moveTo>
                                      <a:lnTo>
                                        <a:pt x="0" y="1147"/>
                                      </a:lnTo>
                                    </a:path>
                                  </a:pathLst>
                                </a:custGeom>
                                <a:noFill/>
                                <a:ln w="9525" cap="flat" cmpd="sng">
                                  <a:solidFill>
                                    <a:srgbClr val="000000"/>
                                  </a:solidFill>
                                  <a:prstDash val="dash"/>
                                  <a:headEnd type="none" w="med" len="med"/>
                                  <a:tailEnd type="none" w="med" len="med"/>
                                </a:ln>
                              </wps:spPr>
                              <wps:bodyPr upright="1"/>
                            </wps:wsp>
                          </wpg:wgp>
                        </a:graphicData>
                      </a:graphic>
                    </wp:anchor>
                  </w:drawing>
                </mc:Choice>
                <mc:Fallback>
                  <w:pict>
                    <v:group id="_x0000_s1026" o:spid="_x0000_s1026" o:spt="203" style="position:absolute;left:0pt;margin-left:187.3pt;margin-top:6.65pt;height:98.55pt;width:162.1pt;z-index:251737088;mso-width-relative:page;mso-height-relative:page;" coordorigin="3196,1820" coordsize="3242,1971" o:gfxdata="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">
                      <o:lock v:ext="edit" aspectratio="f"/>
                      <v:shape id="_x0000_s1026" o:spid="_x0000_s1026" o:spt="202" type="#_x0000_t202" style="position:absolute;left:3196;top:2260;height:591;width:3243;" filled="f" stroked="f" coordsize="21600,21600" o:gfxdata="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zrDp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0934C21B">
                              <w:pPr>
                                <w:rPr>
                                  <w:u w:val="single"/>
                                </w:rPr>
                              </w:pPr>
                              <w:r>
                                <w:rPr>
                                  <w:rFonts w:hint="eastAsia"/>
                                  <w:u w:val="single"/>
                                </w:rPr>
                                <w:t>FQ1</w:t>
                              </w:r>
                              <w:r>
                                <w:rPr>
                                  <w:rFonts w:hint="eastAsia"/>
                                  <w:u w:val="single"/>
                                  <w:lang w:val="en-US" w:eastAsia="zh-CN"/>
                                </w:rPr>
                                <w:t xml:space="preserve">  </w:t>
                              </w:r>
                              <w:r>
                                <w:rPr>
                                  <w:rFonts w:hint="eastAsia"/>
                                  <w:u w:val="single"/>
                                </w:rPr>
                                <w:t xml:space="preserve">                 FQ1</w:t>
                              </w:r>
                              <w:r>
                                <w:rPr>
                                  <w:rFonts w:hint="default" w:ascii="Times New Roman" w:hAnsi="Times New Roman" w:cs="Times New Roman"/>
                                  <w:u w:val="single"/>
                                </w:rPr>
                                <w:t>＇</w:t>
                              </w:r>
                            </w:p>
                          </w:txbxContent>
                        </v:textbox>
                      </v:shape>
                      <v:rect id="_x0000_s1026" o:spid="_x0000_s1026" o:spt="1" style="position:absolute;left:4405;top:2371;height:536;width:667;" filled="f" stroked="f" coordsize="21600,21600" o:gfxdata="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JAMeL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3767666C">
                              <w:r>
                                <w:rPr>
                                  <w:rFonts w:hint="eastAsia"/>
                                </w:rPr>
                                <w:t>X</w:t>
                              </w:r>
                            </w:p>
                          </w:txbxContent>
                        </v:textbox>
                      </v:rect>
                      <v:shape id="_x0000_s1026" o:spid="_x0000_s1026" o:spt="3" type="#_x0000_t3" style="position:absolute;left:3899;top:1820;height:1554;width:1551;" filled="f" stroked="t" coordsize="21600,21600" o:gfxdata="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nE77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shape>
                      <v:rect id="_x0000_s1026" o:spid="_x0000_s1026" o:spt="1" style="position:absolute;left:3916;top:3379;height:412;width:816;" filled="f" stroked="f" coordsize="21600,21600" o:gfxdata="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kM9kb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41891DCA">
                              <w:pPr>
                                <w:rPr>
                                  <w:rFonts w:hint="default" w:eastAsia="宋体"/>
                                  <w:sz w:val="15"/>
                                  <w:szCs w:val="18"/>
                                  <w:lang w:val="en-US" w:eastAsia="zh-CN"/>
                                </w:rPr>
                              </w:pPr>
                              <w:r>
                                <w:rPr>
                                  <w:rFonts w:hint="eastAsia"/>
                                  <w:sz w:val="15"/>
                                  <w:szCs w:val="18"/>
                                  <w:lang w:val="en-US" w:eastAsia="zh-CN"/>
                                </w:rPr>
                                <w:t>0.125m</w:t>
                              </w:r>
                            </w:p>
                          </w:txbxContent>
                        </v:textbox>
                      </v:rect>
                      <v:line id="_x0000_s1026" o:spid="_x0000_s1026" o:spt="20" style="position:absolute;left:3876;top:3735;flip:y;height:15;width:765;" filled="f" stroked="t" coordsize="21600,21600" o:gfxdata="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FIpvQAA&#10;ANsAAAAPAAAAAAAAAAEAIAAAACIAAABkcnMvZG93bnJldi54bWxQSwECFAAUAAAACACHTuJAMy8F&#10;njsAAAA5AAAAEAAAAAAAAAABACAAAAAMAQAAZHJzL3NoYXBleG1sLnhtbFBLBQYAAAAABgAGAFsB&#10;AAC2AwAAAAA=&#10;">
                        <v:fill on="f" focussize="0,0"/>
                        <v:stroke color="#000000" joinstyle="round" startarrow="open" endarrow="open"/>
                        <v:imagedata o:title=""/>
                        <o:lock v:ext="edit" aspectratio="f"/>
                      </v:line>
                      <v:shape id="_x0000_s1026" o:spid="_x0000_s1026" o:spt="100" style="position:absolute;left:4612;top:2592;height:1158;width:11;" filled="f" stroked="t" coordsize="11,1158" o:gfxdata="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dSRH25AAAA2wAA&#10;AA8AAAAAAAAAAQAgAAAAIgAAAGRycy9kb3ducmV2LnhtbFBLAQIUABQAAAAIAIdO4kAzLwWeOwAA&#10;ADkAAAAQAAAAAAAAAAEAIAAAAAgBAABkcnMvc2hhcGV4bWwueG1sUEsFBgAAAAAGAAYAWwEAALID&#10;AAAAAA==&#10;" path="m11,0l0,1158e">
                        <v:fill on="f" focussize="0,0"/>
                        <v:stroke color="#000000" joinstyle="round" dashstyle="dash"/>
                        <v:imagedata o:title=""/>
                        <o:lock v:ext="edit" aspectratio="f"/>
                      </v:shape>
                      <v:shape id="_x0000_s1026" o:spid="_x0000_s1026" o:spt="100" style="position:absolute;left:3894;top:2603;height:1147;width:1;" filled="f" stroked="t" coordsize="1,1147" o:gfxdata="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cvkLm/&#10;AAAA2wAAAA8AAAAAAAAAAQAgAAAAIgAAAGRycy9kb3ducmV2LnhtbFBLAQIUABQAAAAIAIdO4kAz&#10;LwWeOwAAADkAAAAQAAAAAAAAAAEAIAAAAA4BAABkcnMvc2hhcGV4bWwueG1sUEsFBgAAAAAGAAYA&#10;WwEAALgDAAAAAA==&#10;" path="m0,0l0,1147e">
                        <v:fill on="f" focussize="0,0"/>
                        <v:stroke color="#000000" joinstyle="round" dashstyle="dash"/>
                        <v:imagedata o:title=""/>
                        <o:lock v:ext="edit" aspectratio="f"/>
                      </v:shape>
                    </v:group>
                  </w:pict>
                </mc:Fallback>
              </mc:AlternateContent>
            </w:r>
          </w:p>
          <w:p w14:paraId="2315C916">
            <w:pPr>
              <w:keepNext w:val="0"/>
              <w:keepLines w:val="0"/>
              <w:widowControl/>
              <w:suppressLineNumbers w:val="0"/>
              <w:jc w:val="left"/>
              <w:rPr>
                <w:rFonts w:hint="default"/>
                <w:lang w:val="en-US"/>
              </w:rPr>
            </w:pPr>
          </w:p>
          <w:p w14:paraId="1455D4BD">
            <w:pPr>
              <w:keepNext w:val="0"/>
              <w:keepLines w:val="0"/>
              <w:widowControl/>
              <w:suppressLineNumbers w:val="0"/>
              <w:jc w:val="left"/>
              <w:rPr>
                <w:rFonts w:hint="default"/>
                <w:lang w:val="en-US"/>
              </w:rPr>
            </w:pPr>
          </w:p>
          <w:p w14:paraId="4E5B2C3F">
            <w:pPr>
              <w:keepNext w:val="0"/>
              <w:keepLines w:val="0"/>
              <w:widowControl/>
              <w:suppressLineNumbers w:val="0"/>
              <w:jc w:val="left"/>
              <w:rPr>
                <w:rFonts w:hint="default"/>
                <w:lang w:val="en-US"/>
              </w:rPr>
            </w:pPr>
          </w:p>
          <w:p w14:paraId="79CE92AB">
            <w:pPr>
              <w:keepNext w:val="0"/>
              <w:keepLines w:val="0"/>
              <w:widowControl/>
              <w:suppressLineNumbers w:val="0"/>
              <w:jc w:val="left"/>
              <w:rPr>
                <w:rFonts w:hint="default"/>
                <w:lang w:val="en-US"/>
              </w:rPr>
            </w:pPr>
          </w:p>
          <w:p w14:paraId="1F5C51E0">
            <w:pPr>
              <w:keepNext w:val="0"/>
              <w:keepLines w:val="0"/>
              <w:widowControl/>
              <w:suppressLineNumbers w:val="0"/>
              <w:jc w:val="left"/>
              <w:rPr>
                <w:rFonts w:hint="default"/>
                <w:lang w:val="en-US"/>
              </w:rPr>
            </w:pPr>
          </w:p>
          <w:p w14:paraId="0D040F7D">
            <w:pPr>
              <w:keepNext w:val="0"/>
              <w:keepLines w:val="0"/>
              <w:widowControl/>
              <w:suppressLineNumbers w:val="0"/>
              <w:tabs>
                <w:tab w:val="left" w:pos="3913"/>
              </w:tabs>
              <w:jc w:val="left"/>
              <w:rPr>
                <w:rFonts w:hint="eastAsia"/>
                <w:lang w:val="en-US" w:eastAsia="zh-CN"/>
              </w:rPr>
            </w:pPr>
            <w:r>
              <w:rPr>
                <w:rFonts w:hint="eastAsia"/>
                <w:lang w:val="en-US" w:eastAsia="zh-CN"/>
              </w:rPr>
              <w:tab/>
            </w:r>
          </w:p>
          <w:p w14:paraId="2D46040E">
            <w:pPr>
              <w:keepNext w:val="0"/>
              <w:keepLines w:val="0"/>
              <w:widowControl/>
              <w:suppressLineNumbers w:val="0"/>
              <w:tabs>
                <w:tab w:val="left" w:pos="3913"/>
              </w:tabs>
              <w:jc w:val="left"/>
              <w:rPr>
                <w:rFonts w:hint="eastAsia"/>
                <w:lang w:val="en-US" w:eastAsia="zh-CN"/>
              </w:rPr>
            </w:pPr>
            <w:r>
              <w:rPr>
                <w:sz w:val="28"/>
              </w:rPr>
              <mc:AlternateContent>
                <mc:Choice Requires="wps">
                  <w:drawing>
                    <wp:anchor distT="0" distB="0" distL="114300" distR="114300" simplePos="0" relativeHeight="251735040" behindDoc="0" locked="0" layoutInCell="1" allowOverlap="1">
                      <wp:simplePos x="0" y="0"/>
                      <wp:positionH relativeFrom="column">
                        <wp:posOffset>3429635</wp:posOffset>
                      </wp:positionH>
                      <wp:positionV relativeFrom="paragraph">
                        <wp:posOffset>17145</wp:posOffset>
                      </wp:positionV>
                      <wp:extent cx="2030095" cy="505460"/>
                      <wp:effectExtent l="0" t="0" r="0" b="0"/>
                      <wp:wrapNone/>
                      <wp:docPr id="120" name="矩形 120"/>
                      <wp:cNvGraphicFramePr/>
                      <a:graphic xmlns:a="http://schemas.openxmlformats.org/drawingml/2006/main">
                        <a:graphicData uri="http://schemas.microsoft.com/office/word/2010/wordprocessingShape">
                          <wps:wsp>
                            <wps:cNvSpPr/>
                            <wps:spPr>
                              <a:xfrm>
                                <a:off x="0" y="0"/>
                                <a:ext cx="2030095" cy="505460"/>
                              </a:xfrm>
                              <a:prstGeom prst="rect">
                                <a:avLst/>
                              </a:prstGeom>
                              <a:noFill/>
                              <a:ln>
                                <a:noFill/>
                              </a:ln>
                            </wps:spPr>
                            <wps:txbx>
                              <w:txbxContent>
                                <w:p w14:paraId="1A12A5BA">
                                  <w:pPr>
                                    <w:rPr>
                                      <w:rFonts w:hint="eastAsia"/>
                                    </w:rPr>
                                  </w:pPr>
                                  <w:r>
                                    <w:rPr>
                                      <w:rFonts w:hint="eastAsia"/>
                                    </w:rPr>
                                    <w:t>注：</w:t>
                                  </w:r>
                                  <w:r>
                                    <w:rPr>
                                      <w:rFonts w:hint="default" w:ascii="Times New Roman" w:hAnsi="Times New Roman" w:cs="Times New Roman"/>
                                    </w:rPr>
                                    <w:t>X</w:t>
                                  </w:r>
                                  <w:r>
                                    <w:rPr>
                                      <w:rFonts w:hint="eastAsia"/>
                                    </w:rPr>
                                    <w:t xml:space="preserve"> —为</w:t>
                                  </w:r>
                                  <w:r>
                                    <w:rPr>
                                      <w:rFonts w:hint="eastAsia"/>
                                      <w:lang w:eastAsia="zh-CN"/>
                                    </w:rPr>
                                    <w:t>有组织废气</w:t>
                                  </w:r>
                                  <w:r>
                                    <w:rPr>
                                      <w:rFonts w:hint="eastAsia"/>
                                    </w:rPr>
                                    <w:t>采样点</w:t>
                                  </w:r>
                                </w:p>
                                <w:p w14:paraId="38547FBB">
                                  <w:r>
                                    <w:rPr>
                                      <w:rFonts w:hint="eastAsia"/>
                                    </w:rPr>
                                    <w:t xml:space="preserve">    </w:t>
                                  </w:r>
                                  <w:r>
                                    <w:rPr>
                                      <w:rFonts w:hint="default" w:ascii="Times New Roman" w:hAnsi="Times New Roman" w:cs="Times New Roman"/>
                                    </w:rPr>
                                    <w:t>FQ</w:t>
                                  </w:r>
                                  <w:r>
                                    <w:rPr>
                                      <w:rFonts w:hint="eastAsia" w:ascii="Times New Roman" w:hAnsi="Times New Roman" w:cs="Times New Roman"/>
                                      <w:lang w:val="en-US" w:eastAsia="zh-CN"/>
                                    </w:rPr>
                                    <w:t>1</w:t>
                                  </w:r>
                                  <w:r>
                                    <w:rPr>
                                      <w:rFonts w:hint="default" w:ascii="Times New Roman" w:hAnsi="Times New Roman" w:cs="Times New Roman"/>
                                    </w:rPr>
                                    <w:t>-FQ</w:t>
                                  </w:r>
                                  <w:r>
                                    <w:rPr>
                                      <w:rFonts w:hint="eastAsia" w:ascii="Times New Roman" w:hAnsi="Times New Roman" w:cs="Times New Roman"/>
                                      <w:lang w:val="en-US" w:eastAsia="zh-CN"/>
                                    </w:rPr>
                                    <w:t>1</w:t>
                                  </w:r>
                                  <w:r>
                                    <w:rPr>
                                      <w:rFonts w:hint="default" w:ascii="Times New Roman" w:hAnsi="Times New Roman" w:cs="Times New Roman"/>
                                    </w:rPr>
                                    <w:t>＇</w:t>
                                  </w:r>
                                  <w:r>
                                    <w:rPr>
                                      <w:rFonts w:hint="eastAsia"/>
                                    </w:rPr>
                                    <w:t>—检测断面</w:t>
                                  </w:r>
                                </w:p>
                              </w:txbxContent>
                            </wps:txbx>
                            <wps:bodyPr upright="1"/>
                          </wps:wsp>
                        </a:graphicData>
                      </a:graphic>
                    </wp:anchor>
                  </w:drawing>
                </mc:Choice>
                <mc:Fallback>
                  <w:pict>
                    <v:rect id="_x0000_s1026" o:spid="_x0000_s1026" o:spt="1" style="position:absolute;left:0pt;margin-left:270.05pt;margin-top:1.35pt;height:39.8pt;width:159.85pt;z-index:251735040;mso-width-relative:page;mso-height-relative:page;" filled="f" stroked="f" coordsize="21600,21600" o:gfxdata="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hSrBTdkAAAAIAQAADwAA&#10;AAAAAAABACAAAAAiAAAAZHJzL2Rvd25yZXYueG1sUEsBAhQAFAAAAAgAh07iQDrbuZqjAQAARQMA&#10;AA4AAAAAAAAAAQAgAAAAKAEAAGRycy9lMm9Eb2MueG1sUEsFBgAAAAAGAAYAWQEAAD0FAAAAAA==&#10;">
                      <v:fill on="f" focussize="0,0"/>
                      <v:stroke on="f"/>
                      <v:imagedata o:title=""/>
                      <o:lock v:ext="edit" aspectratio="f"/>
                      <v:textbox>
                        <w:txbxContent>
                          <w:p w14:paraId="1A12A5BA">
                            <w:pPr>
                              <w:rPr>
                                <w:rFonts w:hint="eastAsia"/>
                              </w:rPr>
                            </w:pPr>
                            <w:r>
                              <w:rPr>
                                <w:rFonts w:hint="eastAsia"/>
                              </w:rPr>
                              <w:t>注：</w:t>
                            </w:r>
                            <w:r>
                              <w:rPr>
                                <w:rFonts w:hint="default" w:ascii="Times New Roman" w:hAnsi="Times New Roman" w:cs="Times New Roman"/>
                              </w:rPr>
                              <w:t>X</w:t>
                            </w:r>
                            <w:r>
                              <w:rPr>
                                <w:rFonts w:hint="eastAsia"/>
                              </w:rPr>
                              <w:t xml:space="preserve"> —为</w:t>
                            </w:r>
                            <w:r>
                              <w:rPr>
                                <w:rFonts w:hint="eastAsia"/>
                                <w:lang w:eastAsia="zh-CN"/>
                              </w:rPr>
                              <w:t>有组织废气</w:t>
                            </w:r>
                            <w:r>
                              <w:rPr>
                                <w:rFonts w:hint="eastAsia"/>
                              </w:rPr>
                              <w:t>采样点</w:t>
                            </w:r>
                          </w:p>
                          <w:p w14:paraId="38547FBB">
                            <w:r>
                              <w:rPr>
                                <w:rFonts w:hint="eastAsia"/>
                              </w:rPr>
                              <w:t xml:space="preserve">    </w:t>
                            </w:r>
                            <w:r>
                              <w:rPr>
                                <w:rFonts w:hint="default" w:ascii="Times New Roman" w:hAnsi="Times New Roman" w:cs="Times New Roman"/>
                              </w:rPr>
                              <w:t>FQ</w:t>
                            </w:r>
                            <w:r>
                              <w:rPr>
                                <w:rFonts w:hint="eastAsia" w:ascii="Times New Roman" w:hAnsi="Times New Roman" w:cs="Times New Roman"/>
                                <w:lang w:val="en-US" w:eastAsia="zh-CN"/>
                              </w:rPr>
                              <w:t>1</w:t>
                            </w:r>
                            <w:r>
                              <w:rPr>
                                <w:rFonts w:hint="default" w:ascii="Times New Roman" w:hAnsi="Times New Roman" w:cs="Times New Roman"/>
                              </w:rPr>
                              <w:t>-FQ</w:t>
                            </w:r>
                            <w:r>
                              <w:rPr>
                                <w:rFonts w:hint="eastAsia" w:ascii="Times New Roman" w:hAnsi="Times New Roman" w:cs="Times New Roman"/>
                                <w:lang w:val="en-US" w:eastAsia="zh-CN"/>
                              </w:rPr>
                              <w:t>1</w:t>
                            </w:r>
                            <w:r>
                              <w:rPr>
                                <w:rFonts w:hint="default" w:ascii="Times New Roman" w:hAnsi="Times New Roman" w:cs="Times New Roman"/>
                              </w:rPr>
                              <w:t>＇</w:t>
                            </w:r>
                            <w:r>
                              <w:rPr>
                                <w:rFonts w:hint="eastAsia"/>
                              </w:rPr>
                              <w:t>—检测断面</w:t>
                            </w:r>
                          </w:p>
                        </w:txbxContent>
                      </v:textbox>
                    </v:rect>
                  </w:pict>
                </mc:Fallback>
              </mc:AlternateContent>
            </w:r>
          </w:p>
          <w:p w14:paraId="4C360863">
            <w:pPr>
              <w:keepNext w:val="0"/>
              <w:keepLines w:val="0"/>
              <w:widowControl/>
              <w:suppressLineNumbers w:val="0"/>
              <w:tabs>
                <w:tab w:val="left" w:pos="3913"/>
              </w:tabs>
              <w:jc w:val="left"/>
              <w:rPr>
                <w:rFonts w:hint="eastAsia"/>
                <w:lang w:val="en-US" w:eastAsia="zh-CN"/>
              </w:rPr>
            </w:pPr>
          </w:p>
          <w:p w14:paraId="26B4EA5B">
            <w:pPr>
              <w:keepNext w:val="0"/>
              <w:keepLines w:val="0"/>
              <w:widowControl/>
              <w:suppressLineNumbers w:val="0"/>
              <w:tabs>
                <w:tab w:val="left" w:pos="3913"/>
              </w:tabs>
              <w:jc w:val="left"/>
              <w:rPr>
                <w:rFonts w:hint="eastAsia"/>
                <w:lang w:val="en-US" w:eastAsia="zh-CN"/>
              </w:rPr>
            </w:pPr>
          </w:p>
          <w:p w14:paraId="6C6018BF">
            <w:pPr>
              <w:keepNext w:val="0"/>
              <w:keepLines w:val="0"/>
              <w:widowControl/>
              <w:suppressLineNumbers w:val="0"/>
              <w:tabs>
                <w:tab w:val="left" w:pos="3913"/>
              </w:tabs>
              <w:jc w:val="left"/>
              <w:rPr>
                <w:rFonts w:hint="eastAsia"/>
                <w:lang w:val="en-US" w:eastAsia="zh-CN"/>
              </w:rPr>
            </w:pPr>
          </w:p>
          <w:p w14:paraId="2FBD5AEB">
            <w:pPr>
              <w:pStyle w:val="17"/>
              <w:bidi w:val="0"/>
              <w:ind w:left="0" w:leftChars="0" w:firstLine="0" w:firstLineChars="0"/>
              <w:jc w:val="center"/>
            </w:pPr>
          </w:p>
          <w:p w14:paraId="4344690A">
            <w:pPr>
              <w:pStyle w:val="17"/>
              <w:bidi w:val="0"/>
              <w:ind w:left="0" w:leftChars="0" w:firstLine="0" w:firstLineChars="0"/>
              <w:jc w:val="both"/>
              <w:rPr>
                <w:rFonts w:hint="default"/>
                <w:lang w:val="en-US" w:eastAsia="zh-CN"/>
              </w:rPr>
            </w:pPr>
          </w:p>
        </w:tc>
      </w:tr>
    </w:tbl>
    <w:p w14:paraId="70C64A88">
      <w:pPr>
        <w:pStyle w:val="10"/>
        <w:widowControl w:val="0"/>
        <w:numPr>
          <w:ilvl w:val="0"/>
          <w:numId w:val="0"/>
        </w:numPr>
        <w:jc w:val="both"/>
      </w:pPr>
    </w:p>
    <w:tbl>
      <w:tblPr>
        <w:tblStyle w:val="13"/>
        <w:tblW w:w="5745"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932"/>
      </w:tblGrid>
      <w:tr w14:paraId="1A74C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71" w:hRule="atLeast"/>
          <w:jc w:val="center"/>
        </w:trPr>
        <w:tc>
          <w:tcPr>
            <w:tcW w:w="5000" w:type="pct"/>
            <w:noWrap w:val="0"/>
            <w:vAlign w:val="top"/>
          </w:tcPr>
          <w:p w14:paraId="14889E16">
            <w:pPr>
              <w:pStyle w:val="17"/>
              <w:bidi w:val="0"/>
              <w:ind w:left="0" w:leftChars="0" w:firstLine="0" w:firstLineChars="0"/>
              <w:jc w:val="both"/>
              <w:rPr>
                <w:rFonts w:hint="default"/>
                <w:b/>
                <w:bCs/>
                <w:color w:val="auto"/>
                <w:sz w:val="24"/>
                <w:highlight w:val="none"/>
                <w:lang w:val="en-US" w:eastAsia="zh-CN"/>
              </w:rPr>
            </w:pPr>
            <w:r>
              <w:rPr>
                <w:rFonts w:hint="default"/>
                <w:b/>
                <w:bCs/>
                <w:color w:val="auto"/>
                <w:sz w:val="24"/>
                <w:highlight w:val="none"/>
                <w:lang w:val="en-US" w:eastAsia="zh-CN"/>
              </w:rPr>
              <w:t>7.1 验收监测期间生产工况记录</w:t>
            </w:r>
          </w:p>
          <w:p w14:paraId="7E352D25">
            <w:pPr>
              <w:pStyle w:val="17"/>
              <w:bidi w:val="0"/>
              <w:ind w:left="0" w:leftChars="0" w:firstLine="480" w:firstLineChars="200"/>
              <w:jc w:val="both"/>
              <w:rPr>
                <w:rFonts w:hint="default"/>
                <w:color w:val="auto"/>
                <w:sz w:val="24"/>
                <w:highlight w:val="none"/>
                <w:lang w:val="en-US" w:eastAsia="zh-CN"/>
              </w:rPr>
            </w:pPr>
            <w:r>
              <w:rPr>
                <w:rFonts w:hint="default"/>
                <w:color w:val="auto"/>
                <w:sz w:val="24"/>
                <w:highlight w:val="none"/>
                <w:lang w:val="en-US" w:eastAsia="zh-CN"/>
              </w:rPr>
              <w:t>监测期间，环保设施与主体工程运行较为稳定，</w:t>
            </w:r>
            <w:r>
              <w:rPr>
                <w:rFonts w:hint="eastAsia"/>
                <w:color w:val="auto"/>
                <w:sz w:val="24"/>
                <w:highlight w:val="none"/>
                <w:lang w:val="en-US" w:eastAsia="zh-CN"/>
              </w:rPr>
              <w:t>现场工况生产高于百分之80，</w:t>
            </w:r>
            <w:r>
              <w:rPr>
                <w:rFonts w:hint="default"/>
                <w:color w:val="auto"/>
                <w:sz w:val="24"/>
                <w:highlight w:val="none"/>
                <w:lang w:val="en-US" w:eastAsia="zh-CN"/>
              </w:rPr>
              <w:t>满足验收要求。</w:t>
            </w:r>
          </w:p>
          <w:p w14:paraId="2DC527C0">
            <w:pPr>
              <w:pStyle w:val="17"/>
              <w:bidi w:val="0"/>
              <w:ind w:left="0" w:leftChars="0" w:firstLine="0" w:firstLineChars="0"/>
              <w:jc w:val="both"/>
              <w:rPr>
                <w:rFonts w:hint="default"/>
                <w:b/>
                <w:bCs/>
                <w:color w:val="auto"/>
                <w:sz w:val="24"/>
                <w:highlight w:val="none"/>
                <w:lang w:val="en-US" w:eastAsia="zh-CN"/>
              </w:rPr>
            </w:pPr>
            <w:r>
              <w:rPr>
                <w:rFonts w:hint="default"/>
                <w:b/>
                <w:bCs/>
                <w:color w:val="auto"/>
                <w:sz w:val="24"/>
                <w:highlight w:val="none"/>
                <w:lang w:val="en-US" w:eastAsia="zh-CN"/>
              </w:rPr>
              <w:t>7.2   验收监测结果</w:t>
            </w:r>
          </w:p>
          <w:p w14:paraId="0831E539">
            <w:pPr>
              <w:pStyle w:val="17"/>
              <w:bidi w:val="0"/>
              <w:ind w:left="0" w:leftChars="0" w:firstLine="480" w:firstLineChars="200"/>
              <w:jc w:val="both"/>
              <w:rPr>
                <w:rFonts w:hint="default"/>
                <w:color w:val="auto"/>
                <w:sz w:val="24"/>
                <w:highlight w:val="none"/>
                <w:lang w:val="en-US" w:eastAsia="zh-CN"/>
              </w:rPr>
            </w:pPr>
            <w:r>
              <w:rPr>
                <w:rFonts w:hint="default"/>
                <w:color w:val="auto"/>
                <w:sz w:val="24"/>
                <w:highlight w:val="none"/>
                <w:lang w:val="en-US" w:eastAsia="zh-CN"/>
              </w:rPr>
              <w:t>7.2.1 废气监测结果</w:t>
            </w:r>
          </w:p>
          <w:p w14:paraId="7CC6586E">
            <w:pPr>
              <w:pStyle w:val="17"/>
              <w:bidi w:val="0"/>
              <w:ind w:left="0" w:leftChars="0" w:firstLine="480" w:firstLineChars="200"/>
              <w:jc w:val="both"/>
              <w:rPr>
                <w:rFonts w:hint="eastAsia"/>
                <w:color w:val="auto"/>
                <w:sz w:val="24"/>
                <w:highlight w:val="none"/>
                <w:lang w:val="en-US" w:eastAsia="zh-CN"/>
              </w:rPr>
            </w:pPr>
            <w:r>
              <w:rPr>
                <w:rFonts w:hint="eastAsia"/>
                <w:color w:val="auto"/>
                <w:sz w:val="24"/>
                <w:highlight w:val="none"/>
                <w:lang w:val="en-US" w:eastAsia="zh-CN"/>
              </w:rPr>
              <w:t>根据厦美【2025】第YS52号监测报告，数据如下：</w:t>
            </w:r>
          </w:p>
          <w:p w14:paraId="4EEC1B0A">
            <w:pPr>
              <w:pStyle w:val="17"/>
              <w:bidi w:val="0"/>
              <w:ind w:left="0" w:leftChars="0" w:firstLine="2891" w:firstLineChars="1200"/>
              <w:jc w:val="both"/>
              <w:rPr>
                <w:rFonts w:hint="eastAsia" w:ascii="Times New Roman" w:hAnsi="Times New Roman" w:eastAsia="宋体" w:cs="Times New Roman"/>
                <w:b/>
                <w:color w:val="000000"/>
                <w:sz w:val="24"/>
                <w:lang w:val="en-US" w:eastAsia="zh-CN"/>
              </w:rPr>
            </w:pPr>
            <w:r>
              <w:rPr>
                <w:rFonts w:hint="eastAsia" w:ascii="Times New Roman" w:hAnsi="Times New Roman" w:eastAsia="宋体" w:cs="Times New Roman"/>
                <w:b/>
                <w:color w:val="000000"/>
                <w:sz w:val="24"/>
                <w:lang w:val="en-US" w:eastAsia="zh-CN"/>
              </w:rPr>
              <w:t xml:space="preserve">表7-1 </w:t>
            </w:r>
            <w:r>
              <w:rPr>
                <w:rFonts w:hint="eastAsia"/>
                <w:color w:val="auto"/>
                <w:sz w:val="24"/>
                <w:highlight w:val="none"/>
                <w:lang w:val="en-US" w:eastAsia="zh-CN"/>
              </w:rPr>
              <w:t xml:space="preserve">   </w:t>
            </w:r>
            <w:r>
              <w:rPr>
                <w:rFonts w:hint="eastAsia" w:ascii="Times New Roman" w:hAnsi="Times New Roman" w:eastAsia="宋体" w:cs="Times New Roman"/>
                <w:b/>
                <w:bCs/>
                <w:color w:val="auto"/>
                <w:sz w:val="24"/>
                <w:szCs w:val="24"/>
                <w:highlight w:val="none"/>
                <w:lang w:val="en-US" w:eastAsia="zh-CN"/>
              </w:rPr>
              <w:t>DA001排气出口</w:t>
            </w:r>
            <w:r>
              <w:rPr>
                <w:rFonts w:hint="default" w:ascii="Times New Roman" w:hAnsi="Times New Roman" w:eastAsia="宋体" w:cs="Times New Roman"/>
                <w:b/>
                <w:bCs/>
                <w:spacing w:val="6"/>
                <w:sz w:val="24"/>
                <w:szCs w:val="24"/>
                <w:lang w:eastAsia="zh-CN"/>
              </w:rPr>
              <w:t>（</w:t>
            </w:r>
            <w:r>
              <w:rPr>
                <w:rFonts w:hint="default" w:ascii="Times New Roman" w:hAnsi="Times New Roman" w:eastAsia="宋体" w:cs="Times New Roman"/>
                <w:b/>
                <w:bCs/>
                <w:spacing w:val="6"/>
                <w:sz w:val="24"/>
                <w:szCs w:val="24"/>
                <w:lang w:val="en-US" w:eastAsia="zh-CN"/>
              </w:rPr>
              <w:t>FQ1</w:t>
            </w:r>
            <w:r>
              <w:rPr>
                <w:rFonts w:hint="default" w:ascii="Times New Roman" w:hAnsi="Times New Roman" w:eastAsia="宋体" w:cs="Times New Roman"/>
                <w:b/>
                <w:bCs/>
                <w:spacing w:val="6"/>
                <w:sz w:val="24"/>
                <w:szCs w:val="24"/>
                <w:lang w:eastAsia="zh-CN"/>
              </w:rPr>
              <w:t>）</w:t>
            </w:r>
            <w:r>
              <w:rPr>
                <w:rFonts w:hint="eastAsia" w:ascii="Times New Roman" w:hAnsi="Times New Roman" w:eastAsia="宋体" w:cs="Times New Roman"/>
                <w:b/>
                <w:color w:val="000000"/>
                <w:sz w:val="24"/>
                <w:lang w:val="en-US" w:eastAsia="zh-CN"/>
              </w:rPr>
              <w:t>检测结果一览表</w:t>
            </w:r>
          </w:p>
          <w:p w14:paraId="0B1B1429">
            <w:pPr>
              <w:rPr>
                <w:rFonts w:hint="default" w:ascii="Times New Roman" w:hAnsi="Times New Roman" w:cs="Times New Roman"/>
                <w:color w:val="000000"/>
                <w:vertAlign w:val="superscript"/>
              </w:rPr>
            </w:pPr>
            <w:r>
              <w:rPr>
                <w:rFonts w:hint="default" w:ascii="Times New Roman" w:hAnsi="Times New Roman" w:cs="Times New Roman"/>
                <w:color w:val="000000"/>
              </w:rPr>
              <w:t>烟囱高度：</w:t>
            </w:r>
            <w:r>
              <w:rPr>
                <w:rFonts w:hint="eastAsia" w:ascii="Times New Roman" w:hAnsi="Times New Roman" w:cs="Times New Roman"/>
                <w:color w:val="auto"/>
                <w:lang w:val="en-US" w:eastAsia="zh-CN"/>
              </w:rPr>
              <w:t>15</w:t>
            </w:r>
            <w:r>
              <w:rPr>
                <w:rFonts w:hint="default" w:ascii="Times New Roman" w:hAnsi="Times New Roman" w:cs="Times New Roman"/>
                <w:color w:val="000000"/>
              </w:rPr>
              <w:t xml:space="preserve">m            </w:t>
            </w:r>
            <w:r>
              <w:rPr>
                <w:rFonts w:hint="eastAsia" w:ascii="Times New Roman" w:hAnsi="Times New Roman" w:cs="Times New Roman"/>
                <w:color w:val="000000"/>
                <w:lang w:val="en-US" w:eastAsia="zh-CN"/>
              </w:rPr>
              <w:t xml:space="preserve"> </w:t>
            </w:r>
            <w:r>
              <w:rPr>
                <w:rFonts w:hint="default" w:ascii="Times New Roman" w:hAnsi="Times New Roman" w:cs="Times New Roman"/>
                <w:color w:val="000000"/>
              </w:rPr>
              <w:t xml:space="preserve">                      </w:t>
            </w:r>
            <w:r>
              <w:rPr>
                <w:rFonts w:hint="eastAsia" w:ascii="Times New Roman" w:hAnsi="Times New Roman" w:cs="Times New Roman"/>
                <w:color w:val="000000"/>
                <w:lang w:val="en-US" w:eastAsia="zh-CN"/>
              </w:rPr>
              <w:t xml:space="preserve">                        </w:t>
            </w:r>
            <w:r>
              <w:rPr>
                <w:rFonts w:hint="default" w:ascii="Times New Roman" w:hAnsi="Times New Roman" w:cs="Times New Roman"/>
                <w:color w:val="000000"/>
              </w:rPr>
              <w:t>烟道截面积：</w:t>
            </w:r>
            <w:r>
              <w:rPr>
                <w:rFonts w:hint="eastAsia" w:ascii="Times New Roman" w:hAnsi="Times New Roman" w:cs="Times New Roman"/>
                <w:color w:val="000000"/>
                <w:lang w:val="en-US" w:eastAsia="zh-CN"/>
              </w:rPr>
              <w:t>0.0491</w:t>
            </w:r>
            <w:r>
              <w:rPr>
                <w:rFonts w:hint="default" w:ascii="Times New Roman" w:hAnsi="Times New Roman" w:cs="Times New Roman"/>
                <w:color w:val="000000"/>
              </w:rPr>
              <w:t>m</w:t>
            </w:r>
            <w:r>
              <w:rPr>
                <w:rFonts w:hint="default" w:ascii="Times New Roman" w:hAnsi="Times New Roman" w:cs="Times New Roman"/>
                <w:color w:val="000000"/>
                <w:vertAlign w:val="superscript"/>
              </w:rPr>
              <w:t>2</w:t>
            </w:r>
          </w:p>
          <w:tbl>
            <w:tblPr>
              <w:tblStyle w:val="13"/>
              <w:tblW w:w="10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40"/>
              <w:gridCol w:w="765"/>
              <w:gridCol w:w="930"/>
              <w:gridCol w:w="1170"/>
              <w:gridCol w:w="990"/>
              <w:gridCol w:w="1185"/>
              <w:gridCol w:w="1275"/>
              <w:gridCol w:w="1125"/>
              <w:gridCol w:w="1281"/>
              <w:gridCol w:w="1145"/>
            </w:tblGrid>
            <w:tr w14:paraId="398F3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40" w:type="dxa"/>
                  <w:noWrap w:val="0"/>
                  <w:vAlign w:val="center"/>
                </w:tcPr>
                <w:p w14:paraId="38A8ADFE">
                  <w:pPr>
                    <w:widowControl/>
                    <w:adjustRightInd w:val="0"/>
                    <w:snapToGrid w:val="0"/>
                    <w:ind w:left="-113" w:right="-113"/>
                    <w:jc w:val="center"/>
                    <w:rPr>
                      <w:rFonts w:hint="eastAsia" w:ascii="Times New Roman" w:hAnsi="Times New Roman" w:eastAsia="宋体"/>
                      <w:b/>
                      <w:color w:val="auto"/>
                      <w:spacing w:val="-2"/>
                      <w:w w:val="90"/>
                      <w:kern w:val="0"/>
                      <w:sz w:val="24"/>
                      <w:szCs w:val="24"/>
                      <w:lang w:val="en-US" w:eastAsia="zh-CN" w:bidi="ar-SA"/>
                    </w:rPr>
                  </w:pPr>
                  <w:r>
                    <w:rPr>
                      <w:rFonts w:hint="eastAsia" w:ascii="Times New Roman" w:hAnsi="Times New Roman" w:eastAsia="宋体"/>
                      <w:b/>
                      <w:color w:val="auto"/>
                      <w:spacing w:val="-2"/>
                      <w:w w:val="90"/>
                      <w:kern w:val="0"/>
                      <w:sz w:val="24"/>
                      <w:szCs w:val="24"/>
                      <w:lang w:val="en-US" w:eastAsia="zh-CN" w:bidi="ar-SA"/>
                    </w:rPr>
                    <w:t>采样</w:t>
                  </w:r>
                </w:p>
                <w:p w14:paraId="6467BF49">
                  <w:pPr>
                    <w:widowControl/>
                    <w:adjustRightInd w:val="0"/>
                    <w:snapToGrid w:val="0"/>
                    <w:ind w:left="-113" w:right="-113"/>
                    <w:jc w:val="center"/>
                    <w:rPr>
                      <w:color w:val="auto"/>
                      <w:sz w:val="24"/>
                    </w:rPr>
                  </w:pPr>
                  <w:r>
                    <w:rPr>
                      <w:rFonts w:hint="eastAsia" w:ascii="Times New Roman" w:hAnsi="Times New Roman" w:eastAsia="宋体"/>
                      <w:b/>
                      <w:color w:val="auto"/>
                      <w:spacing w:val="-2"/>
                      <w:w w:val="90"/>
                      <w:kern w:val="0"/>
                      <w:sz w:val="24"/>
                      <w:szCs w:val="24"/>
                      <w:lang w:val="en-US" w:eastAsia="zh-CN" w:bidi="ar-SA"/>
                    </w:rPr>
                    <w:t>日期</w:t>
                  </w:r>
                </w:p>
              </w:tc>
              <w:tc>
                <w:tcPr>
                  <w:tcW w:w="765" w:type="dxa"/>
                  <w:noWrap w:val="0"/>
                  <w:vAlign w:val="center"/>
                </w:tcPr>
                <w:p w14:paraId="1983E5F4">
                  <w:pPr>
                    <w:pStyle w:val="40"/>
                    <w:ind w:left="0"/>
                    <w:rPr>
                      <w:rFonts w:hint="eastAsia" w:ascii="Times New Roman" w:hAnsi="Times New Roman" w:eastAsia="宋体"/>
                      <w:b/>
                      <w:color w:val="auto"/>
                      <w:kern w:val="0"/>
                      <w:sz w:val="24"/>
                      <w:szCs w:val="24"/>
                    </w:rPr>
                  </w:pPr>
                  <w:r>
                    <w:rPr>
                      <w:rFonts w:hint="eastAsia" w:ascii="Times New Roman" w:hAnsi="Times New Roman" w:eastAsia="宋体"/>
                      <w:b/>
                      <w:color w:val="auto"/>
                      <w:kern w:val="0"/>
                      <w:sz w:val="24"/>
                      <w:szCs w:val="24"/>
                    </w:rPr>
                    <w:t>检测</w:t>
                  </w:r>
                </w:p>
                <w:p w14:paraId="4059818F">
                  <w:pPr>
                    <w:pStyle w:val="40"/>
                    <w:ind w:left="0"/>
                    <w:rPr>
                      <w:rFonts w:hint="eastAsia" w:ascii="Times New Roman" w:hAnsi="Times New Roman" w:eastAsia="宋体"/>
                      <w:color w:val="auto"/>
                      <w:sz w:val="24"/>
                      <w:lang w:eastAsia="zh-CN"/>
                    </w:rPr>
                  </w:pPr>
                  <w:r>
                    <w:rPr>
                      <w:rFonts w:hint="eastAsia" w:ascii="Times New Roman" w:hAnsi="Times New Roman" w:eastAsia="宋体"/>
                      <w:b/>
                      <w:color w:val="auto"/>
                      <w:kern w:val="0"/>
                      <w:sz w:val="24"/>
                      <w:szCs w:val="24"/>
                      <w:lang w:eastAsia="zh-CN"/>
                    </w:rPr>
                    <w:t>点位</w:t>
                  </w:r>
                </w:p>
              </w:tc>
              <w:tc>
                <w:tcPr>
                  <w:tcW w:w="2100" w:type="dxa"/>
                  <w:gridSpan w:val="2"/>
                  <w:noWrap w:val="0"/>
                  <w:vAlign w:val="center"/>
                </w:tcPr>
                <w:p w14:paraId="5E6D41DC">
                  <w:pPr>
                    <w:pStyle w:val="40"/>
                    <w:ind w:left="0"/>
                    <w:rPr>
                      <w:rFonts w:hint="eastAsia" w:ascii="Times New Roman" w:hAnsi="Times New Roman" w:eastAsia="宋体"/>
                      <w:b/>
                      <w:color w:val="auto"/>
                      <w:kern w:val="0"/>
                      <w:sz w:val="24"/>
                      <w:szCs w:val="24"/>
                      <w:lang w:eastAsia="zh-CN"/>
                    </w:rPr>
                  </w:pPr>
                  <w:r>
                    <w:rPr>
                      <w:rFonts w:hint="eastAsia" w:ascii="Times New Roman" w:hAnsi="Times New Roman" w:eastAsia="宋体"/>
                      <w:b/>
                      <w:color w:val="auto"/>
                      <w:kern w:val="0"/>
                      <w:sz w:val="24"/>
                      <w:szCs w:val="24"/>
                      <w:lang w:eastAsia="zh-CN"/>
                    </w:rPr>
                    <w:t>检测项目</w:t>
                  </w:r>
                </w:p>
              </w:tc>
              <w:tc>
                <w:tcPr>
                  <w:tcW w:w="990" w:type="dxa"/>
                  <w:noWrap w:val="0"/>
                  <w:vAlign w:val="center"/>
                </w:tcPr>
                <w:p w14:paraId="3C01CF18">
                  <w:pPr>
                    <w:pStyle w:val="40"/>
                    <w:ind w:left="0"/>
                    <w:rPr>
                      <w:rFonts w:ascii="Times New Roman" w:hAnsi="Times New Roman"/>
                      <w:color w:val="auto"/>
                      <w:sz w:val="24"/>
                    </w:rPr>
                  </w:pPr>
                  <w:r>
                    <w:rPr>
                      <w:rFonts w:ascii="Times New Roman" w:hAnsi="Times New Roman" w:eastAsia="宋体"/>
                      <w:b/>
                      <w:color w:val="auto"/>
                      <w:kern w:val="0"/>
                      <w:sz w:val="24"/>
                      <w:szCs w:val="24"/>
                    </w:rPr>
                    <w:t>单位</w:t>
                  </w:r>
                </w:p>
              </w:tc>
              <w:tc>
                <w:tcPr>
                  <w:tcW w:w="1185" w:type="dxa"/>
                  <w:noWrap w:val="0"/>
                  <w:vAlign w:val="center"/>
                </w:tcPr>
                <w:p w14:paraId="6A7FC992">
                  <w:pPr>
                    <w:pStyle w:val="40"/>
                    <w:ind w:left="0"/>
                    <w:rPr>
                      <w:rFonts w:ascii="Times New Roman" w:hAnsi="Times New Roman"/>
                      <w:color w:val="auto"/>
                      <w:sz w:val="24"/>
                    </w:rPr>
                  </w:pPr>
                  <w:r>
                    <w:rPr>
                      <w:rFonts w:ascii="Times New Roman" w:hAnsi="Times New Roman" w:eastAsia="宋体"/>
                      <w:b/>
                      <w:color w:val="auto"/>
                      <w:kern w:val="0"/>
                      <w:sz w:val="24"/>
                      <w:szCs w:val="24"/>
                    </w:rPr>
                    <w:t>第一次</w:t>
                  </w:r>
                </w:p>
              </w:tc>
              <w:tc>
                <w:tcPr>
                  <w:tcW w:w="1275" w:type="dxa"/>
                  <w:noWrap w:val="0"/>
                  <w:vAlign w:val="center"/>
                </w:tcPr>
                <w:p w14:paraId="0B5128D2">
                  <w:pPr>
                    <w:pStyle w:val="40"/>
                    <w:ind w:left="0"/>
                    <w:rPr>
                      <w:rFonts w:ascii="Times New Roman" w:hAnsi="Times New Roman"/>
                      <w:color w:val="auto"/>
                      <w:sz w:val="24"/>
                    </w:rPr>
                  </w:pPr>
                  <w:r>
                    <w:rPr>
                      <w:rFonts w:ascii="Times New Roman" w:hAnsi="Times New Roman" w:eastAsia="宋体"/>
                      <w:b/>
                      <w:color w:val="auto"/>
                      <w:kern w:val="0"/>
                      <w:sz w:val="24"/>
                      <w:szCs w:val="24"/>
                    </w:rPr>
                    <w:t>第二次</w:t>
                  </w:r>
                </w:p>
              </w:tc>
              <w:tc>
                <w:tcPr>
                  <w:tcW w:w="1125" w:type="dxa"/>
                  <w:noWrap w:val="0"/>
                  <w:vAlign w:val="center"/>
                </w:tcPr>
                <w:p w14:paraId="574F2D8E">
                  <w:pPr>
                    <w:widowControl/>
                    <w:adjustRightInd w:val="0"/>
                    <w:snapToGrid w:val="0"/>
                    <w:ind w:left="-113" w:right="-113"/>
                    <w:jc w:val="center"/>
                    <w:rPr>
                      <w:color w:val="auto"/>
                      <w:sz w:val="24"/>
                    </w:rPr>
                  </w:pPr>
                  <w:r>
                    <w:rPr>
                      <w:rFonts w:ascii="Times New Roman" w:hAnsi="Times New Roman" w:eastAsia="宋体" w:cs="Times New Roman"/>
                      <w:b/>
                      <w:color w:val="auto"/>
                      <w:spacing w:val="-2"/>
                      <w:w w:val="90"/>
                      <w:kern w:val="0"/>
                      <w:sz w:val="24"/>
                      <w:szCs w:val="24"/>
                      <w:lang w:val="en-US" w:eastAsia="zh-CN" w:bidi="ar-SA"/>
                    </w:rPr>
                    <w:t>第三次</w:t>
                  </w:r>
                </w:p>
              </w:tc>
              <w:tc>
                <w:tcPr>
                  <w:tcW w:w="1281" w:type="dxa"/>
                  <w:noWrap w:val="0"/>
                  <w:vAlign w:val="center"/>
                </w:tcPr>
                <w:p w14:paraId="1C11495E">
                  <w:pPr>
                    <w:widowControl/>
                    <w:adjustRightInd w:val="0"/>
                    <w:snapToGrid w:val="0"/>
                    <w:ind w:left="-113" w:right="-113"/>
                    <w:jc w:val="center"/>
                    <w:rPr>
                      <w:rFonts w:ascii="Times New Roman" w:hAnsi="Times New Roman" w:eastAsia="宋体" w:cs="Times New Roman"/>
                      <w:b/>
                      <w:color w:val="auto"/>
                      <w:spacing w:val="-2"/>
                      <w:w w:val="90"/>
                      <w:kern w:val="0"/>
                      <w:sz w:val="24"/>
                      <w:szCs w:val="24"/>
                      <w:lang w:val="en-US" w:eastAsia="zh-CN" w:bidi="ar-SA"/>
                    </w:rPr>
                  </w:pPr>
                  <w:r>
                    <w:rPr>
                      <w:rFonts w:hint="eastAsia" w:ascii="Times New Roman" w:hAnsi="Times New Roman" w:eastAsia="宋体" w:cs="Times New Roman"/>
                      <w:b/>
                      <w:color w:val="auto"/>
                      <w:spacing w:val="-2"/>
                      <w:w w:val="90"/>
                      <w:kern w:val="0"/>
                      <w:sz w:val="24"/>
                      <w:szCs w:val="24"/>
                      <w:lang w:val="en-US" w:eastAsia="zh-CN" w:bidi="ar-SA"/>
                    </w:rPr>
                    <w:t>平均值</w:t>
                  </w:r>
                </w:p>
              </w:tc>
              <w:tc>
                <w:tcPr>
                  <w:tcW w:w="1145" w:type="dxa"/>
                  <w:noWrap w:val="0"/>
                  <w:vAlign w:val="center"/>
                </w:tcPr>
                <w:p w14:paraId="4D11DF8C">
                  <w:pPr>
                    <w:widowControl/>
                    <w:adjustRightInd w:val="0"/>
                    <w:snapToGrid w:val="0"/>
                    <w:ind w:left="-113" w:right="-113"/>
                    <w:jc w:val="center"/>
                    <w:rPr>
                      <w:rFonts w:hint="eastAsia" w:ascii="Times New Roman" w:hAnsi="Times New Roman" w:eastAsia="宋体" w:cs="Times New Roman"/>
                      <w:b/>
                      <w:color w:val="auto"/>
                      <w:spacing w:val="-2"/>
                      <w:w w:val="90"/>
                      <w:kern w:val="0"/>
                      <w:sz w:val="24"/>
                      <w:szCs w:val="24"/>
                      <w:lang w:val="en-US" w:eastAsia="zh-CN" w:bidi="ar-SA"/>
                    </w:rPr>
                  </w:pPr>
                  <w:r>
                    <w:rPr>
                      <w:rFonts w:hint="eastAsia" w:ascii="Times New Roman" w:hAnsi="Times New Roman" w:eastAsia="宋体" w:cs="Times New Roman"/>
                      <w:b/>
                      <w:color w:val="auto"/>
                      <w:spacing w:val="-2"/>
                      <w:w w:val="90"/>
                      <w:kern w:val="0"/>
                      <w:sz w:val="24"/>
                      <w:szCs w:val="24"/>
                      <w:lang w:val="en-US" w:eastAsia="zh-CN" w:bidi="ar-SA"/>
                    </w:rPr>
                    <w:t>参考标准</w:t>
                  </w:r>
                </w:p>
                <w:p w14:paraId="796249B5">
                  <w:pPr>
                    <w:widowControl/>
                    <w:adjustRightInd w:val="0"/>
                    <w:snapToGrid w:val="0"/>
                    <w:ind w:left="-113" w:right="-113"/>
                    <w:jc w:val="center"/>
                    <w:rPr>
                      <w:rFonts w:ascii="Times New Roman" w:hAnsi="Times New Roman" w:eastAsia="宋体" w:cs="Times New Roman"/>
                      <w:b/>
                      <w:color w:val="auto"/>
                      <w:spacing w:val="-2"/>
                      <w:w w:val="90"/>
                      <w:kern w:val="0"/>
                      <w:sz w:val="24"/>
                      <w:szCs w:val="24"/>
                      <w:lang w:val="en-US" w:eastAsia="zh-CN" w:bidi="ar-SA"/>
                    </w:rPr>
                  </w:pPr>
                  <w:r>
                    <w:rPr>
                      <w:rFonts w:hint="eastAsia" w:ascii="Times New Roman" w:hAnsi="Times New Roman" w:eastAsia="宋体" w:cs="Times New Roman"/>
                      <w:b/>
                      <w:color w:val="auto"/>
                      <w:spacing w:val="-2"/>
                      <w:w w:val="90"/>
                      <w:kern w:val="0"/>
                      <w:sz w:val="24"/>
                      <w:szCs w:val="24"/>
                      <w:lang w:val="en-US" w:eastAsia="zh-CN" w:bidi="ar-SA"/>
                    </w:rPr>
                    <w:t>限值</w:t>
                  </w:r>
                </w:p>
              </w:tc>
            </w:tr>
            <w:tr w14:paraId="3852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40" w:type="dxa"/>
                  <w:vMerge w:val="restart"/>
                  <w:noWrap w:val="0"/>
                  <w:vAlign w:val="center"/>
                </w:tcPr>
                <w:p w14:paraId="37225A6C">
                  <w:pPr>
                    <w:jc w:val="center"/>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9月</w:t>
                  </w:r>
                </w:p>
                <w:p w14:paraId="16ADA126">
                  <w:pPr>
                    <w:jc w:val="center"/>
                    <w:rPr>
                      <w:rFonts w:hint="eastAsia" w:ascii="Times New Roman" w:hAnsi="Times New Roman" w:cs="Times New Roman"/>
                      <w:color w:val="auto"/>
                      <w:kern w:val="2"/>
                      <w:sz w:val="24"/>
                      <w:szCs w:val="24"/>
                      <w:lang w:val="en-US" w:eastAsia="zh-CN" w:bidi="ar-SA"/>
                    </w:rPr>
                  </w:pPr>
                  <w:r>
                    <w:rPr>
                      <w:rFonts w:hint="eastAsia" w:ascii="Times New Roman" w:hAnsi="Times New Roman" w:cs="Times New Roman"/>
                      <w:color w:val="auto"/>
                      <w:sz w:val="24"/>
                      <w:szCs w:val="24"/>
                      <w:lang w:val="en-US" w:eastAsia="zh-CN"/>
                    </w:rPr>
                    <w:t>25日</w:t>
                  </w:r>
                </w:p>
              </w:tc>
              <w:tc>
                <w:tcPr>
                  <w:tcW w:w="765" w:type="dxa"/>
                  <w:vMerge w:val="restart"/>
                  <w:noWrap w:val="0"/>
                  <w:vAlign w:val="center"/>
                </w:tcPr>
                <w:p w14:paraId="759CC16E">
                  <w:pPr>
                    <w:jc w:val="center"/>
                    <w:rPr>
                      <w:rFonts w:hint="eastAsia" w:ascii="Times New Roman" w:hAnsi="Times New Roman" w:cs="Times New Roman"/>
                      <w:color w:val="auto"/>
                      <w:kern w:val="2"/>
                      <w:sz w:val="24"/>
                      <w:szCs w:val="24"/>
                      <w:lang w:val="en-US" w:eastAsia="zh-CN" w:bidi="ar-SA"/>
                    </w:rPr>
                  </w:pPr>
                  <w:r>
                    <w:rPr>
                      <w:rFonts w:hint="default" w:ascii="Times New Roman" w:hAnsi="Times New Roman" w:cs="Times New Roman"/>
                      <w:color w:val="auto"/>
                      <w:sz w:val="24"/>
                      <w:szCs w:val="24"/>
                    </w:rPr>
                    <w:t>FQ</w:t>
                  </w:r>
                  <w:r>
                    <w:rPr>
                      <w:rFonts w:hint="default" w:ascii="Times New Roman" w:hAnsi="Times New Roman" w:cs="Times New Roman"/>
                      <w:color w:val="auto"/>
                      <w:sz w:val="24"/>
                      <w:szCs w:val="24"/>
                      <w:lang w:val="en-US" w:eastAsia="zh-CN"/>
                    </w:rPr>
                    <w:t>1</w:t>
                  </w:r>
                </w:p>
              </w:tc>
              <w:tc>
                <w:tcPr>
                  <w:tcW w:w="2100" w:type="dxa"/>
                  <w:gridSpan w:val="2"/>
                  <w:noWrap w:val="0"/>
                  <w:vAlign w:val="center"/>
                </w:tcPr>
                <w:p w14:paraId="204B664F">
                  <w:pPr>
                    <w:jc w:val="center"/>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sz w:val="24"/>
                      <w:szCs w:val="24"/>
                    </w:rPr>
                    <w:t>流速</w:t>
                  </w:r>
                </w:p>
              </w:tc>
              <w:tc>
                <w:tcPr>
                  <w:tcW w:w="990" w:type="dxa"/>
                  <w:noWrap w:val="0"/>
                  <w:vAlign w:val="center"/>
                </w:tcPr>
                <w:p w14:paraId="02682FAF">
                  <w:pPr>
                    <w:jc w:val="center"/>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sz w:val="24"/>
                      <w:szCs w:val="24"/>
                    </w:rPr>
                    <w:t>m/s</w:t>
                  </w:r>
                </w:p>
              </w:tc>
              <w:tc>
                <w:tcPr>
                  <w:tcW w:w="1185" w:type="dxa"/>
                  <w:noWrap w:val="0"/>
                  <w:vAlign w:val="center"/>
                </w:tcPr>
                <w:p w14:paraId="55A0E326">
                  <w:pPr>
                    <w:jc w:val="center"/>
                    <w:rPr>
                      <w:rFonts w:hint="default" w:eastAsia="宋体"/>
                      <w:color w:val="auto"/>
                      <w:sz w:val="24"/>
                      <w:lang w:val="en-US" w:eastAsia="zh-CN"/>
                    </w:rPr>
                  </w:pPr>
                  <w:r>
                    <w:rPr>
                      <w:rFonts w:hint="eastAsia" w:eastAsia="宋体"/>
                      <w:color w:val="auto"/>
                      <w:sz w:val="24"/>
                      <w:lang w:val="en-US" w:eastAsia="zh-CN"/>
                    </w:rPr>
                    <w:t>12.7</w:t>
                  </w:r>
                </w:p>
              </w:tc>
              <w:tc>
                <w:tcPr>
                  <w:tcW w:w="1275" w:type="dxa"/>
                  <w:noWrap w:val="0"/>
                  <w:vAlign w:val="center"/>
                </w:tcPr>
                <w:p w14:paraId="65445279">
                  <w:pPr>
                    <w:jc w:val="center"/>
                    <w:rPr>
                      <w:rFonts w:hint="default" w:eastAsia="宋体"/>
                      <w:color w:val="auto"/>
                      <w:sz w:val="24"/>
                      <w:lang w:val="en-US" w:eastAsia="zh-CN"/>
                    </w:rPr>
                  </w:pPr>
                  <w:r>
                    <w:rPr>
                      <w:rFonts w:hint="eastAsia" w:eastAsia="宋体"/>
                      <w:color w:val="auto"/>
                      <w:sz w:val="24"/>
                      <w:lang w:val="en-US" w:eastAsia="zh-CN"/>
                    </w:rPr>
                    <w:t>12.6</w:t>
                  </w:r>
                </w:p>
              </w:tc>
              <w:tc>
                <w:tcPr>
                  <w:tcW w:w="1125" w:type="dxa"/>
                  <w:noWrap w:val="0"/>
                  <w:vAlign w:val="center"/>
                </w:tcPr>
                <w:p w14:paraId="1D550B51">
                  <w:pPr>
                    <w:jc w:val="center"/>
                    <w:rPr>
                      <w:rFonts w:hint="default" w:eastAsia="宋体"/>
                      <w:color w:val="auto"/>
                      <w:sz w:val="24"/>
                      <w:lang w:val="en-US" w:eastAsia="zh-CN"/>
                    </w:rPr>
                  </w:pPr>
                  <w:r>
                    <w:rPr>
                      <w:rFonts w:hint="eastAsia" w:eastAsia="宋体"/>
                      <w:color w:val="auto"/>
                      <w:sz w:val="24"/>
                      <w:lang w:val="en-US" w:eastAsia="zh-CN"/>
                    </w:rPr>
                    <w:t>12.8</w:t>
                  </w:r>
                </w:p>
              </w:tc>
              <w:tc>
                <w:tcPr>
                  <w:tcW w:w="1281" w:type="dxa"/>
                  <w:noWrap w:val="0"/>
                  <w:vAlign w:val="center"/>
                </w:tcPr>
                <w:p w14:paraId="579E4A7C">
                  <w:pPr>
                    <w:jc w:val="center"/>
                    <w:rPr>
                      <w:rFonts w:hint="default" w:eastAsia="宋体"/>
                      <w:color w:val="auto"/>
                      <w:sz w:val="24"/>
                      <w:lang w:val="en-US" w:eastAsia="zh-CN"/>
                    </w:rPr>
                  </w:pPr>
                  <w:r>
                    <w:rPr>
                      <w:rFonts w:hint="eastAsia" w:eastAsia="宋体"/>
                      <w:color w:val="auto"/>
                      <w:sz w:val="24"/>
                      <w:lang w:val="en-US" w:eastAsia="zh-CN"/>
                    </w:rPr>
                    <w:t>12.7</w:t>
                  </w:r>
                </w:p>
              </w:tc>
              <w:tc>
                <w:tcPr>
                  <w:tcW w:w="1145" w:type="dxa"/>
                  <w:noWrap w:val="0"/>
                  <w:vAlign w:val="center"/>
                </w:tcPr>
                <w:p w14:paraId="0250E984">
                  <w:pPr>
                    <w:jc w:val="center"/>
                    <w:rPr>
                      <w:rFonts w:hint="default" w:eastAsia="宋体"/>
                      <w:color w:val="auto"/>
                      <w:sz w:val="24"/>
                      <w:lang w:val="en-US" w:eastAsia="zh-CN"/>
                    </w:rPr>
                  </w:pPr>
                  <w:r>
                    <w:rPr>
                      <w:rFonts w:hint="eastAsia" w:eastAsia="宋体"/>
                      <w:color w:val="auto"/>
                      <w:sz w:val="24"/>
                      <w:lang w:val="en-US" w:eastAsia="zh-CN"/>
                    </w:rPr>
                    <w:t>/</w:t>
                  </w:r>
                </w:p>
              </w:tc>
            </w:tr>
            <w:tr w14:paraId="6A47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40" w:type="dxa"/>
                  <w:vMerge w:val="continue"/>
                  <w:noWrap w:val="0"/>
                  <w:vAlign w:val="center"/>
                </w:tcPr>
                <w:p w14:paraId="1D338716">
                  <w:pPr>
                    <w:pStyle w:val="40"/>
                    <w:ind w:left="0"/>
                    <w:rPr>
                      <w:rFonts w:ascii="Times New Roman" w:hAnsi="Times New Roman" w:eastAsia="宋体"/>
                      <w:color w:val="auto"/>
                      <w:kern w:val="0"/>
                      <w:sz w:val="24"/>
                      <w:szCs w:val="24"/>
                    </w:rPr>
                  </w:pPr>
                </w:p>
              </w:tc>
              <w:tc>
                <w:tcPr>
                  <w:tcW w:w="765" w:type="dxa"/>
                  <w:vMerge w:val="continue"/>
                  <w:noWrap w:val="0"/>
                  <w:vAlign w:val="center"/>
                </w:tcPr>
                <w:p w14:paraId="0E409A69">
                  <w:pPr>
                    <w:jc w:val="center"/>
                    <w:rPr>
                      <w:color w:val="auto"/>
                      <w:sz w:val="24"/>
                    </w:rPr>
                  </w:pPr>
                </w:p>
              </w:tc>
              <w:tc>
                <w:tcPr>
                  <w:tcW w:w="2100" w:type="dxa"/>
                  <w:gridSpan w:val="2"/>
                  <w:noWrap w:val="0"/>
                  <w:vAlign w:val="center"/>
                </w:tcPr>
                <w:p w14:paraId="45075C2A">
                  <w:pPr>
                    <w:jc w:val="center"/>
                    <w:rPr>
                      <w:rFonts w:hint="default" w:ascii="Times New Roman" w:hAnsi="Times New Roman" w:cs="Times New Roman"/>
                      <w:color w:val="auto"/>
                      <w:kern w:val="2"/>
                      <w:sz w:val="24"/>
                      <w:szCs w:val="24"/>
                      <w:lang w:val="en-US" w:eastAsia="zh-CN" w:bidi="ar-SA"/>
                    </w:rPr>
                  </w:pPr>
                  <w:r>
                    <w:rPr>
                      <w:rFonts w:hint="eastAsia"/>
                      <w:color w:val="auto"/>
                      <w:sz w:val="24"/>
                      <w:szCs w:val="24"/>
                    </w:rPr>
                    <w:t>流量</w:t>
                  </w:r>
                  <w:r>
                    <w:rPr>
                      <w:color w:val="auto"/>
                      <w:sz w:val="24"/>
                      <w:szCs w:val="24"/>
                    </w:rPr>
                    <w:t>(</w:t>
                  </w:r>
                  <w:r>
                    <w:rPr>
                      <w:rFonts w:hint="eastAsia"/>
                      <w:color w:val="auto"/>
                      <w:sz w:val="24"/>
                      <w:szCs w:val="24"/>
                    </w:rPr>
                    <w:t>标</w:t>
                  </w:r>
                  <w:r>
                    <w:rPr>
                      <w:color w:val="auto"/>
                      <w:sz w:val="24"/>
                      <w:szCs w:val="24"/>
                    </w:rPr>
                    <w:t>•</w:t>
                  </w:r>
                  <w:r>
                    <w:rPr>
                      <w:rFonts w:hint="eastAsia"/>
                      <w:color w:val="auto"/>
                      <w:sz w:val="24"/>
                      <w:szCs w:val="24"/>
                    </w:rPr>
                    <w:t>干</w:t>
                  </w:r>
                  <w:r>
                    <w:rPr>
                      <w:color w:val="auto"/>
                      <w:sz w:val="24"/>
                      <w:szCs w:val="24"/>
                    </w:rPr>
                    <w:t>)</w:t>
                  </w:r>
                </w:p>
              </w:tc>
              <w:tc>
                <w:tcPr>
                  <w:tcW w:w="990" w:type="dxa"/>
                  <w:noWrap w:val="0"/>
                  <w:vAlign w:val="center"/>
                </w:tcPr>
                <w:p w14:paraId="3D1776B1">
                  <w:pPr>
                    <w:jc w:val="center"/>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/h</w:t>
                  </w:r>
                </w:p>
              </w:tc>
              <w:tc>
                <w:tcPr>
                  <w:tcW w:w="1185" w:type="dxa"/>
                  <w:noWrap w:val="0"/>
                  <w:vAlign w:val="center"/>
                </w:tcPr>
                <w:p w14:paraId="3089837A">
                  <w:pPr>
                    <w:jc w:val="center"/>
                    <w:rPr>
                      <w:rFonts w:hint="default" w:eastAsia="宋体"/>
                      <w:color w:val="auto"/>
                      <w:sz w:val="24"/>
                      <w:lang w:val="en-US" w:eastAsia="zh-CN"/>
                    </w:rPr>
                  </w:pPr>
                  <w:r>
                    <w:rPr>
                      <w:rFonts w:hint="eastAsia" w:eastAsia="宋体"/>
                      <w:color w:val="auto"/>
                      <w:sz w:val="24"/>
                      <w:lang w:val="en-US" w:eastAsia="zh-CN"/>
                    </w:rPr>
                    <w:t>1.70×10</w:t>
                  </w:r>
                  <w:r>
                    <w:rPr>
                      <w:rFonts w:hint="eastAsia" w:eastAsia="宋体"/>
                      <w:color w:val="auto"/>
                      <w:sz w:val="24"/>
                      <w:vertAlign w:val="superscript"/>
                      <w:lang w:val="en-US" w:eastAsia="zh-CN"/>
                    </w:rPr>
                    <w:t>3</w:t>
                  </w:r>
                </w:p>
              </w:tc>
              <w:tc>
                <w:tcPr>
                  <w:tcW w:w="1275" w:type="dxa"/>
                  <w:noWrap w:val="0"/>
                  <w:vAlign w:val="center"/>
                </w:tcPr>
                <w:p w14:paraId="7EF6F1D8">
                  <w:pPr>
                    <w:jc w:val="center"/>
                    <w:rPr>
                      <w:rFonts w:hint="default" w:eastAsia="宋体"/>
                      <w:color w:val="auto"/>
                      <w:sz w:val="24"/>
                      <w:lang w:val="en-US" w:eastAsia="zh-CN"/>
                    </w:rPr>
                  </w:pPr>
                  <w:r>
                    <w:rPr>
                      <w:rFonts w:hint="eastAsia" w:eastAsia="宋体"/>
                      <w:color w:val="auto"/>
                      <w:sz w:val="24"/>
                      <w:lang w:val="en-US" w:eastAsia="zh-CN"/>
                    </w:rPr>
                    <w:t>1.68×10</w:t>
                  </w:r>
                  <w:r>
                    <w:rPr>
                      <w:rFonts w:hint="eastAsia" w:eastAsia="宋体"/>
                      <w:color w:val="auto"/>
                      <w:sz w:val="24"/>
                      <w:vertAlign w:val="superscript"/>
                      <w:lang w:val="en-US" w:eastAsia="zh-CN"/>
                    </w:rPr>
                    <w:t>3</w:t>
                  </w:r>
                </w:p>
              </w:tc>
              <w:tc>
                <w:tcPr>
                  <w:tcW w:w="1125" w:type="dxa"/>
                  <w:noWrap w:val="0"/>
                  <w:vAlign w:val="center"/>
                </w:tcPr>
                <w:p w14:paraId="26F081DD">
                  <w:pPr>
                    <w:jc w:val="center"/>
                    <w:rPr>
                      <w:rFonts w:hint="default" w:eastAsia="宋体"/>
                      <w:color w:val="auto"/>
                      <w:sz w:val="24"/>
                      <w:lang w:val="en-US" w:eastAsia="zh-CN"/>
                    </w:rPr>
                  </w:pPr>
                  <w:r>
                    <w:rPr>
                      <w:rFonts w:hint="eastAsia" w:eastAsia="宋体"/>
                      <w:color w:val="auto"/>
                      <w:sz w:val="24"/>
                      <w:lang w:val="en-US" w:eastAsia="zh-CN"/>
                    </w:rPr>
                    <w:t>1.70×10</w:t>
                  </w:r>
                  <w:r>
                    <w:rPr>
                      <w:rFonts w:hint="eastAsia" w:eastAsia="宋体"/>
                      <w:color w:val="auto"/>
                      <w:sz w:val="24"/>
                      <w:vertAlign w:val="superscript"/>
                      <w:lang w:val="en-US" w:eastAsia="zh-CN"/>
                    </w:rPr>
                    <w:t>3</w:t>
                  </w:r>
                </w:p>
              </w:tc>
              <w:tc>
                <w:tcPr>
                  <w:tcW w:w="1281" w:type="dxa"/>
                  <w:noWrap w:val="0"/>
                  <w:vAlign w:val="center"/>
                </w:tcPr>
                <w:p w14:paraId="5509C2AA">
                  <w:pPr>
                    <w:jc w:val="center"/>
                    <w:rPr>
                      <w:rFonts w:hint="eastAsia" w:eastAsia="宋体"/>
                      <w:color w:val="auto"/>
                      <w:sz w:val="24"/>
                      <w:lang w:val="en-US" w:eastAsia="zh-CN"/>
                    </w:rPr>
                  </w:pPr>
                  <w:r>
                    <w:rPr>
                      <w:rFonts w:hint="eastAsia" w:eastAsia="宋体"/>
                      <w:color w:val="auto"/>
                      <w:sz w:val="24"/>
                      <w:lang w:val="en-US" w:eastAsia="zh-CN"/>
                    </w:rPr>
                    <w:t>1.69×10</w:t>
                  </w:r>
                  <w:r>
                    <w:rPr>
                      <w:rFonts w:hint="eastAsia" w:eastAsia="宋体"/>
                      <w:color w:val="auto"/>
                      <w:sz w:val="24"/>
                      <w:vertAlign w:val="superscript"/>
                      <w:lang w:val="en-US" w:eastAsia="zh-CN"/>
                    </w:rPr>
                    <w:t>3</w:t>
                  </w:r>
                </w:p>
              </w:tc>
              <w:tc>
                <w:tcPr>
                  <w:tcW w:w="1145" w:type="dxa"/>
                  <w:noWrap w:val="0"/>
                  <w:vAlign w:val="center"/>
                </w:tcPr>
                <w:p w14:paraId="5A10F5F1">
                  <w:pPr>
                    <w:jc w:val="center"/>
                    <w:rPr>
                      <w:rFonts w:hint="default"/>
                      <w:color w:val="auto"/>
                      <w:sz w:val="24"/>
                      <w:lang w:val="en-US" w:eastAsia="zh-CN"/>
                    </w:rPr>
                  </w:pPr>
                  <w:r>
                    <w:rPr>
                      <w:rFonts w:hint="eastAsia"/>
                      <w:color w:val="auto"/>
                      <w:sz w:val="24"/>
                      <w:lang w:val="en-US" w:eastAsia="zh-CN"/>
                    </w:rPr>
                    <w:t>/</w:t>
                  </w:r>
                </w:p>
              </w:tc>
            </w:tr>
            <w:tr w14:paraId="2AD1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40" w:type="dxa"/>
                  <w:vMerge w:val="continue"/>
                  <w:noWrap w:val="0"/>
                  <w:vAlign w:val="center"/>
                </w:tcPr>
                <w:p w14:paraId="7E74553D">
                  <w:pPr>
                    <w:pStyle w:val="40"/>
                    <w:ind w:left="0"/>
                    <w:rPr>
                      <w:rFonts w:ascii="Times New Roman" w:hAnsi="Times New Roman" w:eastAsia="宋体"/>
                      <w:color w:val="auto"/>
                      <w:kern w:val="0"/>
                      <w:sz w:val="24"/>
                      <w:szCs w:val="24"/>
                    </w:rPr>
                  </w:pPr>
                </w:p>
              </w:tc>
              <w:tc>
                <w:tcPr>
                  <w:tcW w:w="765" w:type="dxa"/>
                  <w:vMerge w:val="continue"/>
                  <w:noWrap w:val="0"/>
                  <w:vAlign w:val="center"/>
                </w:tcPr>
                <w:p w14:paraId="15ADD7D8">
                  <w:pPr>
                    <w:jc w:val="center"/>
                    <w:rPr>
                      <w:color w:val="auto"/>
                      <w:sz w:val="24"/>
                    </w:rPr>
                  </w:pPr>
                </w:p>
              </w:tc>
              <w:tc>
                <w:tcPr>
                  <w:tcW w:w="930" w:type="dxa"/>
                  <w:vMerge w:val="restart"/>
                  <w:noWrap w:val="0"/>
                  <w:vAlign w:val="center"/>
                </w:tcPr>
                <w:p w14:paraId="7603E4CB">
                  <w:pPr>
                    <w:jc w:val="center"/>
                    <w:rPr>
                      <w:rFonts w:hint="eastAsia"/>
                      <w:color w:val="auto"/>
                      <w:sz w:val="24"/>
                      <w:lang w:eastAsia="zh-CN"/>
                    </w:rPr>
                  </w:pPr>
                  <w:r>
                    <w:rPr>
                      <w:rFonts w:hint="eastAsia"/>
                      <w:color w:val="auto"/>
                      <w:sz w:val="24"/>
                      <w:lang w:eastAsia="zh-CN"/>
                    </w:rPr>
                    <w:t>非甲烷</w:t>
                  </w:r>
                </w:p>
                <w:p w14:paraId="764B4B6C">
                  <w:pPr>
                    <w:jc w:val="center"/>
                    <w:rPr>
                      <w:color w:val="auto"/>
                      <w:sz w:val="24"/>
                    </w:rPr>
                  </w:pPr>
                  <w:r>
                    <w:rPr>
                      <w:rFonts w:hint="eastAsia"/>
                      <w:color w:val="auto"/>
                      <w:sz w:val="24"/>
                      <w:lang w:eastAsia="zh-CN"/>
                    </w:rPr>
                    <w:t>总烃</w:t>
                  </w:r>
                </w:p>
              </w:tc>
              <w:tc>
                <w:tcPr>
                  <w:tcW w:w="1170" w:type="dxa"/>
                  <w:noWrap w:val="0"/>
                  <w:vAlign w:val="center"/>
                </w:tcPr>
                <w:p w14:paraId="62368E81">
                  <w:pPr>
                    <w:jc w:val="center"/>
                    <w:rPr>
                      <w:color w:val="auto"/>
                      <w:sz w:val="24"/>
                    </w:rPr>
                  </w:pPr>
                  <w:r>
                    <w:rPr>
                      <w:color w:val="auto"/>
                      <w:sz w:val="24"/>
                    </w:rPr>
                    <w:t>实测浓度</w:t>
                  </w:r>
                </w:p>
              </w:tc>
              <w:tc>
                <w:tcPr>
                  <w:tcW w:w="990" w:type="dxa"/>
                  <w:noWrap w:val="0"/>
                  <w:vAlign w:val="center"/>
                </w:tcPr>
                <w:p w14:paraId="4B5542B8">
                  <w:pPr>
                    <w:jc w:val="center"/>
                    <w:rPr>
                      <w:color w:val="auto"/>
                      <w:kern w:val="2"/>
                      <w:sz w:val="24"/>
                      <w:szCs w:val="24"/>
                      <w:lang w:val="en-US" w:eastAsia="zh-CN" w:bidi="ar-SA"/>
                    </w:rPr>
                  </w:pPr>
                  <w:r>
                    <w:rPr>
                      <w:color w:val="auto"/>
                      <w:sz w:val="24"/>
                    </w:rPr>
                    <w:t>mg/m</w:t>
                  </w:r>
                  <w:r>
                    <w:rPr>
                      <w:color w:val="auto"/>
                      <w:sz w:val="24"/>
                      <w:vertAlign w:val="superscript"/>
                    </w:rPr>
                    <w:t>3</w:t>
                  </w:r>
                </w:p>
              </w:tc>
              <w:tc>
                <w:tcPr>
                  <w:tcW w:w="1185" w:type="dxa"/>
                  <w:noWrap w:val="0"/>
                  <w:vAlign w:val="center"/>
                </w:tcPr>
                <w:p w14:paraId="20A63763">
                  <w:pPr>
                    <w:jc w:val="center"/>
                    <w:rPr>
                      <w:rFonts w:hint="default" w:eastAsia="宋体"/>
                      <w:color w:val="auto"/>
                      <w:sz w:val="24"/>
                      <w:lang w:val="en-US" w:eastAsia="zh-CN"/>
                    </w:rPr>
                  </w:pPr>
                  <w:r>
                    <w:rPr>
                      <w:rFonts w:hint="eastAsia" w:eastAsia="宋体"/>
                      <w:color w:val="auto"/>
                      <w:sz w:val="24"/>
                      <w:lang w:val="en-US" w:eastAsia="zh-CN"/>
                    </w:rPr>
                    <w:t>3.22</w:t>
                  </w:r>
                </w:p>
              </w:tc>
              <w:tc>
                <w:tcPr>
                  <w:tcW w:w="1275" w:type="dxa"/>
                  <w:noWrap w:val="0"/>
                  <w:vAlign w:val="center"/>
                </w:tcPr>
                <w:p w14:paraId="4265755A">
                  <w:pPr>
                    <w:jc w:val="center"/>
                    <w:rPr>
                      <w:rFonts w:hint="default" w:eastAsia="宋体"/>
                      <w:color w:val="auto"/>
                      <w:sz w:val="24"/>
                      <w:lang w:val="en-US" w:eastAsia="zh-CN"/>
                    </w:rPr>
                  </w:pPr>
                  <w:r>
                    <w:rPr>
                      <w:rFonts w:hint="eastAsia" w:eastAsia="宋体"/>
                      <w:color w:val="auto"/>
                      <w:sz w:val="24"/>
                      <w:lang w:val="en-US" w:eastAsia="zh-CN"/>
                    </w:rPr>
                    <w:t>3.01</w:t>
                  </w:r>
                </w:p>
              </w:tc>
              <w:tc>
                <w:tcPr>
                  <w:tcW w:w="1125" w:type="dxa"/>
                  <w:noWrap w:val="0"/>
                  <w:vAlign w:val="center"/>
                </w:tcPr>
                <w:p w14:paraId="757A8211">
                  <w:pPr>
                    <w:jc w:val="center"/>
                    <w:rPr>
                      <w:rFonts w:hint="default" w:eastAsia="宋体"/>
                      <w:color w:val="auto"/>
                      <w:sz w:val="24"/>
                      <w:lang w:val="en-US" w:eastAsia="zh-CN"/>
                    </w:rPr>
                  </w:pPr>
                  <w:r>
                    <w:rPr>
                      <w:rFonts w:hint="eastAsia" w:eastAsia="宋体"/>
                      <w:color w:val="auto"/>
                      <w:sz w:val="24"/>
                      <w:lang w:val="en-US" w:eastAsia="zh-CN"/>
                    </w:rPr>
                    <w:t>3.13</w:t>
                  </w:r>
                </w:p>
              </w:tc>
              <w:tc>
                <w:tcPr>
                  <w:tcW w:w="1281" w:type="dxa"/>
                  <w:noWrap w:val="0"/>
                  <w:vAlign w:val="center"/>
                </w:tcPr>
                <w:p w14:paraId="4AFA1AC8">
                  <w:pPr>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3.12</w:t>
                  </w:r>
                </w:p>
              </w:tc>
              <w:tc>
                <w:tcPr>
                  <w:tcW w:w="1145" w:type="dxa"/>
                  <w:noWrap w:val="0"/>
                  <w:vAlign w:val="center"/>
                </w:tcPr>
                <w:p w14:paraId="3DEF7DA8">
                  <w:pPr>
                    <w:jc w:val="center"/>
                    <w:rPr>
                      <w:rFonts w:hint="default"/>
                      <w:color w:val="auto"/>
                      <w:sz w:val="24"/>
                      <w:lang w:val="en-US" w:eastAsia="zh-CN"/>
                    </w:rPr>
                  </w:pPr>
                  <w:r>
                    <w:rPr>
                      <w:rFonts w:hint="eastAsia"/>
                      <w:color w:val="auto"/>
                      <w:sz w:val="24"/>
                      <w:lang w:val="en-US" w:eastAsia="zh-CN"/>
                    </w:rPr>
                    <w:t>/</w:t>
                  </w:r>
                </w:p>
              </w:tc>
            </w:tr>
            <w:tr w14:paraId="319C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40" w:type="dxa"/>
                  <w:vMerge w:val="continue"/>
                  <w:noWrap w:val="0"/>
                  <w:vAlign w:val="center"/>
                </w:tcPr>
                <w:p w14:paraId="17CC78D8">
                  <w:pPr>
                    <w:pStyle w:val="40"/>
                    <w:ind w:left="0"/>
                    <w:rPr>
                      <w:rFonts w:ascii="Times New Roman" w:hAnsi="Times New Roman" w:eastAsia="宋体"/>
                      <w:color w:val="auto"/>
                      <w:kern w:val="0"/>
                      <w:sz w:val="24"/>
                      <w:szCs w:val="24"/>
                    </w:rPr>
                  </w:pPr>
                </w:p>
              </w:tc>
              <w:tc>
                <w:tcPr>
                  <w:tcW w:w="765" w:type="dxa"/>
                  <w:vMerge w:val="continue"/>
                  <w:noWrap w:val="0"/>
                  <w:vAlign w:val="center"/>
                </w:tcPr>
                <w:p w14:paraId="18334A62">
                  <w:pPr>
                    <w:jc w:val="center"/>
                    <w:rPr>
                      <w:color w:val="auto"/>
                      <w:sz w:val="24"/>
                    </w:rPr>
                  </w:pPr>
                </w:p>
              </w:tc>
              <w:tc>
                <w:tcPr>
                  <w:tcW w:w="930" w:type="dxa"/>
                  <w:vMerge w:val="continue"/>
                  <w:noWrap w:val="0"/>
                  <w:vAlign w:val="center"/>
                </w:tcPr>
                <w:p w14:paraId="7388C19E">
                  <w:pPr>
                    <w:jc w:val="center"/>
                    <w:rPr>
                      <w:color w:val="auto"/>
                      <w:sz w:val="24"/>
                    </w:rPr>
                  </w:pPr>
                </w:p>
              </w:tc>
              <w:tc>
                <w:tcPr>
                  <w:tcW w:w="1170" w:type="dxa"/>
                  <w:noWrap w:val="0"/>
                  <w:vAlign w:val="center"/>
                </w:tcPr>
                <w:p w14:paraId="6CBC5796">
                  <w:pPr>
                    <w:jc w:val="center"/>
                    <w:rPr>
                      <w:color w:val="auto"/>
                      <w:sz w:val="24"/>
                    </w:rPr>
                  </w:pPr>
                  <w:r>
                    <w:rPr>
                      <w:color w:val="auto"/>
                      <w:sz w:val="24"/>
                    </w:rPr>
                    <w:t>排放浓度</w:t>
                  </w:r>
                </w:p>
              </w:tc>
              <w:tc>
                <w:tcPr>
                  <w:tcW w:w="990" w:type="dxa"/>
                  <w:noWrap w:val="0"/>
                  <w:vAlign w:val="center"/>
                </w:tcPr>
                <w:p w14:paraId="6F2884E9">
                  <w:pPr>
                    <w:jc w:val="center"/>
                    <w:rPr>
                      <w:color w:val="auto"/>
                      <w:kern w:val="2"/>
                      <w:sz w:val="24"/>
                      <w:szCs w:val="24"/>
                      <w:lang w:val="en-US" w:eastAsia="zh-CN" w:bidi="ar-SA"/>
                    </w:rPr>
                  </w:pPr>
                  <w:r>
                    <w:rPr>
                      <w:color w:val="auto"/>
                      <w:sz w:val="24"/>
                    </w:rPr>
                    <w:t>mg/m</w:t>
                  </w:r>
                  <w:r>
                    <w:rPr>
                      <w:color w:val="auto"/>
                      <w:sz w:val="24"/>
                      <w:vertAlign w:val="superscript"/>
                    </w:rPr>
                    <w:t>3</w:t>
                  </w:r>
                </w:p>
              </w:tc>
              <w:tc>
                <w:tcPr>
                  <w:tcW w:w="1185" w:type="dxa"/>
                  <w:noWrap w:val="0"/>
                  <w:vAlign w:val="center"/>
                </w:tcPr>
                <w:p w14:paraId="5AA665F0">
                  <w:pPr>
                    <w:jc w:val="center"/>
                    <w:rPr>
                      <w:rFonts w:hint="default" w:eastAsia="宋体"/>
                      <w:color w:val="auto"/>
                      <w:sz w:val="24"/>
                      <w:lang w:val="en-US" w:eastAsia="zh-CN"/>
                    </w:rPr>
                  </w:pPr>
                  <w:r>
                    <w:rPr>
                      <w:rFonts w:hint="eastAsia" w:eastAsia="宋体"/>
                      <w:color w:val="auto"/>
                      <w:sz w:val="24"/>
                      <w:lang w:val="en-US" w:eastAsia="zh-CN"/>
                    </w:rPr>
                    <w:t>3.22</w:t>
                  </w:r>
                </w:p>
              </w:tc>
              <w:tc>
                <w:tcPr>
                  <w:tcW w:w="1275" w:type="dxa"/>
                  <w:noWrap w:val="0"/>
                  <w:vAlign w:val="center"/>
                </w:tcPr>
                <w:p w14:paraId="081BE398">
                  <w:pPr>
                    <w:jc w:val="center"/>
                    <w:rPr>
                      <w:rFonts w:hint="default" w:eastAsia="宋体"/>
                      <w:color w:val="auto"/>
                      <w:sz w:val="24"/>
                      <w:lang w:val="en-US" w:eastAsia="zh-CN"/>
                    </w:rPr>
                  </w:pPr>
                  <w:r>
                    <w:rPr>
                      <w:rFonts w:hint="eastAsia" w:eastAsia="宋体"/>
                      <w:color w:val="auto"/>
                      <w:sz w:val="24"/>
                      <w:lang w:val="en-US" w:eastAsia="zh-CN"/>
                    </w:rPr>
                    <w:t>3.01</w:t>
                  </w:r>
                </w:p>
              </w:tc>
              <w:tc>
                <w:tcPr>
                  <w:tcW w:w="1125" w:type="dxa"/>
                  <w:noWrap w:val="0"/>
                  <w:vAlign w:val="center"/>
                </w:tcPr>
                <w:p w14:paraId="3970E823">
                  <w:pPr>
                    <w:jc w:val="center"/>
                    <w:rPr>
                      <w:rFonts w:hint="default" w:eastAsia="宋体"/>
                      <w:color w:val="auto"/>
                      <w:sz w:val="24"/>
                      <w:lang w:val="en-US" w:eastAsia="zh-CN"/>
                    </w:rPr>
                  </w:pPr>
                  <w:r>
                    <w:rPr>
                      <w:rFonts w:hint="eastAsia" w:eastAsia="宋体"/>
                      <w:color w:val="auto"/>
                      <w:sz w:val="24"/>
                      <w:lang w:val="en-US" w:eastAsia="zh-CN"/>
                    </w:rPr>
                    <w:t>3.13</w:t>
                  </w:r>
                </w:p>
              </w:tc>
              <w:tc>
                <w:tcPr>
                  <w:tcW w:w="1281" w:type="dxa"/>
                  <w:noWrap w:val="0"/>
                  <w:vAlign w:val="center"/>
                </w:tcPr>
                <w:p w14:paraId="15C4BD79">
                  <w:pPr>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3.12</w:t>
                  </w:r>
                </w:p>
              </w:tc>
              <w:tc>
                <w:tcPr>
                  <w:tcW w:w="1145" w:type="dxa"/>
                  <w:noWrap w:val="0"/>
                  <w:vAlign w:val="center"/>
                </w:tcPr>
                <w:p w14:paraId="458C84E1">
                  <w:pPr>
                    <w:jc w:val="center"/>
                    <w:rPr>
                      <w:rFonts w:hint="default"/>
                      <w:color w:val="auto"/>
                      <w:sz w:val="24"/>
                      <w:lang w:val="en-US" w:eastAsia="zh-CN"/>
                    </w:rPr>
                  </w:pPr>
                  <w:r>
                    <w:rPr>
                      <w:rFonts w:hint="eastAsia"/>
                      <w:color w:val="auto"/>
                      <w:sz w:val="24"/>
                      <w:lang w:val="en-US" w:eastAsia="zh-CN"/>
                    </w:rPr>
                    <w:t>120</w:t>
                  </w:r>
                </w:p>
              </w:tc>
            </w:tr>
            <w:tr w14:paraId="4E892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40" w:type="dxa"/>
                  <w:vMerge w:val="continue"/>
                  <w:noWrap w:val="0"/>
                  <w:vAlign w:val="center"/>
                </w:tcPr>
                <w:p w14:paraId="68BFBD1C">
                  <w:pPr>
                    <w:pStyle w:val="40"/>
                    <w:ind w:left="0"/>
                    <w:rPr>
                      <w:rFonts w:ascii="Times New Roman" w:hAnsi="Times New Roman" w:eastAsia="宋体"/>
                      <w:color w:val="auto"/>
                      <w:kern w:val="0"/>
                      <w:sz w:val="24"/>
                      <w:szCs w:val="24"/>
                    </w:rPr>
                  </w:pPr>
                </w:p>
              </w:tc>
              <w:tc>
                <w:tcPr>
                  <w:tcW w:w="765" w:type="dxa"/>
                  <w:vMerge w:val="continue"/>
                  <w:noWrap w:val="0"/>
                  <w:vAlign w:val="center"/>
                </w:tcPr>
                <w:p w14:paraId="02411F10">
                  <w:pPr>
                    <w:jc w:val="center"/>
                    <w:rPr>
                      <w:color w:val="auto"/>
                      <w:sz w:val="24"/>
                    </w:rPr>
                  </w:pPr>
                </w:p>
              </w:tc>
              <w:tc>
                <w:tcPr>
                  <w:tcW w:w="930" w:type="dxa"/>
                  <w:vMerge w:val="continue"/>
                  <w:noWrap w:val="0"/>
                  <w:vAlign w:val="center"/>
                </w:tcPr>
                <w:p w14:paraId="30E45ECD">
                  <w:pPr>
                    <w:jc w:val="center"/>
                    <w:rPr>
                      <w:color w:val="auto"/>
                      <w:sz w:val="24"/>
                    </w:rPr>
                  </w:pPr>
                </w:p>
              </w:tc>
              <w:tc>
                <w:tcPr>
                  <w:tcW w:w="1170" w:type="dxa"/>
                  <w:noWrap w:val="0"/>
                  <w:vAlign w:val="center"/>
                </w:tcPr>
                <w:p w14:paraId="72B291A9">
                  <w:pPr>
                    <w:jc w:val="center"/>
                    <w:rPr>
                      <w:color w:val="auto"/>
                      <w:sz w:val="24"/>
                    </w:rPr>
                  </w:pPr>
                  <w:r>
                    <w:rPr>
                      <w:color w:val="auto"/>
                      <w:sz w:val="24"/>
                    </w:rPr>
                    <w:t>排放速率</w:t>
                  </w:r>
                </w:p>
              </w:tc>
              <w:tc>
                <w:tcPr>
                  <w:tcW w:w="990" w:type="dxa"/>
                  <w:noWrap w:val="0"/>
                  <w:vAlign w:val="center"/>
                </w:tcPr>
                <w:p w14:paraId="4FA9F2CB">
                  <w:pPr>
                    <w:jc w:val="center"/>
                    <w:rPr>
                      <w:color w:val="auto"/>
                      <w:kern w:val="2"/>
                      <w:sz w:val="24"/>
                      <w:szCs w:val="24"/>
                      <w:lang w:val="en-US" w:eastAsia="zh-CN" w:bidi="ar-SA"/>
                    </w:rPr>
                  </w:pPr>
                  <w:r>
                    <w:rPr>
                      <w:color w:val="auto"/>
                      <w:sz w:val="24"/>
                    </w:rPr>
                    <w:t>kg/h</w:t>
                  </w:r>
                </w:p>
              </w:tc>
              <w:tc>
                <w:tcPr>
                  <w:tcW w:w="1185" w:type="dxa"/>
                  <w:noWrap w:val="0"/>
                  <w:vAlign w:val="center"/>
                </w:tcPr>
                <w:p w14:paraId="258CE22E">
                  <w:pPr>
                    <w:jc w:val="center"/>
                    <w:rPr>
                      <w:rFonts w:hint="default" w:eastAsia="宋体"/>
                      <w:color w:val="auto"/>
                      <w:sz w:val="24"/>
                      <w:lang w:val="en-US" w:eastAsia="zh-CN"/>
                    </w:rPr>
                  </w:pPr>
                  <w:r>
                    <w:rPr>
                      <w:rFonts w:hint="eastAsia" w:eastAsia="宋体"/>
                      <w:color w:val="auto"/>
                      <w:sz w:val="24"/>
                      <w:lang w:val="en-US" w:eastAsia="zh-CN"/>
                    </w:rPr>
                    <w:t>5.47×10</w:t>
                  </w:r>
                  <w:r>
                    <w:rPr>
                      <w:rFonts w:hint="eastAsia" w:eastAsia="宋体"/>
                      <w:color w:val="auto"/>
                      <w:sz w:val="24"/>
                      <w:vertAlign w:val="superscript"/>
                      <w:lang w:val="en-US" w:eastAsia="zh-CN"/>
                    </w:rPr>
                    <w:t>-3</w:t>
                  </w:r>
                </w:p>
              </w:tc>
              <w:tc>
                <w:tcPr>
                  <w:tcW w:w="1275" w:type="dxa"/>
                  <w:noWrap w:val="0"/>
                  <w:vAlign w:val="center"/>
                </w:tcPr>
                <w:p w14:paraId="1A45C41D">
                  <w:pPr>
                    <w:jc w:val="center"/>
                    <w:rPr>
                      <w:rFonts w:hint="default" w:eastAsia="宋体"/>
                      <w:color w:val="auto"/>
                      <w:sz w:val="24"/>
                      <w:lang w:val="en-US" w:eastAsia="zh-CN"/>
                    </w:rPr>
                  </w:pPr>
                  <w:r>
                    <w:rPr>
                      <w:rFonts w:hint="eastAsia" w:eastAsia="宋体"/>
                      <w:color w:val="auto"/>
                      <w:sz w:val="24"/>
                      <w:lang w:val="en-US" w:eastAsia="zh-CN"/>
                    </w:rPr>
                    <w:t>5.06×10</w:t>
                  </w:r>
                  <w:r>
                    <w:rPr>
                      <w:rFonts w:hint="eastAsia" w:eastAsia="宋体"/>
                      <w:color w:val="auto"/>
                      <w:sz w:val="24"/>
                      <w:vertAlign w:val="superscript"/>
                      <w:lang w:val="en-US" w:eastAsia="zh-CN"/>
                    </w:rPr>
                    <w:t>-3</w:t>
                  </w:r>
                </w:p>
              </w:tc>
              <w:tc>
                <w:tcPr>
                  <w:tcW w:w="1125" w:type="dxa"/>
                  <w:noWrap w:val="0"/>
                  <w:vAlign w:val="center"/>
                </w:tcPr>
                <w:p w14:paraId="09EE0025">
                  <w:pPr>
                    <w:jc w:val="center"/>
                    <w:rPr>
                      <w:rFonts w:hint="default" w:eastAsia="宋体"/>
                      <w:color w:val="auto"/>
                      <w:sz w:val="24"/>
                      <w:lang w:val="en-US" w:eastAsia="zh-CN"/>
                    </w:rPr>
                  </w:pPr>
                  <w:r>
                    <w:rPr>
                      <w:rFonts w:hint="eastAsia" w:eastAsia="宋体"/>
                      <w:color w:val="auto"/>
                      <w:sz w:val="24"/>
                      <w:lang w:val="en-US" w:eastAsia="zh-CN"/>
                    </w:rPr>
                    <w:t>5.32×10</w:t>
                  </w:r>
                  <w:r>
                    <w:rPr>
                      <w:rFonts w:hint="eastAsia" w:eastAsia="宋体"/>
                      <w:color w:val="auto"/>
                      <w:sz w:val="24"/>
                      <w:vertAlign w:val="superscript"/>
                      <w:lang w:val="en-US" w:eastAsia="zh-CN"/>
                    </w:rPr>
                    <w:t>-3</w:t>
                  </w:r>
                </w:p>
              </w:tc>
              <w:tc>
                <w:tcPr>
                  <w:tcW w:w="1281" w:type="dxa"/>
                  <w:noWrap w:val="0"/>
                  <w:vAlign w:val="center"/>
                </w:tcPr>
                <w:p w14:paraId="4F107A53">
                  <w:pPr>
                    <w:jc w:val="center"/>
                    <w:rPr>
                      <w:rFonts w:hint="eastAsia" w:ascii="Times New Roman" w:hAnsi="Times New Roman" w:eastAsia="宋体" w:cs="Times New Roman"/>
                      <w:color w:val="auto"/>
                      <w:kern w:val="2"/>
                      <w:sz w:val="24"/>
                      <w:szCs w:val="24"/>
                      <w:highlight w:val="none"/>
                      <w:lang w:val="en-US" w:eastAsia="zh-CN" w:bidi="ar-SA"/>
                    </w:rPr>
                  </w:pPr>
                  <w:r>
                    <w:rPr>
                      <w:rFonts w:hint="eastAsia" w:eastAsia="宋体"/>
                      <w:color w:val="auto"/>
                      <w:sz w:val="24"/>
                      <w:lang w:val="en-US" w:eastAsia="zh-CN"/>
                    </w:rPr>
                    <w:t>5.28×10</w:t>
                  </w:r>
                  <w:r>
                    <w:rPr>
                      <w:rFonts w:hint="eastAsia" w:eastAsia="宋体"/>
                      <w:color w:val="auto"/>
                      <w:sz w:val="24"/>
                      <w:vertAlign w:val="superscript"/>
                      <w:lang w:val="en-US" w:eastAsia="zh-CN"/>
                    </w:rPr>
                    <w:t>-3</w:t>
                  </w:r>
                </w:p>
              </w:tc>
              <w:tc>
                <w:tcPr>
                  <w:tcW w:w="1145" w:type="dxa"/>
                  <w:noWrap w:val="0"/>
                  <w:vAlign w:val="center"/>
                </w:tcPr>
                <w:p w14:paraId="7359D527">
                  <w:pPr>
                    <w:jc w:val="center"/>
                    <w:rPr>
                      <w:rFonts w:hint="default"/>
                      <w:color w:val="auto"/>
                      <w:sz w:val="24"/>
                      <w:lang w:val="en-US" w:eastAsia="zh-CN"/>
                    </w:rPr>
                  </w:pPr>
                  <w:r>
                    <w:rPr>
                      <w:rFonts w:hint="eastAsia"/>
                      <w:color w:val="auto"/>
                      <w:sz w:val="24"/>
                      <w:lang w:val="en-US" w:eastAsia="zh-CN"/>
                    </w:rPr>
                    <w:t>10</w:t>
                  </w:r>
                </w:p>
              </w:tc>
            </w:tr>
            <w:tr w14:paraId="7FA90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40" w:type="dxa"/>
                  <w:vMerge w:val="continue"/>
                  <w:noWrap w:val="0"/>
                  <w:vAlign w:val="center"/>
                </w:tcPr>
                <w:p w14:paraId="44613E61">
                  <w:pPr>
                    <w:pStyle w:val="40"/>
                    <w:ind w:left="0"/>
                    <w:rPr>
                      <w:rFonts w:ascii="Times New Roman" w:hAnsi="Times New Roman" w:eastAsia="宋体"/>
                      <w:color w:val="auto"/>
                      <w:kern w:val="0"/>
                      <w:sz w:val="24"/>
                      <w:szCs w:val="24"/>
                    </w:rPr>
                  </w:pPr>
                </w:p>
              </w:tc>
              <w:tc>
                <w:tcPr>
                  <w:tcW w:w="765" w:type="dxa"/>
                  <w:vMerge w:val="continue"/>
                  <w:noWrap w:val="0"/>
                  <w:vAlign w:val="center"/>
                </w:tcPr>
                <w:p w14:paraId="11DDBCE1">
                  <w:pPr>
                    <w:jc w:val="center"/>
                    <w:rPr>
                      <w:color w:val="auto"/>
                      <w:sz w:val="24"/>
                    </w:rPr>
                  </w:pPr>
                </w:p>
              </w:tc>
              <w:tc>
                <w:tcPr>
                  <w:tcW w:w="930" w:type="dxa"/>
                  <w:vMerge w:val="restart"/>
                  <w:noWrap w:val="0"/>
                  <w:vAlign w:val="center"/>
                </w:tcPr>
                <w:p w14:paraId="141E14A9">
                  <w:pPr>
                    <w:jc w:val="center"/>
                    <w:rPr>
                      <w:rFonts w:hint="eastAsia" w:eastAsia="宋体"/>
                      <w:color w:val="auto"/>
                      <w:sz w:val="24"/>
                      <w:lang w:eastAsia="zh-CN"/>
                    </w:rPr>
                  </w:pPr>
                  <w:r>
                    <w:rPr>
                      <w:rFonts w:hint="eastAsia"/>
                      <w:color w:val="auto"/>
                      <w:sz w:val="24"/>
                      <w:lang w:eastAsia="zh-CN"/>
                    </w:rPr>
                    <w:t>硫酸雾</w:t>
                  </w:r>
                </w:p>
              </w:tc>
              <w:tc>
                <w:tcPr>
                  <w:tcW w:w="1170" w:type="dxa"/>
                  <w:noWrap w:val="0"/>
                  <w:vAlign w:val="center"/>
                </w:tcPr>
                <w:p w14:paraId="6DD26005">
                  <w:pPr>
                    <w:jc w:val="center"/>
                    <w:rPr>
                      <w:color w:val="auto"/>
                      <w:kern w:val="2"/>
                      <w:sz w:val="24"/>
                      <w:szCs w:val="24"/>
                      <w:lang w:val="en-US" w:eastAsia="zh-CN" w:bidi="ar-SA"/>
                    </w:rPr>
                  </w:pPr>
                  <w:r>
                    <w:rPr>
                      <w:color w:val="auto"/>
                      <w:sz w:val="24"/>
                    </w:rPr>
                    <w:t>实测浓度</w:t>
                  </w:r>
                </w:p>
              </w:tc>
              <w:tc>
                <w:tcPr>
                  <w:tcW w:w="990" w:type="dxa"/>
                  <w:noWrap w:val="0"/>
                  <w:vAlign w:val="center"/>
                </w:tcPr>
                <w:p w14:paraId="55DCF80C">
                  <w:pPr>
                    <w:jc w:val="center"/>
                    <w:rPr>
                      <w:color w:val="auto"/>
                      <w:kern w:val="2"/>
                      <w:sz w:val="24"/>
                      <w:szCs w:val="24"/>
                      <w:lang w:val="en-US" w:eastAsia="zh-CN" w:bidi="ar-SA"/>
                    </w:rPr>
                  </w:pPr>
                  <w:r>
                    <w:rPr>
                      <w:color w:val="auto"/>
                      <w:sz w:val="24"/>
                    </w:rPr>
                    <w:t>mg/m</w:t>
                  </w:r>
                  <w:r>
                    <w:rPr>
                      <w:color w:val="auto"/>
                      <w:sz w:val="24"/>
                      <w:vertAlign w:val="superscript"/>
                    </w:rPr>
                    <w:t>3</w:t>
                  </w:r>
                </w:p>
              </w:tc>
              <w:tc>
                <w:tcPr>
                  <w:tcW w:w="1185" w:type="dxa"/>
                  <w:noWrap w:val="0"/>
                  <w:vAlign w:val="center"/>
                </w:tcPr>
                <w:p w14:paraId="266E05FA">
                  <w:pPr>
                    <w:jc w:val="center"/>
                    <w:rPr>
                      <w:rFonts w:hint="default" w:eastAsia="宋体"/>
                      <w:color w:val="auto"/>
                      <w:sz w:val="24"/>
                      <w:lang w:val="en-US" w:eastAsia="zh-CN"/>
                    </w:rPr>
                  </w:pPr>
                  <w:r>
                    <w:rPr>
                      <w:rFonts w:hint="eastAsia" w:eastAsia="宋体"/>
                      <w:color w:val="auto"/>
                      <w:sz w:val="24"/>
                      <w:lang w:val="en-US" w:eastAsia="zh-CN"/>
                    </w:rPr>
                    <w:t>1.49</w:t>
                  </w:r>
                </w:p>
              </w:tc>
              <w:tc>
                <w:tcPr>
                  <w:tcW w:w="1275" w:type="dxa"/>
                  <w:noWrap w:val="0"/>
                  <w:vAlign w:val="center"/>
                </w:tcPr>
                <w:p w14:paraId="1EF94EF3">
                  <w:pPr>
                    <w:jc w:val="center"/>
                    <w:rPr>
                      <w:rFonts w:hint="default" w:eastAsia="宋体"/>
                      <w:color w:val="auto"/>
                      <w:sz w:val="24"/>
                      <w:lang w:val="en-US" w:eastAsia="zh-CN"/>
                    </w:rPr>
                  </w:pPr>
                  <w:r>
                    <w:rPr>
                      <w:rFonts w:hint="eastAsia" w:eastAsia="宋体"/>
                      <w:color w:val="auto"/>
                      <w:sz w:val="24"/>
                      <w:lang w:val="en-US" w:eastAsia="zh-CN"/>
                    </w:rPr>
                    <w:t>1.56</w:t>
                  </w:r>
                </w:p>
              </w:tc>
              <w:tc>
                <w:tcPr>
                  <w:tcW w:w="1125" w:type="dxa"/>
                  <w:noWrap w:val="0"/>
                  <w:vAlign w:val="center"/>
                </w:tcPr>
                <w:p w14:paraId="142A0519">
                  <w:pPr>
                    <w:jc w:val="center"/>
                    <w:rPr>
                      <w:rFonts w:hint="default" w:eastAsia="宋体"/>
                      <w:color w:val="auto"/>
                      <w:sz w:val="24"/>
                      <w:lang w:val="en-US" w:eastAsia="zh-CN"/>
                    </w:rPr>
                  </w:pPr>
                  <w:r>
                    <w:rPr>
                      <w:rFonts w:hint="eastAsia" w:eastAsia="宋体"/>
                      <w:color w:val="auto"/>
                      <w:sz w:val="24"/>
                      <w:lang w:val="en-US" w:eastAsia="zh-CN"/>
                    </w:rPr>
                    <w:t>1.80</w:t>
                  </w:r>
                </w:p>
              </w:tc>
              <w:tc>
                <w:tcPr>
                  <w:tcW w:w="1281" w:type="dxa"/>
                  <w:noWrap w:val="0"/>
                  <w:vAlign w:val="center"/>
                </w:tcPr>
                <w:p w14:paraId="7558BA1C">
                  <w:pPr>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1.62</w:t>
                  </w:r>
                </w:p>
              </w:tc>
              <w:tc>
                <w:tcPr>
                  <w:tcW w:w="1145" w:type="dxa"/>
                  <w:noWrap w:val="0"/>
                  <w:vAlign w:val="center"/>
                </w:tcPr>
                <w:p w14:paraId="6636BCFE">
                  <w:pPr>
                    <w:jc w:val="center"/>
                    <w:rPr>
                      <w:rFonts w:hint="default"/>
                      <w:color w:val="auto"/>
                      <w:sz w:val="24"/>
                      <w:lang w:val="en-US" w:eastAsia="zh-CN"/>
                    </w:rPr>
                  </w:pPr>
                  <w:r>
                    <w:rPr>
                      <w:rFonts w:hint="eastAsia"/>
                      <w:color w:val="auto"/>
                      <w:sz w:val="24"/>
                      <w:lang w:val="en-US" w:eastAsia="zh-CN"/>
                    </w:rPr>
                    <w:t>/</w:t>
                  </w:r>
                </w:p>
              </w:tc>
            </w:tr>
            <w:tr w14:paraId="4966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40" w:type="dxa"/>
                  <w:vMerge w:val="continue"/>
                  <w:noWrap w:val="0"/>
                  <w:vAlign w:val="center"/>
                </w:tcPr>
                <w:p w14:paraId="7C7C8475">
                  <w:pPr>
                    <w:pStyle w:val="40"/>
                    <w:ind w:left="0"/>
                    <w:rPr>
                      <w:rFonts w:ascii="Times New Roman" w:hAnsi="Times New Roman" w:eastAsia="宋体"/>
                      <w:color w:val="auto"/>
                      <w:kern w:val="0"/>
                      <w:sz w:val="24"/>
                      <w:szCs w:val="24"/>
                    </w:rPr>
                  </w:pPr>
                </w:p>
              </w:tc>
              <w:tc>
                <w:tcPr>
                  <w:tcW w:w="765" w:type="dxa"/>
                  <w:vMerge w:val="continue"/>
                  <w:noWrap w:val="0"/>
                  <w:vAlign w:val="center"/>
                </w:tcPr>
                <w:p w14:paraId="5134E3D6">
                  <w:pPr>
                    <w:jc w:val="center"/>
                    <w:rPr>
                      <w:color w:val="auto"/>
                      <w:sz w:val="24"/>
                    </w:rPr>
                  </w:pPr>
                </w:p>
              </w:tc>
              <w:tc>
                <w:tcPr>
                  <w:tcW w:w="930" w:type="dxa"/>
                  <w:vMerge w:val="continue"/>
                  <w:noWrap w:val="0"/>
                  <w:vAlign w:val="center"/>
                </w:tcPr>
                <w:p w14:paraId="61F75086">
                  <w:pPr>
                    <w:jc w:val="center"/>
                    <w:rPr>
                      <w:color w:val="auto"/>
                      <w:sz w:val="24"/>
                    </w:rPr>
                  </w:pPr>
                </w:p>
              </w:tc>
              <w:tc>
                <w:tcPr>
                  <w:tcW w:w="1170" w:type="dxa"/>
                  <w:noWrap w:val="0"/>
                  <w:vAlign w:val="center"/>
                </w:tcPr>
                <w:p w14:paraId="1EAD531B">
                  <w:pPr>
                    <w:jc w:val="center"/>
                    <w:rPr>
                      <w:color w:val="auto"/>
                      <w:kern w:val="2"/>
                      <w:sz w:val="24"/>
                      <w:szCs w:val="24"/>
                      <w:lang w:val="en-US" w:eastAsia="zh-CN" w:bidi="ar-SA"/>
                    </w:rPr>
                  </w:pPr>
                  <w:r>
                    <w:rPr>
                      <w:color w:val="auto"/>
                      <w:sz w:val="24"/>
                    </w:rPr>
                    <w:t>排放浓度</w:t>
                  </w:r>
                </w:p>
              </w:tc>
              <w:tc>
                <w:tcPr>
                  <w:tcW w:w="990" w:type="dxa"/>
                  <w:noWrap w:val="0"/>
                  <w:vAlign w:val="center"/>
                </w:tcPr>
                <w:p w14:paraId="2E920954">
                  <w:pPr>
                    <w:jc w:val="center"/>
                    <w:rPr>
                      <w:color w:val="auto"/>
                      <w:kern w:val="2"/>
                      <w:sz w:val="24"/>
                      <w:szCs w:val="24"/>
                      <w:lang w:val="en-US" w:eastAsia="zh-CN" w:bidi="ar-SA"/>
                    </w:rPr>
                  </w:pPr>
                  <w:r>
                    <w:rPr>
                      <w:color w:val="auto"/>
                      <w:sz w:val="24"/>
                    </w:rPr>
                    <w:t>mg/m</w:t>
                  </w:r>
                  <w:r>
                    <w:rPr>
                      <w:color w:val="auto"/>
                      <w:sz w:val="24"/>
                      <w:vertAlign w:val="superscript"/>
                    </w:rPr>
                    <w:t>3</w:t>
                  </w:r>
                </w:p>
              </w:tc>
              <w:tc>
                <w:tcPr>
                  <w:tcW w:w="1185" w:type="dxa"/>
                  <w:noWrap w:val="0"/>
                  <w:vAlign w:val="center"/>
                </w:tcPr>
                <w:p w14:paraId="35D62FF0">
                  <w:pPr>
                    <w:jc w:val="center"/>
                    <w:rPr>
                      <w:rFonts w:hint="default" w:eastAsia="宋体"/>
                      <w:color w:val="auto"/>
                      <w:sz w:val="24"/>
                      <w:lang w:val="en-US" w:eastAsia="zh-CN"/>
                    </w:rPr>
                  </w:pPr>
                  <w:r>
                    <w:rPr>
                      <w:rFonts w:hint="eastAsia" w:eastAsia="宋体"/>
                      <w:color w:val="auto"/>
                      <w:sz w:val="24"/>
                      <w:lang w:val="en-US" w:eastAsia="zh-CN"/>
                    </w:rPr>
                    <w:t>1.49</w:t>
                  </w:r>
                </w:p>
              </w:tc>
              <w:tc>
                <w:tcPr>
                  <w:tcW w:w="1275" w:type="dxa"/>
                  <w:noWrap w:val="0"/>
                  <w:vAlign w:val="center"/>
                </w:tcPr>
                <w:p w14:paraId="52E02CE8">
                  <w:pPr>
                    <w:jc w:val="center"/>
                    <w:rPr>
                      <w:rFonts w:hint="default" w:eastAsia="宋体"/>
                      <w:color w:val="auto"/>
                      <w:sz w:val="24"/>
                      <w:lang w:val="en-US" w:eastAsia="zh-CN"/>
                    </w:rPr>
                  </w:pPr>
                  <w:r>
                    <w:rPr>
                      <w:rFonts w:hint="eastAsia" w:eastAsia="宋体"/>
                      <w:color w:val="auto"/>
                      <w:sz w:val="24"/>
                      <w:lang w:val="en-US" w:eastAsia="zh-CN"/>
                    </w:rPr>
                    <w:t>1.56</w:t>
                  </w:r>
                </w:p>
              </w:tc>
              <w:tc>
                <w:tcPr>
                  <w:tcW w:w="1125" w:type="dxa"/>
                  <w:noWrap w:val="0"/>
                  <w:vAlign w:val="center"/>
                </w:tcPr>
                <w:p w14:paraId="315F6FD9">
                  <w:pPr>
                    <w:jc w:val="center"/>
                    <w:rPr>
                      <w:rFonts w:hint="default" w:eastAsia="宋体"/>
                      <w:color w:val="auto"/>
                      <w:sz w:val="24"/>
                      <w:lang w:val="en-US" w:eastAsia="zh-CN"/>
                    </w:rPr>
                  </w:pPr>
                  <w:r>
                    <w:rPr>
                      <w:rFonts w:hint="eastAsia" w:eastAsia="宋体"/>
                      <w:color w:val="auto"/>
                      <w:sz w:val="24"/>
                      <w:lang w:val="en-US" w:eastAsia="zh-CN"/>
                    </w:rPr>
                    <w:t>1.80</w:t>
                  </w:r>
                </w:p>
              </w:tc>
              <w:tc>
                <w:tcPr>
                  <w:tcW w:w="1281" w:type="dxa"/>
                  <w:noWrap w:val="0"/>
                  <w:vAlign w:val="center"/>
                </w:tcPr>
                <w:p w14:paraId="65026B60">
                  <w:pPr>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1.62</w:t>
                  </w:r>
                </w:p>
              </w:tc>
              <w:tc>
                <w:tcPr>
                  <w:tcW w:w="1145" w:type="dxa"/>
                  <w:noWrap w:val="0"/>
                  <w:vAlign w:val="center"/>
                </w:tcPr>
                <w:p w14:paraId="4418EDEB">
                  <w:pPr>
                    <w:jc w:val="center"/>
                    <w:rPr>
                      <w:rFonts w:hint="default"/>
                      <w:color w:val="auto"/>
                      <w:sz w:val="24"/>
                      <w:lang w:val="en-US" w:eastAsia="zh-CN"/>
                    </w:rPr>
                  </w:pPr>
                  <w:r>
                    <w:rPr>
                      <w:rFonts w:hint="eastAsia"/>
                      <w:color w:val="auto"/>
                      <w:sz w:val="24"/>
                      <w:lang w:val="en-US" w:eastAsia="zh-CN"/>
                    </w:rPr>
                    <w:t>20</w:t>
                  </w:r>
                </w:p>
              </w:tc>
            </w:tr>
            <w:tr w14:paraId="29550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40" w:type="dxa"/>
                  <w:vMerge w:val="continue"/>
                  <w:noWrap w:val="0"/>
                  <w:vAlign w:val="center"/>
                </w:tcPr>
                <w:p w14:paraId="5E8FCDD7">
                  <w:pPr>
                    <w:pStyle w:val="40"/>
                    <w:ind w:left="0"/>
                    <w:rPr>
                      <w:rFonts w:ascii="Times New Roman" w:hAnsi="Times New Roman" w:eastAsia="宋体"/>
                      <w:color w:val="auto"/>
                      <w:kern w:val="0"/>
                      <w:sz w:val="24"/>
                      <w:szCs w:val="24"/>
                    </w:rPr>
                  </w:pPr>
                </w:p>
              </w:tc>
              <w:tc>
                <w:tcPr>
                  <w:tcW w:w="765" w:type="dxa"/>
                  <w:vMerge w:val="continue"/>
                  <w:noWrap w:val="0"/>
                  <w:vAlign w:val="center"/>
                </w:tcPr>
                <w:p w14:paraId="24CB2EF8">
                  <w:pPr>
                    <w:jc w:val="center"/>
                    <w:rPr>
                      <w:color w:val="auto"/>
                      <w:sz w:val="24"/>
                    </w:rPr>
                  </w:pPr>
                </w:p>
              </w:tc>
              <w:tc>
                <w:tcPr>
                  <w:tcW w:w="930" w:type="dxa"/>
                  <w:vMerge w:val="continue"/>
                  <w:noWrap w:val="0"/>
                  <w:vAlign w:val="center"/>
                </w:tcPr>
                <w:p w14:paraId="03F31CEF">
                  <w:pPr>
                    <w:jc w:val="center"/>
                    <w:rPr>
                      <w:color w:val="auto"/>
                      <w:sz w:val="24"/>
                    </w:rPr>
                  </w:pPr>
                </w:p>
              </w:tc>
              <w:tc>
                <w:tcPr>
                  <w:tcW w:w="1170" w:type="dxa"/>
                  <w:noWrap w:val="0"/>
                  <w:vAlign w:val="center"/>
                </w:tcPr>
                <w:p w14:paraId="37368D8B">
                  <w:pPr>
                    <w:jc w:val="center"/>
                    <w:rPr>
                      <w:color w:val="auto"/>
                      <w:kern w:val="2"/>
                      <w:sz w:val="24"/>
                      <w:szCs w:val="24"/>
                      <w:lang w:val="en-US" w:eastAsia="zh-CN" w:bidi="ar-SA"/>
                    </w:rPr>
                  </w:pPr>
                  <w:r>
                    <w:rPr>
                      <w:color w:val="auto"/>
                      <w:sz w:val="24"/>
                    </w:rPr>
                    <w:t>排放速率</w:t>
                  </w:r>
                </w:p>
              </w:tc>
              <w:tc>
                <w:tcPr>
                  <w:tcW w:w="990" w:type="dxa"/>
                  <w:noWrap w:val="0"/>
                  <w:vAlign w:val="center"/>
                </w:tcPr>
                <w:p w14:paraId="310BE0BB">
                  <w:pPr>
                    <w:jc w:val="center"/>
                    <w:rPr>
                      <w:color w:val="auto"/>
                      <w:kern w:val="2"/>
                      <w:sz w:val="24"/>
                      <w:szCs w:val="24"/>
                      <w:lang w:val="en-US" w:eastAsia="zh-CN" w:bidi="ar-SA"/>
                    </w:rPr>
                  </w:pPr>
                  <w:r>
                    <w:rPr>
                      <w:color w:val="auto"/>
                      <w:sz w:val="24"/>
                    </w:rPr>
                    <w:t>kg/h</w:t>
                  </w:r>
                </w:p>
              </w:tc>
              <w:tc>
                <w:tcPr>
                  <w:tcW w:w="1185" w:type="dxa"/>
                  <w:noWrap w:val="0"/>
                  <w:vAlign w:val="center"/>
                </w:tcPr>
                <w:p w14:paraId="7E02DCA8">
                  <w:pPr>
                    <w:jc w:val="center"/>
                    <w:rPr>
                      <w:rFonts w:hint="default" w:eastAsia="宋体"/>
                      <w:color w:val="auto"/>
                      <w:sz w:val="24"/>
                      <w:lang w:val="en-US" w:eastAsia="zh-CN"/>
                    </w:rPr>
                  </w:pPr>
                  <w:r>
                    <w:rPr>
                      <w:rFonts w:hint="eastAsia" w:eastAsia="宋体"/>
                      <w:color w:val="auto"/>
                      <w:sz w:val="24"/>
                      <w:lang w:val="en-US" w:eastAsia="zh-CN"/>
                    </w:rPr>
                    <w:t>2.53×10</w:t>
                  </w:r>
                  <w:r>
                    <w:rPr>
                      <w:rFonts w:hint="eastAsia" w:eastAsia="宋体"/>
                      <w:color w:val="auto"/>
                      <w:sz w:val="24"/>
                      <w:vertAlign w:val="superscript"/>
                      <w:lang w:val="en-US" w:eastAsia="zh-CN"/>
                    </w:rPr>
                    <w:t>-3</w:t>
                  </w:r>
                </w:p>
              </w:tc>
              <w:tc>
                <w:tcPr>
                  <w:tcW w:w="1275" w:type="dxa"/>
                  <w:noWrap w:val="0"/>
                  <w:vAlign w:val="center"/>
                </w:tcPr>
                <w:p w14:paraId="00DCAAF9">
                  <w:pPr>
                    <w:jc w:val="center"/>
                    <w:rPr>
                      <w:rFonts w:hint="default" w:eastAsia="宋体"/>
                      <w:color w:val="auto"/>
                      <w:sz w:val="24"/>
                      <w:lang w:val="en-US" w:eastAsia="zh-CN"/>
                    </w:rPr>
                  </w:pPr>
                  <w:r>
                    <w:rPr>
                      <w:rFonts w:hint="eastAsia" w:eastAsia="宋体"/>
                      <w:color w:val="auto"/>
                      <w:sz w:val="24"/>
                      <w:lang w:val="en-US" w:eastAsia="zh-CN"/>
                    </w:rPr>
                    <w:t>2.62×10</w:t>
                  </w:r>
                  <w:r>
                    <w:rPr>
                      <w:rFonts w:hint="eastAsia" w:eastAsia="宋体"/>
                      <w:color w:val="auto"/>
                      <w:sz w:val="24"/>
                      <w:vertAlign w:val="superscript"/>
                      <w:lang w:val="en-US" w:eastAsia="zh-CN"/>
                    </w:rPr>
                    <w:t>-3</w:t>
                  </w:r>
                </w:p>
              </w:tc>
              <w:tc>
                <w:tcPr>
                  <w:tcW w:w="1125" w:type="dxa"/>
                  <w:noWrap w:val="0"/>
                  <w:vAlign w:val="center"/>
                </w:tcPr>
                <w:p w14:paraId="3E49F4CE">
                  <w:pPr>
                    <w:jc w:val="center"/>
                    <w:rPr>
                      <w:rFonts w:hint="default" w:eastAsia="宋体"/>
                      <w:color w:val="auto"/>
                      <w:sz w:val="24"/>
                      <w:lang w:val="en-US" w:eastAsia="zh-CN"/>
                    </w:rPr>
                  </w:pPr>
                  <w:r>
                    <w:rPr>
                      <w:rFonts w:hint="eastAsia" w:eastAsia="宋体"/>
                      <w:color w:val="auto"/>
                      <w:sz w:val="24"/>
                      <w:lang w:val="en-US" w:eastAsia="zh-CN"/>
                    </w:rPr>
                    <w:t>3.06×10</w:t>
                  </w:r>
                  <w:r>
                    <w:rPr>
                      <w:rFonts w:hint="eastAsia" w:eastAsia="宋体"/>
                      <w:color w:val="auto"/>
                      <w:sz w:val="24"/>
                      <w:vertAlign w:val="superscript"/>
                      <w:lang w:val="en-US" w:eastAsia="zh-CN"/>
                    </w:rPr>
                    <w:t>-3</w:t>
                  </w:r>
                </w:p>
              </w:tc>
              <w:tc>
                <w:tcPr>
                  <w:tcW w:w="1281" w:type="dxa"/>
                  <w:noWrap w:val="0"/>
                  <w:vAlign w:val="center"/>
                </w:tcPr>
                <w:p w14:paraId="727D8A72">
                  <w:pPr>
                    <w:jc w:val="center"/>
                    <w:rPr>
                      <w:rFonts w:hint="eastAsia" w:ascii="Times New Roman" w:hAnsi="Times New Roman" w:eastAsia="宋体" w:cs="Times New Roman"/>
                      <w:color w:val="auto"/>
                      <w:kern w:val="2"/>
                      <w:sz w:val="24"/>
                      <w:szCs w:val="24"/>
                      <w:highlight w:val="none"/>
                      <w:lang w:val="en-US" w:eastAsia="zh-CN" w:bidi="ar-SA"/>
                    </w:rPr>
                  </w:pPr>
                  <w:r>
                    <w:rPr>
                      <w:rFonts w:hint="eastAsia" w:eastAsia="宋体"/>
                      <w:color w:val="auto"/>
                      <w:sz w:val="24"/>
                      <w:lang w:val="en-US" w:eastAsia="zh-CN"/>
                    </w:rPr>
                    <w:t>2.74×10</w:t>
                  </w:r>
                  <w:r>
                    <w:rPr>
                      <w:rFonts w:hint="eastAsia" w:eastAsia="宋体"/>
                      <w:color w:val="auto"/>
                      <w:sz w:val="24"/>
                      <w:vertAlign w:val="superscript"/>
                      <w:lang w:val="en-US" w:eastAsia="zh-CN"/>
                    </w:rPr>
                    <w:t>-3</w:t>
                  </w:r>
                </w:p>
              </w:tc>
              <w:tc>
                <w:tcPr>
                  <w:tcW w:w="1145" w:type="dxa"/>
                  <w:noWrap w:val="0"/>
                  <w:vAlign w:val="center"/>
                </w:tcPr>
                <w:p w14:paraId="3C4B2F7D">
                  <w:pPr>
                    <w:jc w:val="center"/>
                    <w:rPr>
                      <w:rFonts w:hint="default"/>
                      <w:color w:val="auto"/>
                      <w:sz w:val="24"/>
                      <w:lang w:val="en-US" w:eastAsia="zh-CN"/>
                    </w:rPr>
                  </w:pPr>
                  <w:r>
                    <w:rPr>
                      <w:rFonts w:hint="eastAsia"/>
                      <w:color w:val="auto"/>
                      <w:sz w:val="24"/>
                      <w:lang w:val="en-US" w:eastAsia="zh-CN"/>
                    </w:rPr>
                    <w:t>/</w:t>
                  </w:r>
                </w:p>
              </w:tc>
            </w:tr>
            <w:tr w14:paraId="1EAC4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40" w:type="dxa"/>
                  <w:vMerge w:val="continue"/>
                  <w:noWrap w:val="0"/>
                  <w:vAlign w:val="center"/>
                </w:tcPr>
                <w:p w14:paraId="31CCF555">
                  <w:pPr>
                    <w:pStyle w:val="40"/>
                    <w:ind w:left="0"/>
                    <w:rPr>
                      <w:rFonts w:ascii="Times New Roman" w:hAnsi="Times New Roman" w:eastAsia="宋体"/>
                      <w:color w:val="auto"/>
                      <w:kern w:val="0"/>
                      <w:sz w:val="24"/>
                      <w:szCs w:val="24"/>
                    </w:rPr>
                  </w:pPr>
                </w:p>
              </w:tc>
              <w:tc>
                <w:tcPr>
                  <w:tcW w:w="765" w:type="dxa"/>
                  <w:vMerge w:val="continue"/>
                  <w:noWrap w:val="0"/>
                  <w:vAlign w:val="center"/>
                </w:tcPr>
                <w:p w14:paraId="3573BFAA">
                  <w:pPr>
                    <w:jc w:val="center"/>
                    <w:rPr>
                      <w:color w:val="auto"/>
                      <w:sz w:val="24"/>
                    </w:rPr>
                  </w:pPr>
                </w:p>
              </w:tc>
              <w:tc>
                <w:tcPr>
                  <w:tcW w:w="2100" w:type="dxa"/>
                  <w:gridSpan w:val="2"/>
                  <w:noWrap w:val="0"/>
                  <w:vAlign w:val="center"/>
                </w:tcPr>
                <w:p w14:paraId="1E4B50EC">
                  <w:pPr>
                    <w:jc w:val="center"/>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sz w:val="24"/>
                      <w:szCs w:val="24"/>
                    </w:rPr>
                    <w:t>流速</w:t>
                  </w:r>
                </w:p>
              </w:tc>
              <w:tc>
                <w:tcPr>
                  <w:tcW w:w="990" w:type="dxa"/>
                  <w:noWrap w:val="0"/>
                  <w:vAlign w:val="center"/>
                </w:tcPr>
                <w:p w14:paraId="438116ED">
                  <w:pPr>
                    <w:jc w:val="center"/>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sz w:val="24"/>
                      <w:szCs w:val="24"/>
                    </w:rPr>
                    <w:t>m/s</w:t>
                  </w:r>
                </w:p>
              </w:tc>
              <w:tc>
                <w:tcPr>
                  <w:tcW w:w="1185" w:type="dxa"/>
                  <w:noWrap w:val="0"/>
                  <w:vAlign w:val="center"/>
                </w:tcPr>
                <w:p w14:paraId="13B5183A">
                  <w:pPr>
                    <w:jc w:val="center"/>
                    <w:rPr>
                      <w:rFonts w:hint="default" w:eastAsia="宋体"/>
                      <w:color w:val="auto"/>
                      <w:sz w:val="24"/>
                      <w:lang w:val="en-US" w:eastAsia="zh-CN"/>
                    </w:rPr>
                  </w:pPr>
                  <w:r>
                    <w:rPr>
                      <w:rFonts w:hint="eastAsia" w:eastAsia="宋体"/>
                      <w:color w:val="auto"/>
                      <w:sz w:val="24"/>
                      <w:lang w:val="en-US" w:eastAsia="zh-CN"/>
                    </w:rPr>
                    <w:t>11.6</w:t>
                  </w:r>
                </w:p>
              </w:tc>
              <w:tc>
                <w:tcPr>
                  <w:tcW w:w="1275" w:type="dxa"/>
                  <w:noWrap w:val="0"/>
                  <w:vAlign w:val="center"/>
                </w:tcPr>
                <w:p w14:paraId="74097E5C">
                  <w:pPr>
                    <w:jc w:val="center"/>
                    <w:rPr>
                      <w:rFonts w:hint="default" w:eastAsia="宋体"/>
                      <w:color w:val="auto"/>
                      <w:sz w:val="24"/>
                      <w:lang w:val="en-US" w:eastAsia="zh-CN"/>
                    </w:rPr>
                  </w:pPr>
                  <w:r>
                    <w:rPr>
                      <w:rFonts w:hint="eastAsia" w:eastAsia="宋体"/>
                      <w:color w:val="auto"/>
                      <w:sz w:val="24"/>
                      <w:lang w:val="en-US" w:eastAsia="zh-CN"/>
                    </w:rPr>
                    <w:t>11.7</w:t>
                  </w:r>
                </w:p>
              </w:tc>
              <w:tc>
                <w:tcPr>
                  <w:tcW w:w="1125" w:type="dxa"/>
                  <w:noWrap w:val="0"/>
                  <w:vAlign w:val="center"/>
                </w:tcPr>
                <w:p w14:paraId="23E88E6A">
                  <w:pPr>
                    <w:jc w:val="center"/>
                    <w:rPr>
                      <w:rFonts w:hint="default" w:eastAsia="宋体"/>
                      <w:color w:val="auto"/>
                      <w:sz w:val="24"/>
                      <w:lang w:val="en-US" w:eastAsia="zh-CN"/>
                    </w:rPr>
                  </w:pPr>
                  <w:r>
                    <w:rPr>
                      <w:rFonts w:hint="eastAsia" w:eastAsia="宋体"/>
                      <w:color w:val="auto"/>
                      <w:sz w:val="24"/>
                      <w:lang w:val="en-US" w:eastAsia="zh-CN"/>
                    </w:rPr>
                    <w:t>11.6</w:t>
                  </w:r>
                </w:p>
              </w:tc>
              <w:tc>
                <w:tcPr>
                  <w:tcW w:w="1281" w:type="dxa"/>
                  <w:noWrap w:val="0"/>
                  <w:vAlign w:val="center"/>
                </w:tcPr>
                <w:p w14:paraId="7B854AF4">
                  <w:pPr>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11.6</w:t>
                  </w:r>
                </w:p>
              </w:tc>
              <w:tc>
                <w:tcPr>
                  <w:tcW w:w="1145" w:type="dxa"/>
                  <w:noWrap w:val="0"/>
                  <w:vAlign w:val="center"/>
                </w:tcPr>
                <w:p w14:paraId="063E399F">
                  <w:pPr>
                    <w:jc w:val="center"/>
                    <w:rPr>
                      <w:rFonts w:hint="default"/>
                      <w:color w:val="auto"/>
                      <w:sz w:val="24"/>
                      <w:lang w:val="en-US" w:eastAsia="zh-CN"/>
                    </w:rPr>
                  </w:pPr>
                  <w:r>
                    <w:rPr>
                      <w:rFonts w:hint="eastAsia"/>
                      <w:color w:val="auto"/>
                      <w:sz w:val="24"/>
                      <w:lang w:val="en-US" w:eastAsia="zh-CN"/>
                    </w:rPr>
                    <w:t>/</w:t>
                  </w:r>
                </w:p>
              </w:tc>
            </w:tr>
            <w:tr w14:paraId="7C4E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40" w:type="dxa"/>
                  <w:vMerge w:val="continue"/>
                  <w:noWrap w:val="0"/>
                  <w:vAlign w:val="center"/>
                </w:tcPr>
                <w:p w14:paraId="1013B8BE">
                  <w:pPr>
                    <w:pStyle w:val="40"/>
                    <w:ind w:left="0"/>
                    <w:rPr>
                      <w:rFonts w:ascii="Times New Roman" w:hAnsi="Times New Roman" w:eastAsia="宋体"/>
                      <w:color w:val="auto"/>
                      <w:kern w:val="0"/>
                      <w:sz w:val="24"/>
                      <w:szCs w:val="24"/>
                    </w:rPr>
                  </w:pPr>
                </w:p>
              </w:tc>
              <w:tc>
                <w:tcPr>
                  <w:tcW w:w="765" w:type="dxa"/>
                  <w:vMerge w:val="continue"/>
                  <w:noWrap w:val="0"/>
                  <w:vAlign w:val="center"/>
                </w:tcPr>
                <w:p w14:paraId="7A25695F">
                  <w:pPr>
                    <w:jc w:val="center"/>
                    <w:rPr>
                      <w:color w:val="auto"/>
                      <w:sz w:val="24"/>
                    </w:rPr>
                  </w:pPr>
                </w:p>
              </w:tc>
              <w:tc>
                <w:tcPr>
                  <w:tcW w:w="2100" w:type="dxa"/>
                  <w:gridSpan w:val="2"/>
                  <w:noWrap w:val="0"/>
                  <w:vAlign w:val="center"/>
                </w:tcPr>
                <w:p w14:paraId="3FF897B0">
                  <w:pPr>
                    <w:jc w:val="center"/>
                    <w:rPr>
                      <w:rFonts w:hint="default" w:ascii="Times New Roman" w:hAnsi="Times New Roman" w:cs="Times New Roman"/>
                      <w:color w:val="auto"/>
                      <w:kern w:val="2"/>
                      <w:sz w:val="24"/>
                      <w:szCs w:val="24"/>
                      <w:lang w:val="en-US" w:eastAsia="zh-CN" w:bidi="ar-SA"/>
                    </w:rPr>
                  </w:pPr>
                  <w:r>
                    <w:rPr>
                      <w:rFonts w:hint="eastAsia"/>
                      <w:color w:val="auto"/>
                      <w:sz w:val="24"/>
                      <w:szCs w:val="24"/>
                    </w:rPr>
                    <w:t>流量</w:t>
                  </w:r>
                  <w:r>
                    <w:rPr>
                      <w:color w:val="auto"/>
                      <w:sz w:val="24"/>
                      <w:szCs w:val="24"/>
                    </w:rPr>
                    <w:t>(</w:t>
                  </w:r>
                  <w:r>
                    <w:rPr>
                      <w:rFonts w:hint="eastAsia"/>
                      <w:color w:val="auto"/>
                      <w:sz w:val="24"/>
                      <w:szCs w:val="24"/>
                    </w:rPr>
                    <w:t>标</w:t>
                  </w:r>
                  <w:r>
                    <w:rPr>
                      <w:color w:val="auto"/>
                      <w:sz w:val="24"/>
                      <w:szCs w:val="24"/>
                    </w:rPr>
                    <w:t>•</w:t>
                  </w:r>
                  <w:r>
                    <w:rPr>
                      <w:rFonts w:hint="eastAsia"/>
                      <w:color w:val="auto"/>
                      <w:sz w:val="24"/>
                      <w:szCs w:val="24"/>
                    </w:rPr>
                    <w:t>干</w:t>
                  </w:r>
                  <w:r>
                    <w:rPr>
                      <w:color w:val="auto"/>
                      <w:sz w:val="24"/>
                      <w:szCs w:val="24"/>
                    </w:rPr>
                    <w:t>)</w:t>
                  </w:r>
                </w:p>
              </w:tc>
              <w:tc>
                <w:tcPr>
                  <w:tcW w:w="990" w:type="dxa"/>
                  <w:noWrap w:val="0"/>
                  <w:vAlign w:val="center"/>
                </w:tcPr>
                <w:p w14:paraId="0E6F24AC">
                  <w:pPr>
                    <w:jc w:val="center"/>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/h</w:t>
                  </w:r>
                </w:p>
              </w:tc>
              <w:tc>
                <w:tcPr>
                  <w:tcW w:w="1185" w:type="dxa"/>
                  <w:noWrap w:val="0"/>
                  <w:vAlign w:val="center"/>
                </w:tcPr>
                <w:p w14:paraId="0D916019">
                  <w:pPr>
                    <w:jc w:val="center"/>
                    <w:rPr>
                      <w:rFonts w:hint="default" w:eastAsia="宋体"/>
                      <w:color w:val="auto"/>
                      <w:sz w:val="24"/>
                      <w:lang w:val="en-US" w:eastAsia="zh-CN"/>
                    </w:rPr>
                  </w:pPr>
                  <w:r>
                    <w:rPr>
                      <w:rFonts w:hint="eastAsia" w:eastAsia="宋体"/>
                      <w:color w:val="auto"/>
                      <w:sz w:val="24"/>
                      <w:lang w:val="en-US" w:eastAsia="zh-CN"/>
                    </w:rPr>
                    <w:t>1.55×10</w:t>
                  </w:r>
                  <w:r>
                    <w:rPr>
                      <w:rFonts w:hint="eastAsia" w:eastAsia="宋体"/>
                      <w:color w:val="auto"/>
                      <w:sz w:val="24"/>
                      <w:vertAlign w:val="superscript"/>
                      <w:lang w:val="en-US" w:eastAsia="zh-CN"/>
                    </w:rPr>
                    <w:t>3</w:t>
                  </w:r>
                </w:p>
              </w:tc>
              <w:tc>
                <w:tcPr>
                  <w:tcW w:w="1275" w:type="dxa"/>
                  <w:noWrap w:val="0"/>
                  <w:vAlign w:val="center"/>
                </w:tcPr>
                <w:p w14:paraId="43071B5A">
                  <w:pPr>
                    <w:jc w:val="center"/>
                    <w:rPr>
                      <w:rFonts w:hint="default" w:eastAsia="宋体"/>
                      <w:color w:val="auto"/>
                      <w:sz w:val="24"/>
                      <w:lang w:val="en-US" w:eastAsia="zh-CN"/>
                    </w:rPr>
                  </w:pPr>
                  <w:r>
                    <w:rPr>
                      <w:rFonts w:hint="eastAsia" w:eastAsia="宋体"/>
                      <w:color w:val="auto"/>
                      <w:sz w:val="24"/>
                      <w:lang w:val="en-US" w:eastAsia="zh-CN"/>
                    </w:rPr>
                    <w:t>1.56×10</w:t>
                  </w:r>
                  <w:r>
                    <w:rPr>
                      <w:rFonts w:hint="eastAsia" w:eastAsia="宋体"/>
                      <w:color w:val="auto"/>
                      <w:sz w:val="24"/>
                      <w:vertAlign w:val="superscript"/>
                      <w:lang w:val="en-US" w:eastAsia="zh-CN"/>
                    </w:rPr>
                    <w:t>3</w:t>
                  </w:r>
                </w:p>
              </w:tc>
              <w:tc>
                <w:tcPr>
                  <w:tcW w:w="1125" w:type="dxa"/>
                  <w:noWrap w:val="0"/>
                  <w:vAlign w:val="center"/>
                </w:tcPr>
                <w:p w14:paraId="565B2D54">
                  <w:pPr>
                    <w:jc w:val="center"/>
                    <w:rPr>
                      <w:rFonts w:hint="default" w:eastAsia="宋体"/>
                      <w:color w:val="auto"/>
                      <w:sz w:val="24"/>
                      <w:lang w:val="en-US" w:eastAsia="zh-CN"/>
                    </w:rPr>
                  </w:pPr>
                  <w:r>
                    <w:rPr>
                      <w:rFonts w:hint="eastAsia" w:eastAsia="宋体"/>
                      <w:color w:val="auto"/>
                      <w:sz w:val="24"/>
                      <w:lang w:val="en-US" w:eastAsia="zh-CN"/>
                    </w:rPr>
                    <w:t>1.55×10</w:t>
                  </w:r>
                  <w:r>
                    <w:rPr>
                      <w:rFonts w:hint="eastAsia" w:eastAsia="宋体"/>
                      <w:color w:val="auto"/>
                      <w:sz w:val="24"/>
                      <w:vertAlign w:val="superscript"/>
                      <w:lang w:val="en-US" w:eastAsia="zh-CN"/>
                    </w:rPr>
                    <w:t>3</w:t>
                  </w:r>
                </w:p>
              </w:tc>
              <w:tc>
                <w:tcPr>
                  <w:tcW w:w="1281" w:type="dxa"/>
                  <w:noWrap w:val="0"/>
                  <w:vAlign w:val="center"/>
                </w:tcPr>
                <w:p w14:paraId="71BB858B">
                  <w:pPr>
                    <w:jc w:val="center"/>
                    <w:rPr>
                      <w:rFonts w:hint="eastAsia" w:ascii="Times New Roman" w:hAnsi="Times New Roman" w:eastAsia="宋体" w:cs="Times New Roman"/>
                      <w:color w:val="auto"/>
                      <w:kern w:val="2"/>
                      <w:sz w:val="24"/>
                      <w:szCs w:val="24"/>
                      <w:highlight w:val="none"/>
                      <w:lang w:val="en-US" w:eastAsia="zh-CN" w:bidi="ar-SA"/>
                    </w:rPr>
                  </w:pPr>
                  <w:r>
                    <w:rPr>
                      <w:rFonts w:hint="eastAsia" w:eastAsia="宋体"/>
                      <w:color w:val="auto"/>
                      <w:sz w:val="24"/>
                      <w:lang w:val="en-US" w:eastAsia="zh-CN"/>
                    </w:rPr>
                    <w:t>1.55×10</w:t>
                  </w:r>
                  <w:r>
                    <w:rPr>
                      <w:rFonts w:hint="eastAsia" w:eastAsia="宋体"/>
                      <w:color w:val="auto"/>
                      <w:sz w:val="24"/>
                      <w:vertAlign w:val="superscript"/>
                      <w:lang w:val="en-US" w:eastAsia="zh-CN"/>
                    </w:rPr>
                    <w:t>3</w:t>
                  </w:r>
                </w:p>
              </w:tc>
              <w:tc>
                <w:tcPr>
                  <w:tcW w:w="1145" w:type="dxa"/>
                  <w:noWrap w:val="0"/>
                  <w:vAlign w:val="center"/>
                </w:tcPr>
                <w:p w14:paraId="6B696E18">
                  <w:pPr>
                    <w:jc w:val="center"/>
                    <w:rPr>
                      <w:rFonts w:hint="default"/>
                      <w:color w:val="auto"/>
                      <w:sz w:val="24"/>
                      <w:lang w:val="en-US" w:eastAsia="zh-CN"/>
                    </w:rPr>
                  </w:pPr>
                  <w:r>
                    <w:rPr>
                      <w:rFonts w:hint="eastAsia"/>
                      <w:color w:val="auto"/>
                      <w:sz w:val="24"/>
                      <w:lang w:val="en-US" w:eastAsia="zh-CN"/>
                    </w:rPr>
                    <w:t>/</w:t>
                  </w:r>
                </w:p>
              </w:tc>
            </w:tr>
            <w:tr w14:paraId="5D7E3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40" w:type="dxa"/>
                  <w:vMerge w:val="continue"/>
                  <w:noWrap w:val="0"/>
                  <w:vAlign w:val="center"/>
                </w:tcPr>
                <w:p w14:paraId="3A41FAB1">
                  <w:pPr>
                    <w:pStyle w:val="40"/>
                    <w:ind w:left="0"/>
                    <w:rPr>
                      <w:rFonts w:ascii="Times New Roman" w:hAnsi="Times New Roman" w:eastAsia="宋体"/>
                      <w:color w:val="auto"/>
                      <w:kern w:val="0"/>
                      <w:sz w:val="24"/>
                      <w:szCs w:val="24"/>
                    </w:rPr>
                  </w:pPr>
                </w:p>
              </w:tc>
              <w:tc>
                <w:tcPr>
                  <w:tcW w:w="765" w:type="dxa"/>
                  <w:vMerge w:val="continue"/>
                  <w:noWrap w:val="0"/>
                  <w:vAlign w:val="center"/>
                </w:tcPr>
                <w:p w14:paraId="52D50ABB">
                  <w:pPr>
                    <w:jc w:val="center"/>
                    <w:rPr>
                      <w:color w:val="auto"/>
                      <w:sz w:val="24"/>
                    </w:rPr>
                  </w:pPr>
                </w:p>
              </w:tc>
              <w:tc>
                <w:tcPr>
                  <w:tcW w:w="930" w:type="dxa"/>
                  <w:vMerge w:val="restart"/>
                  <w:noWrap w:val="0"/>
                  <w:vAlign w:val="center"/>
                </w:tcPr>
                <w:p w14:paraId="243C6D3D">
                  <w:pPr>
                    <w:jc w:val="center"/>
                    <w:rPr>
                      <w:rFonts w:hint="eastAsia" w:eastAsia="宋体"/>
                      <w:color w:val="auto"/>
                      <w:sz w:val="24"/>
                      <w:lang w:eastAsia="zh-CN"/>
                    </w:rPr>
                  </w:pPr>
                  <w:r>
                    <w:rPr>
                      <w:rFonts w:hint="eastAsia"/>
                      <w:color w:val="auto"/>
                      <w:sz w:val="24"/>
                      <w:lang w:eastAsia="zh-CN"/>
                    </w:rPr>
                    <w:t>颗粒物</w:t>
                  </w:r>
                </w:p>
              </w:tc>
              <w:tc>
                <w:tcPr>
                  <w:tcW w:w="1170" w:type="dxa"/>
                  <w:noWrap w:val="0"/>
                  <w:vAlign w:val="center"/>
                </w:tcPr>
                <w:p w14:paraId="1204AA22">
                  <w:pPr>
                    <w:jc w:val="center"/>
                    <w:rPr>
                      <w:rFonts w:hint="eastAsia"/>
                      <w:color w:val="auto"/>
                      <w:kern w:val="2"/>
                      <w:sz w:val="24"/>
                      <w:szCs w:val="24"/>
                      <w:lang w:val="en-US" w:eastAsia="zh-CN" w:bidi="ar-SA"/>
                    </w:rPr>
                  </w:pPr>
                  <w:r>
                    <w:rPr>
                      <w:color w:val="auto"/>
                      <w:sz w:val="24"/>
                    </w:rPr>
                    <w:t>实测浓度</w:t>
                  </w:r>
                </w:p>
              </w:tc>
              <w:tc>
                <w:tcPr>
                  <w:tcW w:w="990" w:type="dxa"/>
                  <w:noWrap w:val="0"/>
                  <w:vAlign w:val="center"/>
                </w:tcPr>
                <w:p w14:paraId="130FF4E3">
                  <w:pPr>
                    <w:jc w:val="center"/>
                    <w:rPr>
                      <w:color w:val="auto"/>
                      <w:kern w:val="2"/>
                      <w:sz w:val="24"/>
                      <w:szCs w:val="24"/>
                      <w:lang w:val="en-US" w:eastAsia="zh-CN" w:bidi="ar-SA"/>
                    </w:rPr>
                  </w:pPr>
                  <w:r>
                    <w:rPr>
                      <w:color w:val="auto"/>
                      <w:sz w:val="24"/>
                    </w:rPr>
                    <w:t>mg/m</w:t>
                  </w:r>
                  <w:r>
                    <w:rPr>
                      <w:color w:val="auto"/>
                      <w:sz w:val="24"/>
                      <w:vertAlign w:val="superscript"/>
                    </w:rPr>
                    <w:t>3</w:t>
                  </w:r>
                </w:p>
              </w:tc>
              <w:tc>
                <w:tcPr>
                  <w:tcW w:w="1185" w:type="dxa"/>
                  <w:noWrap w:val="0"/>
                  <w:vAlign w:val="center"/>
                </w:tcPr>
                <w:p w14:paraId="4F4B31B1">
                  <w:pPr>
                    <w:jc w:val="center"/>
                    <w:rPr>
                      <w:rFonts w:hint="default" w:eastAsia="宋体"/>
                      <w:color w:val="auto"/>
                      <w:sz w:val="24"/>
                      <w:lang w:val="en-US" w:eastAsia="zh-CN"/>
                    </w:rPr>
                  </w:pPr>
                  <w:r>
                    <w:rPr>
                      <w:rFonts w:hint="eastAsia" w:eastAsia="宋体"/>
                      <w:color w:val="auto"/>
                      <w:sz w:val="24"/>
                      <w:lang w:val="en-US" w:eastAsia="zh-CN"/>
                    </w:rPr>
                    <w:t>6.7</w:t>
                  </w:r>
                </w:p>
              </w:tc>
              <w:tc>
                <w:tcPr>
                  <w:tcW w:w="1275" w:type="dxa"/>
                  <w:noWrap w:val="0"/>
                  <w:vAlign w:val="center"/>
                </w:tcPr>
                <w:p w14:paraId="392EA101">
                  <w:pPr>
                    <w:jc w:val="center"/>
                    <w:rPr>
                      <w:rFonts w:hint="default" w:eastAsia="宋体"/>
                      <w:color w:val="auto"/>
                      <w:sz w:val="24"/>
                      <w:lang w:val="en-US" w:eastAsia="zh-CN"/>
                    </w:rPr>
                  </w:pPr>
                  <w:r>
                    <w:rPr>
                      <w:rFonts w:hint="eastAsia" w:eastAsia="宋体"/>
                      <w:color w:val="auto"/>
                      <w:sz w:val="24"/>
                      <w:lang w:val="en-US" w:eastAsia="zh-CN"/>
                    </w:rPr>
                    <w:t>6.9</w:t>
                  </w:r>
                </w:p>
              </w:tc>
              <w:tc>
                <w:tcPr>
                  <w:tcW w:w="1125" w:type="dxa"/>
                  <w:noWrap w:val="0"/>
                  <w:vAlign w:val="center"/>
                </w:tcPr>
                <w:p w14:paraId="4218358E">
                  <w:pPr>
                    <w:jc w:val="center"/>
                    <w:rPr>
                      <w:rFonts w:hint="default" w:eastAsia="宋体"/>
                      <w:color w:val="auto"/>
                      <w:sz w:val="24"/>
                      <w:lang w:val="en-US" w:eastAsia="zh-CN"/>
                    </w:rPr>
                  </w:pPr>
                  <w:r>
                    <w:rPr>
                      <w:rFonts w:hint="eastAsia" w:eastAsia="宋体"/>
                      <w:color w:val="auto"/>
                      <w:sz w:val="24"/>
                      <w:lang w:val="en-US" w:eastAsia="zh-CN"/>
                    </w:rPr>
                    <w:t>7.2</w:t>
                  </w:r>
                </w:p>
              </w:tc>
              <w:tc>
                <w:tcPr>
                  <w:tcW w:w="1281" w:type="dxa"/>
                  <w:noWrap w:val="0"/>
                  <w:vAlign w:val="center"/>
                </w:tcPr>
                <w:p w14:paraId="142328CE">
                  <w:pPr>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6.9</w:t>
                  </w:r>
                </w:p>
              </w:tc>
              <w:tc>
                <w:tcPr>
                  <w:tcW w:w="1145" w:type="dxa"/>
                  <w:noWrap w:val="0"/>
                  <w:vAlign w:val="center"/>
                </w:tcPr>
                <w:p w14:paraId="08BE0C8D">
                  <w:pPr>
                    <w:jc w:val="center"/>
                    <w:rPr>
                      <w:rFonts w:hint="default"/>
                      <w:color w:val="auto"/>
                      <w:sz w:val="24"/>
                      <w:lang w:val="en-US" w:eastAsia="zh-CN"/>
                    </w:rPr>
                  </w:pPr>
                  <w:r>
                    <w:rPr>
                      <w:rFonts w:hint="eastAsia"/>
                      <w:color w:val="auto"/>
                      <w:sz w:val="24"/>
                      <w:lang w:val="en-US" w:eastAsia="zh-CN"/>
                    </w:rPr>
                    <w:t>/</w:t>
                  </w:r>
                </w:p>
              </w:tc>
            </w:tr>
            <w:tr w14:paraId="4180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40" w:type="dxa"/>
                  <w:vMerge w:val="continue"/>
                  <w:noWrap w:val="0"/>
                  <w:vAlign w:val="center"/>
                </w:tcPr>
                <w:p w14:paraId="268CC2D8">
                  <w:pPr>
                    <w:pStyle w:val="40"/>
                    <w:ind w:left="0"/>
                    <w:rPr>
                      <w:rFonts w:ascii="Times New Roman" w:hAnsi="Times New Roman" w:eastAsia="宋体"/>
                      <w:color w:val="auto"/>
                      <w:kern w:val="0"/>
                      <w:sz w:val="24"/>
                      <w:szCs w:val="24"/>
                    </w:rPr>
                  </w:pPr>
                </w:p>
              </w:tc>
              <w:tc>
                <w:tcPr>
                  <w:tcW w:w="765" w:type="dxa"/>
                  <w:vMerge w:val="continue"/>
                  <w:noWrap w:val="0"/>
                  <w:vAlign w:val="center"/>
                </w:tcPr>
                <w:p w14:paraId="7B7A086A">
                  <w:pPr>
                    <w:jc w:val="center"/>
                    <w:rPr>
                      <w:color w:val="auto"/>
                      <w:sz w:val="24"/>
                    </w:rPr>
                  </w:pPr>
                </w:p>
              </w:tc>
              <w:tc>
                <w:tcPr>
                  <w:tcW w:w="930" w:type="dxa"/>
                  <w:vMerge w:val="continue"/>
                  <w:noWrap w:val="0"/>
                  <w:vAlign w:val="center"/>
                </w:tcPr>
                <w:p w14:paraId="59D4733C">
                  <w:pPr>
                    <w:jc w:val="center"/>
                    <w:rPr>
                      <w:color w:val="auto"/>
                      <w:sz w:val="24"/>
                    </w:rPr>
                  </w:pPr>
                </w:p>
              </w:tc>
              <w:tc>
                <w:tcPr>
                  <w:tcW w:w="1170" w:type="dxa"/>
                  <w:noWrap w:val="0"/>
                  <w:vAlign w:val="center"/>
                </w:tcPr>
                <w:p w14:paraId="624F2A8B">
                  <w:pPr>
                    <w:jc w:val="center"/>
                    <w:rPr>
                      <w:rFonts w:hint="eastAsia"/>
                      <w:color w:val="auto"/>
                      <w:kern w:val="2"/>
                      <w:sz w:val="24"/>
                      <w:szCs w:val="24"/>
                      <w:lang w:val="en-US" w:eastAsia="zh-CN" w:bidi="ar-SA"/>
                    </w:rPr>
                  </w:pPr>
                  <w:r>
                    <w:rPr>
                      <w:color w:val="auto"/>
                      <w:sz w:val="24"/>
                    </w:rPr>
                    <w:t>排放浓度</w:t>
                  </w:r>
                </w:p>
              </w:tc>
              <w:tc>
                <w:tcPr>
                  <w:tcW w:w="990" w:type="dxa"/>
                  <w:noWrap w:val="0"/>
                  <w:vAlign w:val="center"/>
                </w:tcPr>
                <w:p w14:paraId="72F8F012">
                  <w:pPr>
                    <w:jc w:val="center"/>
                    <w:rPr>
                      <w:color w:val="auto"/>
                      <w:kern w:val="2"/>
                      <w:sz w:val="24"/>
                      <w:szCs w:val="24"/>
                      <w:lang w:val="en-US" w:eastAsia="zh-CN" w:bidi="ar-SA"/>
                    </w:rPr>
                  </w:pPr>
                  <w:r>
                    <w:rPr>
                      <w:color w:val="auto"/>
                      <w:sz w:val="24"/>
                    </w:rPr>
                    <w:t>mg/m</w:t>
                  </w:r>
                  <w:r>
                    <w:rPr>
                      <w:color w:val="auto"/>
                      <w:sz w:val="24"/>
                      <w:vertAlign w:val="superscript"/>
                    </w:rPr>
                    <w:t>3</w:t>
                  </w:r>
                </w:p>
              </w:tc>
              <w:tc>
                <w:tcPr>
                  <w:tcW w:w="1185" w:type="dxa"/>
                  <w:noWrap w:val="0"/>
                  <w:vAlign w:val="center"/>
                </w:tcPr>
                <w:p w14:paraId="72D7EC74">
                  <w:pPr>
                    <w:jc w:val="center"/>
                    <w:rPr>
                      <w:rFonts w:hint="default" w:eastAsia="宋体"/>
                      <w:color w:val="auto"/>
                      <w:sz w:val="24"/>
                      <w:lang w:val="en-US" w:eastAsia="zh-CN"/>
                    </w:rPr>
                  </w:pPr>
                  <w:r>
                    <w:rPr>
                      <w:rFonts w:hint="eastAsia" w:eastAsia="宋体"/>
                      <w:color w:val="auto"/>
                      <w:sz w:val="24"/>
                      <w:lang w:val="en-US" w:eastAsia="zh-CN"/>
                    </w:rPr>
                    <w:t>6.7</w:t>
                  </w:r>
                </w:p>
              </w:tc>
              <w:tc>
                <w:tcPr>
                  <w:tcW w:w="1275" w:type="dxa"/>
                  <w:noWrap w:val="0"/>
                  <w:vAlign w:val="center"/>
                </w:tcPr>
                <w:p w14:paraId="3D3C765C">
                  <w:pPr>
                    <w:jc w:val="center"/>
                    <w:rPr>
                      <w:rFonts w:hint="default" w:eastAsia="宋体"/>
                      <w:color w:val="auto"/>
                      <w:sz w:val="24"/>
                      <w:lang w:val="en-US" w:eastAsia="zh-CN"/>
                    </w:rPr>
                  </w:pPr>
                  <w:r>
                    <w:rPr>
                      <w:rFonts w:hint="eastAsia" w:eastAsia="宋体"/>
                      <w:color w:val="auto"/>
                      <w:sz w:val="24"/>
                      <w:lang w:val="en-US" w:eastAsia="zh-CN"/>
                    </w:rPr>
                    <w:t>6.9</w:t>
                  </w:r>
                </w:p>
              </w:tc>
              <w:tc>
                <w:tcPr>
                  <w:tcW w:w="1125" w:type="dxa"/>
                  <w:noWrap w:val="0"/>
                  <w:vAlign w:val="center"/>
                </w:tcPr>
                <w:p w14:paraId="4C40B2AB">
                  <w:pPr>
                    <w:jc w:val="center"/>
                    <w:rPr>
                      <w:rFonts w:hint="default" w:eastAsia="宋体"/>
                      <w:color w:val="auto"/>
                      <w:sz w:val="24"/>
                      <w:lang w:val="en-US" w:eastAsia="zh-CN"/>
                    </w:rPr>
                  </w:pPr>
                  <w:r>
                    <w:rPr>
                      <w:rFonts w:hint="eastAsia" w:eastAsia="宋体"/>
                      <w:color w:val="auto"/>
                      <w:sz w:val="24"/>
                      <w:lang w:val="en-US" w:eastAsia="zh-CN"/>
                    </w:rPr>
                    <w:t>7.2</w:t>
                  </w:r>
                </w:p>
              </w:tc>
              <w:tc>
                <w:tcPr>
                  <w:tcW w:w="1281" w:type="dxa"/>
                  <w:noWrap w:val="0"/>
                  <w:vAlign w:val="center"/>
                </w:tcPr>
                <w:p w14:paraId="23E618F2">
                  <w:pPr>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6.9</w:t>
                  </w:r>
                </w:p>
              </w:tc>
              <w:tc>
                <w:tcPr>
                  <w:tcW w:w="1145" w:type="dxa"/>
                  <w:noWrap w:val="0"/>
                  <w:vAlign w:val="center"/>
                </w:tcPr>
                <w:p w14:paraId="6ED187BD">
                  <w:pPr>
                    <w:jc w:val="center"/>
                    <w:rPr>
                      <w:rFonts w:hint="default"/>
                      <w:color w:val="auto"/>
                      <w:sz w:val="24"/>
                      <w:lang w:val="en-US" w:eastAsia="zh-CN"/>
                    </w:rPr>
                  </w:pPr>
                  <w:r>
                    <w:rPr>
                      <w:rFonts w:hint="eastAsia"/>
                      <w:color w:val="auto"/>
                      <w:sz w:val="24"/>
                      <w:lang w:val="en-US" w:eastAsia="zh-CN"/>
                    </w:rPr>
                    <w:t>120</w:t>
                  </w:r>
                </w:p>
              </w:tc>
            </w:tr>
            <w:tr w14:paraId="6F06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40" w:type="dxa"/>
                  <w:vMerge w:val="continue"/>
                  <w:noWrap w:val="0"/>
                  <w:vAlign w:val="center"/>
                </w:tcPr>
                <w:p w14:paraId="497DFF77">
                  <w:pPr>
                    <w:pStyle w:val="40"/>
                    <w:ind w:left="0"/>
                    <w:rPr>
                      <w:rFonts w:ascii="Times New Roman" w:hAnsi="Times New Roman" w:eastAsia="宋体"/>
                      <w:color w:val="auto"/>
                      <w:kern w:val="0"/>
                      <w:sz w:val="24"/>
                      <w:szCs w:val="24"/>
                    </w:rPr>
                  </w:pPr>
                </w:p>
              </w:tc>
              <w:tc>
                <w:tcPr>
                  <w:tcW w:w="765" w:type="dxa"/>
                  <w:vMerge w:val="continue"/>
                  <w:noWrap w:val="0"/>
                  <w:vAlign w:val="center"/>
                </w:tcPr>
                <w:p w14:paraId="10C4521A">
                  <w:pPr>
                    <w:jc w:val="center"/>
                    <w:rPr>
                      <w:color w:val="auto"/>
                      <w:sz w:val="24"/>
                    </w:rPr>
                  </w:pPr>
                </w:p>
              </w:tc>
              <w:tc>
                <w:tcPr>
                  <w:tcW w:w="930" w:type="dxa"/>
                  <w:vMerge w:val="continue"/>
                  <w:noWrap w:val="0"/>
                  <w:vAlign w:val="center"/>
                </w:tcPr>
                <w:p w14:paraId="298FAB4D">
                  <w:pPr>
                    <w:jc w:val="center"/>
                    <w:rPr>
                      <w:color w:val="auto"/>
                      <w:sz w:val="24"/>
                    </w:rPr>
                  </w:pPr>
                </w:p>
              </w:tc>
              <w:tc>
                <w:tcPr>
                  <w:tcW w:w="1170" w:type="dxa"/>
                  <w:noWrap w:val="0"/>
                  <w:vAlign w:val="center"/>
                </w:tcPr>
                <w:p w14:paraId="7FB4517E">
                  <w:pPr>
                    <w:jc w:val="center"/>
                    <w:rPr>
                      <w:rFonts w:hint="eastAsia"/>
                      <w:color w:val="auto"/>
                      <w:kern w:val="2"/>
                      <w:sz w:val="24"/>
                      <w:szCs w:val="24"/>
                      <w:lang w:val="en-US" w:eastAsia="zh-CN" w:bidi="ar-SA"/>
                    </w:rPr>
                  </w:pPr>
                  <w:r>
                    <w:rPr>
                      <w:color w:val="auto"/>
                      <w:sz w:val="24"/>
                    </w:rPr>
                    <w:t>排放速率</w:t>
                  </w:r>
                </w:p>
              </w:tc>
              <w:tc>
                <w:tcPr>
                  <w:tcW w:w="990" w:type="dxa"/>
                  <w:noWrap w:val="0"/>
                  <w:vAlign w:val="center"/>
                </w:tcPr>
                <w:p w14:paraId="1D1EA7A6">
                  <w:pPr>
                    <w:jc w:val="center"/>
                    <w:rPr>
                      <w:color w:val="auto"/>
                      <w:kern w:val="2"/>
                      <w:sz w:val="24"/>
                      <w:szCs w:val="24"/>
                      <w:lang w:val="en-US" w:eastAsia="zh-CN" w:bidi="ar-SA"/>
                    </w:rPr>
                  </w:pPr>
                  <w:r>
                    <w:rPr>
                      <w:color w:val="auto"/>
                      <w:sz w:val="24"/>
                    </w:rPr>
                    <w:t>kg/h</w:t>
                  </w:r>
                </w:p>
              </w:tc>
              <w:tc>
                <w:tcPr>
                  <w:tcW w:w="1185" w:type="dxa"/>
                  <w:noWrap w:val="0"/>
                  <w:vAlign w:val="center"/>
                </w:tcPr>
                <w:p w14:paraId="67B0EC98">
                  <w:pPr>
                    <w:jc w:val="center"/>
                    <w:rPr>
                      <w:rFonts w:hint="default" w:eastAsia="宋体"/>
                      <w:color w:val="auto"/>
                      <w:sz w:val="24"/>
                      <w:lang w:val="en-US" w:eastAsia="zh-CN"/>
                    </w:rPr>
                  </w:pPr>
                  <w:r>
                    <w:rPr>
                      <w:rFonts w:hint="eastAsia" w:eastAsia="宋体"/>
                      <w:color w:val="auto"/>
                      <w:sz w:val="24"/>
                      <w:lang w:val="en-US" w:eastAsia="zh-CN"/>
                    </w:rPr>
                    <w:t>1.04×10</w:t>
                  </w:r>
                  <w:r>
                    <w:rPr>
                      <w:rFonts w:hint="eastAsia" w:eastAsia="宋体"/>
                      <w:color w:val="auto"/>
                      <w:sz w:val="24"/>
                      <w:vertAlign w:val="superscript"/>
                      <w:lang w:val="en-US" w:eastAsia="zh-CN"/>
                    </w:rPr>
                    <w:t>-2</w:t>
                  </w:r>
                </w:p>
              </w:tc>
              <w:tc>
                <w:tcPr>
                  <w:tcW w:w="1275" w:type="dxa"/>
                  <w:noWrap w:val="0"/>
                  <w:vAlign w:val="center"/>
                </w:tcPr>
                <w:p w14:paraId="353E5D2C">
                  <w:pPr>
                    <w:jc w:val="center"/>
                    <w:rPr>
                      <w:rFonts w:hint="default" w:eastAsia="宋体"/>
                      <w:color w:val="auto"/>
                      <w:sz w:val="24"/>
                      <w:lang w:val="en-US" w:eastAsia="zh-CN"/>
                    </w:rPr>
                  </w:pPr>
                  <w:r>
                    <w:rPr>
                      <w:rFonts w:hint="eastAsia" w:eastAsia="宋体"/>
                      <w:color w:val="auto"/>
                      <w:sz w:val="24"/>
                      <w:lang w:val="en-US" w:eastAsia="zh-CN"/>
                    </w:rPr>
                    <w:t>1.08×10</w:t>
                  </w:r>
                  <w:r>
                    <w:rPr>
                      <w:rFonts w:hint="eastAsia" w:eastAsia="宋体"/>
                      <w:color w:val="auto"/>
                      <w:sz w:val="24"/>
                      <w:vertAlign w:val="superscript"/>
                      <w:lang w:val="en-US" w:eastAsia="zh-CN"/>
                    </w:rPr>
                    <w:t>-2</w:t>
                  </w:r>
                </w:p>
              </w:tc>
              <w:tc>
                <w:tcPr>
                  <w:tcW w:w="1125" w:type="dxa"/>
                  <w:noWrap w:val="0"/>
                  <w:vAlign w:val="center"/>
                </w:tcPr>
                <w:p w14:paraId="35C71577">
                  <w:pPr>
                    <w:jc w:val="center"/>
                    <w:rPr>
                      <w:rFonts w:hint="default" w:eastAsia="宋体"/>
                      <w:color w:val="auto"/>
                      <w:sz w:val="24"/>
                      <w:lang w:val="en-US" w:eastAsia="zh-CN"/>
                    </w:rPr>
                  </w:pPr>
                  <w:r>
                    <w:rPr>
                      <w:rFonts w:hint="eastAsia" w:eastAsia="宋体"/>
                      <w:color w:val="auto"/>
                      <w:sz w:val="24"/>
                      <w:lang w:val="en-US" w:eastAsia="zh-CN"/>
                    </w:rPr>
                    <w:t>1.10×10</w:t>
                  </w:r>
                  <w:r>
                    <w:rPr>
                      <w:rFonts w:hint="eastAsia" w:eastAsia="宋体"/>
                      <w:color w:val="auto"/>
                      <w:sz w:val="24"/>
                      <w:vertAlign w:val="superscript"/>
                      <w:lang w:val="en-US" w:eastAsia="zh-CN"/>
                    </w:rPr>
                    <w:t>-2</w:t>
                  </w:r>
                </w:p>
              </w:tc>
              <w:tc>
                <w:tcPr>
                  <w:tcW w:w="1281" w:type="dxa"/>
                  <w:noWrap w:val="0"/>
                  <w:vAlign w:val="center"/>
                </w:tcPr>
                <w:p w14:paraId="15D17179">
                  <w:pPr>
                    <w:jc w:val="center"/>
                    <w:rPr>
                      <w:rFonts w:hint="eastAsia" w:ascii="Times New Roman" w:hAnsi="Times New Roman" w:eastAsia="宋体" w:cs="Times New Roman"/>
                      <w:color w:val="auto"/>
                      <w:kern w:val="2"/>
                      <w:sz w:val="24"/>
                      <w:szCs w:val="24"/>
                      <w:highlight w:val="none"/>
                      <w:lang w:val="en-US" w:eastAsia="zh-CN" w:bidi="ar-SA"/>
                    </w:rPr>
                  </w:pPr>
                  <w:r>
                    <w:rPr>
                      <w:rFonts w:hint="eastAsia" w:eastAsia="宋体"/>
                      <w:color w:val="auto"/>
                      <w:sz w:val="24"/>
                      <w:lang w:val="en-US" w:eastAsia="zh-CN"/>
                    </w:rPr>
                    <w:t>1.07×10</w:t>
                  </w:r>
                  <w:r>
                    <w:rPr>
                      <w:rFonts w:hint="eastAsia" w:eastAsia="宋体"/>
                      <w:color w:val="auto"/>
                      <w:sz w:val="24"/>
                      <w:vertAlign w:val="superscript"/>
                      <w:lang w:val="en-US" w:eastAsia="zh-CN"/>
                    </w:rPr>
                    <w:t>-2</w:t>
                  </w:r>
                </w:p>
              </w:tc>
              <w:tc>
                <w:tcPr>
                  <w:tcW w:w="1145" w:type="dxa"/>
                  <w:noWrap w:val="0"/>
                  <w:vAlign w:val="center"/>
                </w:tcPr>
                <w:p w14:paraId="36E13CEB">
                  <w:pPr>
                    <w:jc w:val="center"/>
                    <w:rPr>
                      <w:rFonts w:hint="default"/>
                      <w:color w:val="auto"/>
                      <w:sz w:val="24"/>
                      <w:lang w:val="en-US" w:eastAsia="zh-CN"/>
                    </w:rPr>
                  </w:pPr>
                  <w:r>
                    <w:rPr>
                      <w:rFonts w:hint="eastAsia"/>
                      <w:color w:val="auto"/>
                      <w:sz w:val="24"/>
                      <w:lang w:val="en-US" w:eastAsia="zh-CN"/>
                    </w:rPr>
                    <w:t>3.5</w:t>
                  </w:r>
                </w:p>
              </w:tc>
            </w:tr>
            <w:tr w14:paraId="02D53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40" w:type="dxa"/>
                  <w:vMerge w:val="continue"/>
                  <w:noWrap w:val="0"/>
                  <w:vAlign w:val="center"/>
                </w:tcPr>
                <w:p w14:paraId="200CC7CA">
                  <w:pPr>
                    <w:pStyle w:val="40"/>
                    <w:ind w:left="0"/>
                    <w:rPr>
                      <w:rFonts w:ascii="Times New Roman" w:hAnsi="Times New Roman" w:eastAsia="宋体"/>
                      <w:color w:val="auto"/>
                      <w:kern w:val="0"/>
                      <w:sz w:val="24"/>
                      <w:szCs w:val="24"/>
                    </w:rPr>
                  </w:pPr>
                </w:p>
              </w:tc>
              <w:tc>
                <w:tcPr>
                  <w:tcW w:w="765" w:type="dxa"/>
                  <w:vMerge w:val="continue"/>
                  <w:noWrap w:val="0"/>
                  <w:vAlign w:val="center"/>
                </w:tcPr>
                <w:p w14:paraId="56AA4AAE">
                  <w:pPr>
                    <w:jc w:val="center"/>
                    <w:rPr>
                      <w:color w:val="auto"/>
                      <w:sz w:val="24"/>
                    </w:rPr>
                  </w:pPr>
                </w:p>
              </w:tc>
              <w:tc>
                <w:tcPr>
                  <w:tcW w:w="2100" w:type="dxa"/>
                  <w:gridSpan w:val="2"/>
                  <w:noWrap w:val="0"/>
                  <w:vAlign w:val="center"/>
                </w:tcPr>
                <w:p w14:paraId="27188281">
                  <w:pPr>
                    <w:jc w:val="center"/>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sz w:val="24"/>
                      <w:szCs w:val="24"/>
                    </w:rPr>
                    <w:t>流速</w:t>
                  </w:r>
                </w:p>
              </w:tc>
              <w:tc>
                <w:tcPr>
                  <w:tcW w:w="990" w:type="dxa"/>
                  <w:noWrap w:val="0"/>
                  <w:vAlign w:val="center"/>
                </w:tcPr>
                <w:p w14:paraId="4AB46E7C">
                  <w:pPr>
                    <w:jc w:val="center"/>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sz w:val="24"/>
                      <w:szCs w:val="24"/>
                    </w:rPr>
                    <w:t>m/s</w:t>
                  </w:r>
                </w:p>
              </w:tc>
              <w:tc>
                <w:tcPr>
                  <w:tcW w:w="1185" w:type="dxa"/>
                  <w:noWrap w:val="0"/>
                  <w:vAlign w:val="center"/>
                </w:tcPr>
                <w:p w14:paraId="600BB309">
                  <w:pPr>
                    <w:jc w:val="center"/>
                    <w:rPr>
                      <w:rFonts w:hint="default" w:eastAsia="宋体"/>
                      <w:color w:val="auto"/>
                      <w:sz w:val="24"/>
                      <w:lang w:val="en-US" w:eastAsia="zh-CN"/>
                    </w:rPr>
                  </w:pPr>
                  <w:r>
                    <w:rPr>
                      <w:rFonts w:hint="eastAsia" w:eastAsia="宋体"/>
                      <w:color w:val="auto"/>
                      <w:sz w:val="24"/>
                      <w:lang w:val="en-US" w:eastAsia="zh-CN"/>
                    </w:rPr>
                    <w:t>12.8</w:t>
                  </w:r>
                </w:p>
              </w:tc>
              <w:tc>
                <w:tcPr>
                  <w:tcW w:w="1275" w:type="dxa"/>
                  <w:noWrap w:val="0"/>
                  <w:vAlign w:val="center"/>
                </w:tcPr>
                <w:p w14:paraId="39266BA4">
                  <w:pPr>
                    <w:jc w:val="center"/>
                    <w:rPr>
                      <w:rFonts w:hint="default" w:eastAsia="宋体"/>
                      <w:color w:val="auto"/>
                      <w:sz w:val="24"/>
                      <w:lang w:val="en-US" w:eastAsia="zh-CN"/>
                    </w:rPr>
                  </w:pPr>
                  <w:r>
                    <w:rPr>
                      <w:rFonts w:hint="eastAsia" w:eastAsia="宋体"/>
                      <w:color w:val="auto"/>
                      <w:sz w:val="24"/>
                      <w:lang w:val="en-US" w:eastAsia="zh-CN"/>
                    </w:rPr>
                    <w:t>12.7</w:t>
                  </w:r>
                </w:p>
              </w:tc>
              <w:tc>
                <w:tcPr>
                  <w:tcW w:w="1125" w:type="dxa"/>
                  <w:noWrap w:val="0"/>
                  <w:vAlign w:val="center"/>
                </w:tcPr>
                <w:p w14:paraId="64B386FA">
                  <w:pPr>
                    <w:jc w:val="center"/>
                    <w:rPr>
                      <w:rFonts w:hint="default" w:eastAsia="宋体"/>
                      <w:color w:val="auto"/>
                      <w:sz w:val="24"/>
                      <w:lang w:val="en-US" w:eastAsia="zh-CN"/>
                    </w:rPr>
                  </w:pPr>
                  <w:r>
                    <w:rPr>
                      <w:rFonts w:hint="eastAsia" w:eastAsia="宋体"/>
                      <w:color w:val="auto"/>
                      <w:sz w:val="24"/>
                      <w:lang w:val="en-US" w:eastAsia="zh-CN"/>
                    </w:rPr>
                    <w:t>12.7</w:t>
                  </w:r>
                </w:p>
              </w:tc>
              <w:tc>
                <w:tcPr>
                  <w:tcW w:w="1281" w:type="dxa"/>
                  <w:noWrap w:val="0"/>
                  <w:vAlign w:val="center"/>
                </w:tcPr>
                <w:p w14:paraId="40779C19">
                  <w:pPr>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12.7</w:t>
                  </w:r>
                </w:p>
              </w:tc>
              <w:tc>
                <w:tcPr>
                  <w:tcW w:w="1145" w:type="dxa"/>
                  <w:noWrap w:val="0"/>
                  <w:vAlign w:val="center"/>
                </w:tcPr>
                <w:p w14:paraId="4568453E">
                  <w:pPr>
                    <w:jc w:val="center"/>
                    <w:rPr>
                      <w:rFonts w:hint="default"/>
                      <w:color w:val="auto"/>
                      <w:sz w:val="24"/>
                      <w:lang w:val="en-US" w:eastAsia="zh-CN"/>
                    </w:rPr>
                  </w:pPr>
                  <w:r>
                    <w:rPr>
                      <w:rFonts w:hint="eastAsia"/>
                      <w:color w:val="auto"/>
                      <w:sz w:val="24"/>
                      <w:lang w:val="en-US" w:eastAsia="zh-CN"/>
                    </w:rPr>
                    <w:t>/</w:t>
                  </w:r>
                </w:p>
              </w:tc>
            </w:tr>
            <w:tr w14:paraId="2431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40" w:type="dxa"/>
                  <w:vMerge w:val="continue"/>
                  <w:noWrap w:val="0"/>
                  <w:vAlign w:val="center"/>
                </w:tcPr>
                <w:p w14:paraId="4D9A0288">
                  <w:pPr>
                    <w:pStyle w:val="40"/>
                    <w:ind w:left="0"/>
                    <w:rPr>
                      <w:rFonts w:ascii="Times New Roman" w:hAnsi="Times New Roman" w:eastAsia="宋体"/>
                      <w:color w:val="auto"/>
                      <w:kern w:val="0"/>
                      <w:sz w:val="24"/>
                      <w:szCs w:val="24"/>
                    </w:rPr>
                  </w:pPr>
                </w:p>
              </w:tc>
              <w:tc>
                <w:tcPr>
                  <w:tcW w:w="765" w:type="dxa"/>
                  <w:vMerge w:val="continue"/>
                  <w:noWrap w:val="0"/>
                  <w:vAlign w:val="center"/>
                </w:tcPr>
                <w:p w14:paraId="2742C1DA">
                  <w:pPr>
                    <w:jc w:val="center"/>
                    <w:rPr>
                      <w:color w:val="auto"/>
                      <w:sz w:val="24"/>
                    </w:rPr>
                  </w:pPr>
                </w:p>
              </w:tc>
              <w:tc>
                <w:tcPr>
                  <w:tcW w:w="2100" w:type="dxa"/>
                  <w:gridSpan w:val="2"/>
                  <w:noWrap w:val="0"/>
                  <w:vAlign w:val="center"/>
                </w:tcPr>
                <w:p w14:paraId="3E7107EE">
                  <w:pPr>
                    <w:jc w:val="center"/>
                    <w:rPr>
                      <w:rFonts w:hint="default" w:ascii="Times New Roman" w:hAnsi="Times New Roman" w:cs="Times New Roman"/>
                      <w:color w:val="auto"/>
                      <w:kern w:val="2"/>
                      <w:sz w:val="24"/>
                      <w:szCs w:val="24"/>
                      <w:lang w:val="en-US" w:eastAsia="zh-CN" w:bidi="ar-SA"/>
                    </w:rPr>
                  </w:pPr>
                  <w:r>
                    <w:rPr>
                      <w:rFonts w:hint="eastAsia"/>
                      <w:color w:val="auto"/>
                      <w:sz w:val="24"/>
                      <w:szCs w:val="24"/>
                    </w:rPr>
                    <w:t>流量</w:t>
                  </w:r>
                  <w:r>
                    <w:rPr>
                      <w:color w:val="auto"/>
                      <w:sz w:val="24"/>
                      <w:szCs w:val="24"/>
                    </w:rPr>
                    <w:t>(</w:t>
                  </w:r>
                  <w:r>
                    <w:rPr>
                      <w:rFonts w:hint="eastAsia"/>
                      <w:color w:val="auto"/>
                      <w:sz w:val="24"/>
                      <w:szCs w:val="24"/>
                    </w:rPr>
                    <w:t>标</w:t>
                  </w:r>
                  <w:r>
                    <w:rPr>
                      <w:color w:val="auto"/>
                      <w:sz w:val="24"/>
                      <w:szCs w:val="24"/>
                    </w:rPr>
                    <w:t>•</w:t>
                  </w:r>
                  <w:r>
                    <w:rPr>
                      <w:rFonts w:hint="eastAsia"/>
                      <w:color w:val="auto"/>
                      <w:sz w:val="24"/>
                      <w:szCs w:val="24"/>
                    </w:rPr>
                    <w:t>干</w:t>
                  </w:r>
                  <w:r>
                    <w:rPr>
                      <w:color w:val="auto"/>
                      <w:sz w:val="24"/>
                      <w:szCs w:val="24"/>
                    </w:rPr>
                    <w:t>)</w:t>
                  </w:r>
                </w:p>
              </w:tc>
              <w:tc>
                <w:tcPr>
                  <w:tcW w:w="990" w:type="dxa"/>
                  <w:noWrap w:val="0"/>
                  <w:vAlign w:val="center"/>
                </w:tcPr>
                <w:p w14:paraId="05DFC0FD">
                  <w:pPr>
                    <w:jc w:val="center"/>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/h</w:t>
                  </w:r>
                </w:p>
              </w:tc>
              <w:tc>
                <w:tcPr>
                  <w:tcW w:w="1185" w:type="dxa"/>
                  <w:noWrap w:val="0"/>
                  <w:vAlign w:val="center"/>
                </w:tcPr>
                <w:p w14:paraId="7D5E5EC1">
                  <w:pPr>
                    <w:jc w:val="center"/>
                    <w:rPr>
                      <w:rFonts w:hint="default" w:eastAsia="宋体"/>
                      <w:color w:val="auto"/>
                      <w:sz w:val="24"/>
                      <w:lang w:val="en-US" w:eastAsia="zh-CN"/>
                    </w:rPr>
                  </w:pPr>
                  <w:r>
                    <w:rPr>
                      <w:rFonts w:hint="eastAsia" w:eastAsia="宋体"/>
                      <w:color w:val="auto"/>
                      <w:sz w:val="24"/>
                      <w:lang w:val="en-US" w:eastAsia="zh-CN"/>
                    </w:rPr>
                    <w:t>1.70×10</w:t>
                  </w:r>
                  <w:r>
                    <w:rPr>
                      <w:rFonts w:hint="eastAsia" w:eastAsia="宋体"/>
                      <w:color w:val="auto"/>
                      <w:sz w:val="24"/>
                      <w:vertAlign w:val="superscript"/>
                      <w:lang w:val="en-US" w:eastAsia="zh-CN"/>
                    </w:rPr>
                    <w:t>3</w:t>
                  </w:r>
                </w:p>
              </w:tc>
              <w:tc>
                <w:tcPr>
                  <w:tcW w:w="1275" w:type="dxa"/>
                  <w:noWrap w:val="0"/>
                  <w:vAlign w:val="center"/>
                </w:tcPr>
                <w:p w14:paraId="056286A9">
                  <w:pPr>
                    <w:jc w:val="center"/>
                    <w:rPr>
                      <w:rFonts w:hint="default" w:eastAsia="宋体"/>
                      <w:color w:val="auto"/>
                      <w:sz w:val="24"/>
                      <w:lang w:val="en-US" w:eastAsia="zh-CN"/>
                    </w:rPr>
                  </w:pPr>
                  <w:r>
                    <w:rPr>
                      <w:rFonts w:hint="eastAsia" w:eastAsia="宋体"/>
                      <w:color w:val="auto"/>
                      <w:sz w:val="24"/>
                      <w:lang w:val="en-US" w:eastAsia="zh-CN"/>
                    </w:rPr>
                    <w:t>1.69×10</w:t>
                  </w:r>
                  <w:r>
                    <w:rPr>
                      <w:rFonts w:hint="eastAsia" w:eastAsia="宋体"/>
                      <w:color w:val="auto"/>
                      <w:sz w:val="24"/>
                      <w:vertAlign w:val="superscript"/>
                      <w:lang w:val="en-US" w:eastAsia="zh-CN"/>
                    </w:rPr>
                    <w:t>3</w:t>
                  </w:r>
                </w:p>
              </w:tc>
              <w:tc>
                <w:tcPr>
                  <w:tcW w:w="1125" w:type="dxa"/>
                  <w:noWrap w:val="0"/>
                  <w:vAlign w:val="center"/>
                </w:tcPr>
                <w:p w14:paraId="35E25021">
                  <w:pPr>
                    <w:jc w:val="center"/>
                    <w:rPr>
                      <w:rFonts w:hint="default" w:eastAsia="宋体"/>
                      <w:color w:val="auto"/>
                      <w:sz w:val="24"/>
                      <w:lang w:val="en-US" w:eastAsia="zh-CN"/>
                    </w:rPr>
                  </w:pPr>
                  <w:r>
                    <w:rPr>
                      <w:rFonts w:hint="eastAsia" w:eastAsia="宋体"/>
                      <w:color w:val="auto"/>
                      <w:sz w:val="24"/>
                      <w:lang w:val="en-US" w:eastAsia="zh-CN"/>
                    </w:rPr>
                    <w:t>1.69×10</w:t>
                  </w:r>
                  <w:r>
                    <w:rPr>
                      <w:rFonts w:hint="eastAsia" w:eastAsia="宋体"/>
                      <w:color w:val="auto"/>
                      <w:sz w:val="24"/>
                      <w:vertAlign w:val="superscript"/>
                      <w:lang w:val="en-US" w:eastAsia="zh-CN"/>
                    </w:rPr>
                    <w:t>3</w:t>
                  </w:r>
                </w:p>
              </w:tc>
              <w:tc>
                <w:tcPr>
                  <w:tcW w:w="1281" w:type="dxa"/>
                  <w:noWrap w:val="0"/>
                  <w:vAlign w:val="center"/>
                </w:tcPr>
                <w:p w14:paraId="75BD114C">
                  <w:pPr>
                    <w:jc w:val="center"/>
                    <w:rPr>
                      <w:rFonts w:hint="eastAsia" w:ascii="Times New Roman" w:hAnsi="Times New Roman" w:eastAsia="宋体" w:cs="Times New Roman"/>
                      <w:color w:val="auto"/>
                      <w:kern w:val="2"/>
                      <w:sz w:val="24"/>
                      <w:szCs w:val="24"/>
                      <w:highlight w:val="none"/>
                      <w:lang w:val="en-US" w:eastAsia="zh-CN" w:bidi="ar-SA"/>
                    </w:rPr>
                  </w:pPr>
                  <w:r>
                    <w:rPr>
                      <w:rFonts w:hint="eastAsia" w:eastAsia="宋体"/>
                      <w:color w:val="auto"/>
                      <w:sz w:val="24"/>
                      <w:lang w:val="en-US" w:eastAsia="zh-CN"/>
                    </w:rPr>
                    <w:t>1.69×10</w:t>
                  </w:r>
                  <w:r>
                    <w:rPr>
                      <w:rFonts w:hint="eastAsia" w:eastAsia="宋体"/>
                      <w:color w:val="auto"/>
                      <w:sz w:val="24"/>
                      <w:vertAlign w:val="superscript"/>
                      <w:lang w:val="en-US" w:eastAsia="zh-CN"/>
                    </w:rPr>
                    <w:t>3</w:t>
                  </w:r>
                </w:p>
              </w:tc>
              <w:tc>
                <w:tcPr>
                  <w:tcW w:w="1145" w:type="dxa"/>
                  <w:noWrap w:val="0"/>
                  <w:vAlign w:val="center"/>
                </w:tcPr>
                <w:p w14:paraId="1A3D1C70">
                  <w:pPr>
                    <w:jc w:val="center"/>
                    <w:rPr>
                      <w:rFonts w:hint="default"/>
                      <w:color w:val="auto"/>
                      <w:sz w:val="24"/>
                      <w:lang w:val="en-US" w:eastAsia="zh-CN"/>
                    </w:rPr>
                  </w:pPr>
                  <w:r>
                    <w:rPr>
                      <w:rFonts w:hint="eastAsia"/>
                      <w:color w:val="auto"/>
                      <w:sz w:val="24"/>
                      <w:lang w:val="en-US" w:eastAsia="zh-CN"/>
                    </w:rPr>
                    <w:t>/</w:t>
                  </w:r>
                </w:p>
              </w:tc>
            </w:tr>
            <w:tr w14:paraId="2BEFB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40" w:type="dxa"/>
                  <w:vMerge w:val="continue"/>
                  <w:noWrap w:val="0"/>
                  <w:vAlign w:val="center"/>
                </w:tcPr>
                <w:p w14:paraId="31A2E33D">
                  <w:pPr>
                    <w:pStyle w:val="40"/>
                    <w:ind w:left="0"/>
                    <w:rPr>
                      <w:rFonts w:ascii="Times New Roman" w:hAnsi="Times New Roman" w:eastAsia="宋体"/>
                      <w:color w:val="auto"/>
                      <w:kern w:val="0"/>
                      <w:sz w:val="24"/>
                      <w:szCs w:val="24"/>
                    </w:rPr>
                  </w:pPr>
                </w:p>
              </w:tc>
              <w:tc>
                <w:tcPr>
                  <w:tcW w:w="765" w:type="dxa"/>
                  <w:vMerge w:val="continue"/>
                  <w:noWrap w:val="0"/>
                  <w:vAlign w:val="center"/>
                </w:tcPr>
                <w:p w14:paraId="709D178E">
                  <w:pPr>
                    <w:jc w:val="center"/>
                    <w:rPr>
                      <w:color w:val="auto"/>
                      <w:sz w:val="24"/>
                    </w:rPr>
                  </w:pPr>
                </w:p>
              </w:tc>
              <w:tc>
                <w:tcPr>
                  <w:tcW w:w="930" w:type="dxa"/>
                  <w:vMerge w:val="restart"/>
                  <w:noWrap w:val="0"/>
                  <w:vAlign w:val="center"/>
                </w:tcPr>
                <w:p w14:paraId="68B990A0">
                  <w:pPr>
                    <w:jc w:val="center"/>
                    <w:rPr>
                      <w:rFonts w:hint="eastAsia" w:eastAsia="宋体"/>
                      <w:color w:val="auto"/>
                      <w:sz w:val="24"/>
                      <w:lang w:eastAsia="zh-CN"/>
                    </w:rPr>
                  </w:pPr>
                  <w:r>
                    <w:rPr>
                      <w:rFonts w:hint="eastAsia"/>
                      <w:color w:val="auto"/>
                      <w:sz w:val="24"/>
                      <w:lang w:eastAsia="zh-CN"/>
                    </w:rPr>
                    <w:t>氟化物</w:t>
                  </w:r>
                </w:p>
              </w:tc>
              <w:tc>
                <w:tcPr>
                  <w:tcW w:w="1170" w:type="dxa"/>
                  <w:noWrap w:val="0"/>
                  <w:vAlign w:val="center"/>
                </w:tcPr>
                <w:p w14:paraId="1B810560">
                  <w:pPr>
                    <w:jc w:val="center"/>
                    <w:rPr>
                      <w:color w:val="auto"/>
                      <w:kern w:val="2"/>
                      <w:sz w:val="24"/>
                      <w:szCs w:val="24"/>
                      <w:lang w:val="en-US" w:eastAsia="zh-CN" w:bidi="ar-SA"/>
                    </w:rPr>
                  </w:pPr>
                  <w:r>
                    <w:rPr>
                      <w:color w:val="auto"/>
                      <w:sz w:val="24"/>
                    </w:rPr>
                    <w:t>实测浓度</w:t>
                  </w:r>
                </w:p>
              </w:tc>
              <w:tc>
                <w:tcPr>
                  <w:tcW w:w="990" w:type="dxa"/>
                  <w:noWrap w:val="0"/>
                  <w:vAlign w:val="center"/>
                </w:tcPr>
                <w:p w14:paraId="07B9ADB1">
                  <w:pPr>
                    <w:jc w:val="center"/>
                    <w:rPr>
                      <w:color w:val="auto"/>
                      <w:kern w:val="2"/>
                      <w:sz w:val="24"/>
                      <w:szCs w:val="24"/>
                      <w:lang w:val="en-US" w:eastAsia="zh-CN" w:bidi="ar-SA"/>
                    </w:rPr>
                  </w:pPr>
                  <w:r>
                    <w:rPr>
                      <w:color w:val="auto"/>
                      <w:sz w:val="24"/>
                    </w:rPr>
                    <w:t>mg/m</w:t>
                  </w:r>
                  <w:r>
                    <w:rPr>
                      <w:color w:val="auto"/>
                      <w:sz w:val="24"/>
                      <w:vertAlign w:val="superscript"/>
                    </w:rPr>
                    <w:t>3</w:t>
                  </w:r>
                </w:p>
              </w:tc>
              <w:tc>
                <w:tcPr>
                  <w:tcW w:w="1185" w:type="dxa"/>
                  <w:noWrap w:val="0"/>
                  <w:vAlign w:val="center"/>
                </w:tcPr>
                <w:p w14:paraId="1BF950CF">
                  <w:pPr>
                    <w:jc w:val="center"/>
                    <w:rPr>
                      <w:rFonts w:hint="default" w:eastAsia="宋体"/>
                      <w:color w:val="auto"/>
                      <w:sz w:val="24"/>
                      <w:lang w:val="en-US" w:eastAsia="zh-CN"/>
                    </w:rPr>
                  </w:pPr>
                  <w:r>
                    <w:rPr>
                      <w:rFonts w:hint="eastAsia" w:eastAsia="宋体"/>
                      <w:color w:val="auto"/>
                      <w:sz w:val="24"/>
                      <w:lang w:val="en-US" w:eastAsia="zh-CN"/>
                    </w:rPr>
                    <w:t>0.17</w:t>
                  </w:r>
                </w:p>
              </w:tc>
              <w:tc>
                <w:tcPr>
                  <w:tcW w:w="1275" w:type="dxa"/>
                  <w:noWrap w:val="0"/>
                  <w:vAlign w:val="center"/>
                </w:tcPr>
                <w:p w14:paraId="4771C7D1">
                  <w:pPr>
                    <w:jc w:val="center"/>
                    <w:rPr>
                      <w:rFonts w:hint="default" w:eastAsia="宋体"/>
                      <w:color w:val="auto"/>
                      <w:sz w:val="24"/>
                      <w:lang w:val="en-US" w:eastAsia="zh-CN"/>
                    </w:rPr>
                  </w:pPr>
                  <w:r>
                    <w:rPr>
                      <w:rFonts w:hint="eastAsia" w:eastAsia="宋体"/>
                      <w:color w:val="auto"/>
                      <w:sz w:val="24"/>
                      <w:lang w:val="en-US" w:eastAsia="zh-CN"/>
                    </w:rPr>
                    <w:t>0.18</w:t>
                  </w:r>
                </w:p>
              </w:tc>
              <w:tc>
                <w:tcPr>
                  <w:tcW w:w="1125" w:type="dxa"/>
                  <w:noWrap w:val="0"/>
                  <w:vAlign w:val="center"/>
                </w:tcPr>
                <w:p w14:paraId="7299EBEB">
                  <w:pPr>
                    <w:jc w:val="center"/>
                    <w:rPr>
                      <w:rFonts w:hint="default" w:eastAsia="宋体"/>
                      <w:color w:val="auto"/>
                      <w:sz w:val="24"/>
                      <w:lang w:val="en-US" w:eastAsia="zh-CN"/>
                    </w:rPr>
                  </w:pPr>
                  <w:r>
                    <w:rPr>
                      <w:rFonts w:hint="eastAsia" w:eastAsia="宋体"/>
                      <w:color w:val="auto"/>
                      <w:sz w:val="24"/>
                      <w:lang w:val="en-US" w:eastAsia="zh-CN"/>
                    </w:rPr>
                    <w:t>0.20</w:t>
                  </w:r>
                </w:p>
              </w:tc>
              <w:tc>
                <w:tcPr>
                  <w:tcW w:w="1281" w:type="dxa"/>
                  <w:noWrap w:val="0"/>
                  <w:vAlign w:val="center"/>
                </w:tcPr>
                <w:p w14:paraId="4E46B6ED">
                  <w:pPr>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0.18</w:t>
                  </w:r>
                </w:p>
              </w:tc>
              <w:tc>
                <w:tcPr>
                  <w:tcW w:w="1145" w:type="dxa"/>
                  <w:noWrap w:val="0"/>
                  <w:vAlign w:val="center"/>
                </w:tcPr>
                <w:p w14:paraId="143F34FA">
                  <w:pPr>
                    <w:jc w:val="center"/>
                    <w:rPr>
                      <w:rFonts w:hint="default"/>
                      <w:color w:val="auto"/>
                      <w:sz w:val="24"/>
                      <w:lang w:val="en-US" w:eastAsia="zh-CN"/>
                    </w:rPr>
                  </w:pPr>
                  <w:r>
                    <w:rPr>
                      <w:rFonts w:hint="eastAsia"/>
                      <w:color w:val="auto"/>
                      <w:sz w:val="24"/>
                      <w:lang w:val="en-US" w:eastAsia="zh-CN"/>
                    </w:rPr>
                    <w:t>/</w:t>
                  </w:r>
                </w:p>
              </w:tc>
            </w:tr>
            <w:tr w14:paraId="02D0B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40" w:type="dxa"/>
                  <w:vMerge w:val="continue"/>
                  <w:noWrap w:val="0"/>
                  <w:vAlign w:val="center"/>
                </w:tcPr>
                <w:p w14:paraId="1CB5011F">
                  <w:pPr>
                    <w:pStyle w:val="40"/>
                    <w:ind w:left="0"/>
                    <w:rPr>
                      <w:rFonts w:ascii="Times New Roman" w:hAnsi="Times New Roman" w:eastAsia="宋体"/>
                      <w:color w:val="auto"/>
                      <w:kern w:val="0"/>
                      <w:sz w:val="24"/>
                      <w:szCs w:val="24"/>
                    </w:rPr>
                  </w:pPr>
                </w:p>
              </w:tc>
              <w:tc>
                <w:tcPr>
                  <w:tcW w:w="765" w:type="dxa"/>
                  <w:vMerge w:val="continue"/>
                  <w:noWrap w:val="0"/>
                  <w:vAlign w:val="center"/>
                </w:tcPr>
                <w:p w14:paraId="4C347010">
                  <w:pPr>
                    <w:jc w:val="center"/>
                    <w:rPr>
                      <w:color w:val="auto"/>
                      <w:sz w:val="24"/>
                    </w:rPr>
                  </w:pPr>
                </w:p>
              </w:tc>
              <w:tc>
                <w:tcPr>
                  <w:tcW w:w="930" w:type="dxa"/>
                  <w:vMerge w:val="continue"/>
                  <w:noWrap w:val="0"/>
                  <w:vAlign w:val="center"/>
                </w:tcPr>
                <w:p w14:paraId="4F154B48">
                  <w:pPr>
                    <w:jc w:val="center"/>
                    <w:rPr>
                      <w:color w:val="auto"/>
                      <w:sz w:val="24"/>
                    </w:rPr>
                  </w:pPr>
                </w:p>
              </w:tc>
              <w:tc>
                <w:tcPr>
                  <w:tcW w:w="1170" w:type="dxa"/>
                  <w:noWrap w:val="0"/>
                  <w:vAlign w:val="center"/>
                </w:tcPr>
                <w:p w14:paraId="29374465">
                  <w:pPr>
                    <w:jc w:val="center"/>
                    <w:rPr>
                      <w:color w:val="auto"/>
                      <w:kern w:val="2"/>
                      <w:sz w:val="24"/>
                      <w:szCs w:val="24"/>
                      <w:lang w:val="en-US" w:eastAsia="zh-CN" w:bidi="ar-SA"/>
                    </w:rPr>
                  </w:pPr>
                  <w:r>
                    <w:rPr>
                      <w:color w:val="auto"/>
                      <w:sz w:val="24"/>
                    </w:rPr>
                    <w:t>排放浓度</w:t>
                  </w:r>
                </w:p>
              </w:tc>
              <w:tc>
                <w:tcPr>
                  <w:tcW w:w="990" w:type="dxa"/>
                  <w:noWrap w:val="0"/>
                  <w:vAlign w:val="center"/>
                </w:tcPr>
                <w:p w14:paraId="2ECEF167">
                  <w:pPr>
                    <w:jc w:val="center"/>
                    <w:rPr>
                      <w:color w:val="auto"/>
                      <w:kern w:val="2"/>
                      <w:sz w:val="24"/>
                      <w:szCs w:val="24"/>
                      <w:lang w:val="en-US" w:eastAsia="zh-CN" w:bidi="ar-SA"/>
                    </w:rPr>
                  </w:pPr>
                  <w:r>
                    <w:rPr>
                      <w:color w:val="auto"/>
                      <w:sz w:val="24"/>
                    </w:rPr>
                    <w:t>mg/m</w:t>
                  </w:r>
                  <w:r>
                    <w:rPr>
                      <w:color w:val="auto"/>
                      <w:sz w:val="24"/>
                      <w:vertAlign w:val="superscript"/>
                    </w:rPr>
                    <w:t>3</w:t>
                  </w:r>
                </w:p>
              </w:tc>
              <w:tc>
                <w:tcPr>
                  <w:tcW w:w="1185" w:type="dxa"/>
                  <w:noWrap w:val="0"/>
                  <w:vAlign w:val="center"/>
                </w:tcPr>
                <w:p w14:paraId="6A390643">
                  <w:pPr>
                    <w:jc w:val="center"/>
                    <w:rPr>
                      <w:rFonts w:hint="default" w:eastAsia="宋体"/>
                      <w:color w:val="auto"/>
                      <w:sz w:val="24"/>
                      <w:lang w:val="en-US" w:eastAsia="zh-CN"/>
                    </w:rPr>
                  </w:pPr>
                  <w:r>
                    <w:rPr>
                      <w:rFonts w:hint="eastAsia" w:eastAsia="宋体"/>
                      <w:color w:val="auto"/>
                      <w:sz w:val="24"/>
                      <w:lang w:val="en-US" w:eastAsia="zh-CN"/>
                    </w:rPr>
                    <w:t>0.17</w:t>
                  </w:r>
                </w:p>
              </w:tc>
              <w:tc>
                <w:tcPr>
                  <w:tcW w:w="1275" w:type="dxa"/>
                  <w:noWrap w:val="0"/>
                  <w:vAlign w:val="center"/>
                </w:tcPr>
                <w:p w14:paraId="14A83F63">
                  <w:pPr>
                    <w:jc w:val="center"/>
                    <w:rPr>
                      <w:rFonts w:hint="default" w:eastAsia="宋体"/>
                      <w:color w:val="auto"/>
                      <w:sz w:val="24"/>
                      <w:lang w:val="en-US" w:eastAsia="zh-CN"/>
                    </w:rPr>
                  </w:pPr>
                  <w:r>
                    <w:rPr>
                      <w:rFonts w:hint="eastAsia" w:eastAsia="宋体"/>
                      <w:color w:val="auto"/>
                      <w:sz w:val="24"/>
                      <w:lang w:val="en-US" w:eastAsia="zh-CN"/>
                    </w:rPr>
                    <w:t>0.18</w:t>
                  </w:r>
                </w:p>
              </w:tc>
              <w:tc>
                <w:tcPr>
                  <w:tcW w:w="1125" w:type="dxa"/>
                  <w:noWrap w:val="0"/>
                  <w:vAlign w:val="center"/>
                </w:tcPr>
                <w:p w14:paraId="29F3CC8D">
                  <w:pPr>
                    <w:jc w:val="center"/>
                    <w:rPr>
                      <w:rFonts w:hint="default" w:eastAsia="宋体"/>
                      <w:color w:val="auto"/>
                      <w:sz w:val="24"/>
                      <w:lang w:val="en-US" w:eastAsia="zh-CN"/>
                    </w:rPr>
                  </w:pPr>
                  <w:r>
                    <w:rPr>
                      <w:rFonts w:hint="eastAsia" w:eastAsia="宋体"/>
                      <w:color w:val="auto"/>
                      <w:sz w:val="24"/>
                      <w:lang w:val="en-US" w:eastAsia="zh-CN"/>
                    </w:rPr>
                    <w:t>0.20</w:t>
                  </w:r>
                </w:p>
              </w:tc>
              <w:tc>
                <w:tcPr>
                  <w:tcW w:w="1281" w:type="dxa"/>
                  <w:noWrap w:val="0"/>
                  <w:vAlign w:val="center"/>
                </w:tcPr>
                <w:p w14:paraId="42542CEE">
                  <w:pPr>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0.18</w:t>
                  </w:r>
                </w:p>
              </w:tc>
              <w:tc>
                <w:tcPr>
                  <w:tcW w:w="1145" w:type="dxa"/>
                  <w:noWrap w:val="0"/>
                  <w:vAlign w:val="center"/>
                </w:tcPr>
                <w:p w14:paraId="4DD4A92B">
                  <w:pPr>
                    <w:jc w:val="center"/>
                    <w:rPr>
                      <w:rFonts w:hint="default"/>
                      <w:color w:val="auto"/>
                      <w:sz w:val="24"/>
                      <w:lang w:val="en-US" w:eastAsia="zh-CN"/>
                    </w:rPr>
                  </w:pPr>
                  <w:r>
                    <w:rPr>
                      <w:rFonts w:hint="eastAsia"/>
                      <w:color w:val="auto"/>
                      <w:sz w:val="24"/>
                      <w:lang w:val="en-US" w:eastAsia="zh-CN"/>
                    </w:rPr>
                    <w:t>6</w:t>
                  </w:r>
                </w:p>
              </w:tc>
            </w:tr>
            <w:tr w14:paraId="23DA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40" w:type="dxa"/>
                  <w:vMerge w:val="continue"/>
                  <w:noWrap w:val="0"/>
                  <w:vAlign w:val="center"/>
                </w:tcPr>
                <w:p w14:paraId="7C4722E5">
                  <w:pPr>
                    <w:pStyle w:val="40"/>
                    <w:ind w:left="0"/>
                    <w:rPr>
                      <w:rFonts w:ascii="Times New Roman" w:hAnsi="Times New Roman" w:eastAsia="宋体"/>
                      <w:color w:val="auto"/>
                      <w:kern w:val="0"/>
                      <w:sz w:val="24"/>
                      <w:szCs w:val="24"/>
                    </w:rPr>
                  </w:pPr>
                </w:p>
              </w:tc>
              <w:tc>
                <w:tcPr>
                  <w:tcW w:w="765" w:type="dxa"/>
                  <w:vMerge w:val="continue"/>
                  <w:noWrap w:val="0"/>
                  <w:vAlign w:val="center"/>
                </w:tcPr>
                <w:p w14:paraId="294E5BA6">
                  <w:pPr>
                    <w:jc w:val="center"/>
                    <w:rPr>
                      <w:color w:val="auto"/>
                      <w:sz w:val="24"/>
                    </w:rPr>
                  </w:pPr>
                </w:p>
              </w:tc>
              <w:tc>
                <w:tcPr>
                  <w:tcW w:w="930" w:type="dxa"/>
                  <w:vMerge w:val="continue"/>
                  <w:noWrap w:val="0"/>
                  <w:vAlign w:val="center"/>
                </w:tcPr>
                <w:p w14:paraId="3520A0EC">
                  <w:pPr>
                    <w:jc w:val="center"/>
                    <w:rPr>
                      <w:color w:val="auto"/>
                      <w:sz w:val="24"/>
                    </w:rPr>
                  </w:pPr>
                </w:p>
              </w:tc>
              <w:tc>
                <w:tcPr>
                  <w:tcW w:w="1170" w:type="dxa"/>
                  <w:noWrap w:val="0"/>
                  <w:vAlign w:val="center"/>
                </w:tcPr>
                <w:p w14:paraId="2E3EF391">
                  <w:pPr>
                    <w:jc w:val="center"/>
                    <w:rPr>
                      <w:color w:val="auto"/>
                      <w:kern w:val="2"/>
                      <w:sz w:val="24"/>
                      <w:szCs w:val="24"/>
                      <w:lang w:val="en-US" w:eastAsia="zh-CN" w:bidi="ar-SA"/>
                    </w:rPr>
                  </w:pPr>
                  <w:r>
                    <w:rPr>
                      <w:color w:val="auto"/>
                      <w:sz w:val="24"/>
                    </w:rPr>
                    <w:t>排放速率</w:t>
                  </w:r>
                </w:p>
              </w:tc>
              <w:tc>
                <w:tcPr>
                  <w:tcW w:w="990" w:type="dxa"/>
                  <w:noWrap w:val="0"/>
                  <w:vAlign w:val="center"/>
                </w:tcPr>
                <w:p w14:paraId="685276A5">
                  <w:pPr>
                    <w:jc w:val="center"/>
                    <w:rPr>
                      <w:color w:val="auto"/>
                      <w:kern w:val="2"/>
                      <w:sz w:val="24"/>
                      <w:szCs w:val="24"/>
                      <w:lang w:val="en-US" w:eastAsia="zh-CN" w:bidi="ar-SA"/>
                    </w:rPr>
                  </w:pPr>
                  <w:r>
                    <w:rPr>
                      <w:color w:val="auto"/>
                      <w:sz w:val="24"/>
                    </w:rPr>
                    <w:t>kg/h</w:t>
                  </w:r>
                </w:p>
              </w:tc>
              <w:tc>
                <w:tcPr>
                  <w:tcW w:w="1185" w:type="dxa"/>
                  <w:noWrap w:val="0"/>
                  <w:vAlign w:val="center"/>
                </w:tcPr>
                <w:p w14:paraId="18E13DE8">
                  <w:pPr>
                    <w:jc w:val="center"/>
                    <w:rPr>
                      <w:rFonts w:hint="default" w:eastAsia="宋体"/>
                      <w:color w:val="auto"/>
                      <w:sz w:val="24"/>
                      <w:lang w:val="en-US" w:eastAsia="zh-CN"/>
                    </w:rPr>
                  </w:pPr>
                  <w:r>
                    <w:rPr>
                      <w:rFonts w:hint="eastAsia" w:eastAsia="宋体"/>
                      <w:color w:val="auto"/>
                      <w:sz w:val="24"/>
                      <w:lang w:val="en-US" w:eastAsia="zh-CN"/>
                    </w:rPr>
                    <w:t>2.89×10</w:t>
                  </w:r>
                  <w:r>
                    <w:rPr>
                      <w:rFonts w:hint="eastAsia" w:eastAsia="宋体"/>
                      <w:color w:val="auto"/>
                      <w:sz w:val="24"/>
                      <w:vertAlign w:val="superscript"/>
                      <w:lang w:val="en-US" w:eastAsia="zh-CN"/>
                    </w:rPr>
                    <w:t>-4</w:t>
                  </w:r>
                </w:p>
              </w:tc>
              <w:tc>
                <w:tcPr>
                  <w:tcW w:w="1275" w:type="dxa"/>
                  <w:noWrap w:val="0"/>
                  <w:vAlign w:val="center"/>
                </w:tcPr>
                <w:p w14:paraId="0E3FCBAC">
                  <w:pPr>
                    <w:jc w:val="center"/>
                    <w:rPr>
                      <w:rFonts w:hint="default" w:eastAsia="宋体"/>
                      <w:color w:val="auto"/>
                      <w:sz w:val="24"/>
                      <w:lang w:val="en-US" w:eastAsia="zh-CN"/>
                    </w:rPr>
                  </w:pPr>
                  <w:r>
                    <w:rPr>
                      <w:rFonts w:hint="eastAsia" w:eastAsia="宋体"/>
                      <w:color w:val="auto"/>
                      <w:sz w:val="24"/>
                      <w:lang w:val="en-US" w:eastAsia="zh-CN"/>
                    </w:rPr>
                    <w:t>3.04×10</w:t>
                  </w:r>
                  <w:r>
                    <w:rPr>
                      <w:rFonts w:hint="eastAsia" w:eastAsia="宋体"/>
                      <w:color w:val="auto"/>
                      <w:sz w:val="24"/>
                      <w:vertAlign w:val="superscript"/>
                      <w:lang w:val="en-US" w:eastAsia="zh-CN"/>
                    </w:rPr>
                    <w:t>-4</w:t>
                  </w:r>
                </w:p>
              </w:tc>
              <w:tc>
                <w:tcPr>
                  <w:tcW w:w="1125" w:type="dxa"/>
                  <w:noWrap w:val="0"/>
                  <w:vAlign w:val="center"/>
                </w:tcPr>
                <w:p w14:paraId="5265B674">
                  <w:pPr>
                    <w:jc w:val="center"/>
                    <w:rPr>
                      <w:rFonts w:hint="default" w:eastAsia="宋体"/>
                      <w:color w:val="auto"/>
                      <w:sz w:val="24"/>
                      <w:lang w:val="en-US" w:eastAsia="zh-CN"/>
                    </w:rPr>
                  </w:pPr>
                  <w:r>
                    <w:rPr>
                      <w:rFonts w:hint="eastAsia" w:eastAsia="宋体"/>
                      <w:color w:val="auto"/>
                      <w:sz w:val="24"/>
                      <w:lang w:val="en-US" w:eastAsia="zh-CN"/>
                    </w:rPr>
                    <w:t>3.38×10</w:t>
                  </w:r>
                  <w:r>
                    <w:rPr>
                      <w:rFonts w:hint="eastAsia" w:eastAsia="宋体"/>
                      <w:color w:val="auto"/>
                      <w:sz w:val="24"/>
                      <w:vertAlign w:val="superscript"/>
                      <w:lang w:val="en-US" w:eastAsia="zh-CN"/>
                    </w:rPr>
                    <w:t>-4</w:t>
                  </w:r>
                </w:p>
              </w:tc>
              <w:tc>
                <w:tcPr>
                  <w:tcW w:w="1281" w:type="dxa"/>
                  <w:noWrap w:val="0"/>
                  <w:vAlign w:val="center"/>
                </w:tcPr>
                <w:p w14:paraId="72E69464">
                  <w:pPr>
                    <w:jc w:val="center"/>
                    <w:rPr>
                      <w:rFonts w:hint="default" w:ascii="Times New Roman" w:hAnsi="Times New Roman" w:eastAsia="宋体" w:cs="Times New Roman"/>
                      <w:color w:val="auto"/>
                      <w:kern w:val="2"/>
                      <w:sz w:val="24"/>
                      <w:szCs w:val="24"/>
                      <w:highlight w:val="none"/>
                      <w:lang w:val="en-US" w:eastAsia="zh-CN" w:bidi="ar-SA"/>
                    </w:rPr>
                  </w:pPr>
                  <w:r>
                    <w:rPr>
                      <w:rFonts w:hint="eastAsia" w:eastAsia="宋体"/>
                      <w:color w:val="auto"/>
                      <w:sz w:val="24"/>
                      <w:lang w:val="en-US" w:eastAsia="zh-CN"/>
                    </w:rPr>
                    <w:t>3.10×10</w:t>
                  </w:r>
                  <w:r>
                    <w:rPr>
                      <w:rFonts w:hint="eastAsia" w:eastAsia="宋体"/>
                      <w:color w:val="auto"/>
                      <w:sz w:val="24"/>
                      <w:vertAlign w:val="superscript"/>
                      <w:lang w:val="en-US" w:eastAsia="zh-CN"/>
                    </w:rPr>
                    <w:t>-4</w:t>
                  </w:r>
                </w:p>
              </w:tc>
              <w:tc>
                <w:tcPr>
                  <w:tcW w:w="1145" w:type="dxa"/>
                  <w:noWrap w:val="0"/>
                  <w:vAlign w:val="center"/>
                </w:tcPr>
                <w:p w14:paraId="46CF39AA">
                  <w:pPr>
                    <w:jc w:val="center"/>
                    <w:rPr>
                      <w:rFonts w:hint="default"/>
                      <w:color w:val="auto"/>
                      <w:sz w:val="24"/>
                      <w:lang w:val="en-US" w:eastAsia="zh-CN"/>
                    </w:rPr>
                  </w:pPr>
                  <w:r>
                    <w:rPr>
                      <w:rFonts w:hint="eastAsia"/>
                      <w:color w:val="auto"/>
                      <w:sz w:val="24"/>
                      <w:lang w:val="en-US" w:eastAsia="zh-CN"/>
                    </w:rPr>
                    <w:t>/</w:t>
                  </w:r>
                </w:p>
              </w:tc>
            </w:tr>
            <w:tr w14:paraId="710E4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40" w:type="dxa"/>
                  <w:vMerge w:val="restart"/>
                  <w:noWrap w:val="0"/>
                  <w:vAlign w:val="center"/>
                </w:tcPr>
                <w:p w14:paraId="4547F745">
                  <w:pPr>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9月</w:t>
                  </w:r>
                </w:p>
                <w:p w14:paraId="0D204497">
                  <w:pPr>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26日</w:t>
                  </w:r>
                </w:p>
              </w:tc>
              <w:tc>
                <w:tcPr>
                  <w:tcW w:w="765" w:type="dxa"/>
                  <w:vMerge w:val="continue"/>
                  <w:noWrap w:val="0"/>
                  <w:vAlign w:val="center"/>
                </w:tcPr>
                <w:p w14:paraId="529A7152">
                  <w:pPr>
                    <w:jc w:val="center"/>
                    <w:rPr>
                      <w:rFonts w:hint="eastAsia" w:ascii="Times New Roman" w:hAnsi="Times New Roman" w:eastAsia="宋体" w:cs="Times New Roman"/>
                      <w:color w:val="auto"/>
                      <w:sz w:val="24"/>
                      <w:szCs w:val="24"/>
                      <w:lang w:val="en-US" w:eastAsia="zh-CN"/>
                    </w:rPr>
                  </w:pPr>
                </w:p>
              </w:tc>
              <w:tc>
                <w:tcPr>
                  <w:tcW w:w="2100" w:type="dxa"/>
                  <w:gridSpan w:val="2"/>
                  <w:noWrap w:val="0"/>
                  <w:vAlign w:val="center"/>
                </w:tcPr>
                <w:p w14:paraId="49BBF9E9">
                  <w:pPr>
                    <w:jc w:val="center"/>
                    <w:rPr>
                      <w:color w:val="auto"/>
                      <w:sz w:val="24"/>
                    </w:rPr>
                  </w:pPr>
                  <w:r>
                    <w:rPr>
                      <w:rFonts w:hint="default" w:ascii="Times New Roman" w:hAnsi="Times New Roman" w:cs="Times New Roman"/>
                      <w:color w:val="auto"/>
                      <w:sz w:val="24"/>
                      <w:szCs w:val="24"/>
                    </w:rPr>
                    <w:t>流速</w:t>
                  </w:r>
                </w:p>
              </w:tc>
              <w:tc>
                <w:tcPr>
                  <w:tcW w:w="990" w:type="dxa"/>
                  <w:noWrap w:val="0"/>
                  <w:vAlign w:val="center"/>
                </w:tcPr>
                <w:p w14:paraId="221B4552">
                  <w:pPr>
                    <w:jc w:val="center"/>
                    <w:rPr>
                      <w:color w:val="auto"/>
                      <w:sz w:val="24"/>
                    </w:rPr>
                  </w:pPr>
                  <w:r>
                    <w:rPr>
                      <w:rFonts w:hint="default" w:ascii="Times New Roman" w:hAnsi="Times New Roman" w:cs="Times New Roman"/>
                      <w:color w:val="auto"/>
                      <w:sz w:val="24"/>
                      <w:szCs w:val="24"/>
                    </w:rPr>
                    <w:t>m/s</w:t>
                  </w:r>
                </w:p>
              </w:tc>
              <w:tc>
                <w:tcPr>
                  <w:tcW w:w="1185" w:type="dxa"/>
                  <w:noWrap w:val="0"/>
                  <w:vAlign w:val="center"/>
                </w:tcPr>
                <w:p w14:paraId="62C85FD2">
                  <w:pPr>
                    <w:jc w:val="center"/>
                    <w:rPr>
                      <w:rFonts w:hint="default" w:eastAsia="宋体"/>
                      <w:color w:val="auto"/>
                      <w:sz w:val="24"/>
                      <w:lang w:val="en-US" w:eastAsia="zh-CN"/>
                    </w:rPr>
                  </w:pPr>
                  <w:r>
                    <w:rPr>
                      <w:rFonts w:hint="eastAsia" w:eastAsia="宋体"/>
                      <w:color w:val="auto"/>
                      <w:sz w:val="24"/>
                      <w:lang w:val="en-US" w:eastAsia="zh-CN"/>
                    </w:rPr>
                    <w:t>11.3</w:t>
                  </w:r>
                </w:p>
              </w:tc>
              <w:tc>
                <w:tcPr>
                  <w:tcW w:w="1275" w:type="dxa"/>
                  <w:noWrap w:val="0"/>
                  <w:vAlign w:val="center"/>
                </w:tcPr>
                <w:p w14:paraId="4D4B27A1">
                  <w:pPr>
                    <w:jc w:val="center"/>
                    <w:rPr>
                      <w:rFonts w:hint="default" w:eastAsia="宋体"/>
                      <w:color w:val="auto"/>
                      <w:sz w:val="24"/>
                      <w:lang w:val="en-US" w:eastAsia="zh-CN"/>
                    </w:rPr>
                  </w:pPr>
                  <w:r>
                    <w:rPr>
                      <w:rFonts w:hint="eastAsia" w:eastAsia="宋体"/>
                      <w:color w:val="auto"/>
                      <w:sz w:val="24"/>
                      <w:lang w:val="en-US" w:eastAsia="zh-CN"/>
                    </w:rPr>
                    <w:t>10.7</w:t>
                  </w:r>
                </w:p>
              </w:tc>
              <w:tc>
                <w:tcPr>
                  <w:tcW w:w="1125" w:type="dxa"/>
                  <w:noWrap w:val="0"/>
                  <w:vAlign w:val="center"/>
                </w:tcPr>
                <w:p w14:paraId="31216804">
                  <w:pPr>
                    <w:jc w:val="center"/>
                    <w:rPr>
                      <w:rFonts w:hint="default" w:eastAsia="宋体"/>
                      <w:color w:val="auto"/>
                      <w:sz w:val="24"/>
                      <w:lang w:val="en-US" w:eastAsia="zh-CN"/>
                    </w:rPr>
                  </w:pPr>
                  <w:r>
                    <w:rPr>
                      <w:rFonts w:hint="eastAsia" w:eastAsia="宋体"/>
                      <w:color w:val="auto"/>
                      <w:sz w:val="24"/>
                      <w:lang w:val="en-US" w:eastAsia="zh-CN"/>
                    </w:rPr>
                    <w:t>10.9</w:t>
                  </w:r>
                </w:p>
              </w:tc>
              <w:tc>
                <w:tcPr>
                  <w:tcW w:w="1281" w:type="dxa"/>
                  <w:noWrap w:val="0"/>
                  <w:vAlign w:val="center"/>
                </w:tcPr>
                <w:p w14:paraId="11224994">
                  <w:pPr>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11.0</w:t>
                  </w:r>
                </w:p>
              </w:tc>
              <w:tc>
                <w:tcPr>
                  <w:tcW w:w="1145" w:type="dxa"/>
                  <w:noWrap w:val="0"/>
                  <w:vAlign w:val="center"/>
                </w:tcPr>
                <w:p w14:paraId="4636AFBF">
                  <w:pPr>
                    <w:jc w:val="center"/>
                    <w:rPr>
                      <w:rFonts w:hint="default"/>
                      <w:color w:val="auto"/>
                      <w:sz w:val="24"/>
                      <w:lang w:val="en-US" w:eastAsia="zh-CN"/>
                    </w:rPr>
                  </w:pPr>
                  <w:r>
                    <w:rPr>
                      <w:rFonts w:hint="eastAsia"/>
                      <w:color w:val="auto"/>
                      <w:sz w:val="24"/>
                      <w:lang w:val="en-US" w:eastAsia="zh-CN"/>
                    </w:rPr>
                    <w:t>/</w:t>
                  </w:r>
                </w:p>
              </w:tc>
            </w:tr>
            <w:tr w14:paraId="4113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40" w:type="dxa"/>
                  <w:vMerge w:val="continue"/>
                  <w:noWrap w:val="0"/>
                  <w:vAlign w:val="center"/>
                </w:tcPr>
                <w:p w14:paraId="35FF09AF">
                  <w:pPr>
                    <w:jc w:val="center"/>
                    <w:rPr>
                      <w:rFonts w:hint="eastAsia" w:ascii="Times New Roman" w:hAnsi="Times New Roman" w:eastAsia="宋体" w:cs="Times New Roman"/>
                      <w:color w:val="auto"/>
                      <w:sz w:val="24"/>
                      <w:szCs w:val="24"/>
                      <w:lang w:val="en-US" w:eastAsia="zh-CN"/>
                    </w:rPr>
                  </w:pPr>
                </w:p>
              </w:tc>
              <w:tc>
                <w:tcPr>
                  <w:tcW w:w="765" w:type="dxa"/>
                  <w:vMerge w:val="continue"/>
                  <w:noWrap w:val="0"/>
                  <w:vAlign w:val="center"/>
                </w:tcPr>
                <w:p w14:paraId="0D092CDB">
                  <w:pPr>
                    <w:jc w:val="center"/>
                    <w:rPr>
                      <w:rFonts w:hint="eastAsia" w:ascii="Times New Roman" w:hAnsi="Times New Roman" w:eastAsia="宋体" w:cs="Times New Roman"/>
                      <w:color w:val="auto"/>
                      <w:sz w:val="24"/>
                      <w:szCs w:val="24"/>
                      <w:lang w:val="en-US" w:eastAsia="zh-CN"/>
                    </w:rPr>
                  </w:pPr>
                </w:p>
              </w:tc>
              <w:tc>
                <w:tcPr>
                  <w:tcW w:w="2100" w:type="dxa"/>
                  <w:gridSpan w:val="2"/>
                  <w:noWrap w:val="0"/>
                  <w:vAlign w:val="center"/>
                </w:tcPr>
                <w:p w14:paraId="52B6A618">
                  <w:pPr>
                    <w:jc w:val="center"/>
                    <w:rPr>
                      <w:color w:val="auto"/>
                      <w:sz w:val="24"/>
                    </w:rPr>
                  </w:pPr>
                  <w:r>
                    <w:rPr>
                      <w:rFonts w:hint="eastAsia"/>
                      <w:color w:val="auto"/>
                      <w:sz w:val="24"/>
                      <w:szCs w:val="24"/>
                    </w:rPr>
                    <w:t>流量</w:t>
                  </w:r>
                  <w:r>
                    <w:rPr>
                      <w:color w:val="auto"/>
                      <w:sz w:val="24"/>
                      <w:szCs w:val="24"/>
                    </w:rPr>
                    <w:t>(</w:t>
                  </w:r>
                  <w:r>
                    <w:rPr>
                      <w:rFonts w:hint="eastAsia"/>
                      <w:color w:val="auto"/>
                      <w:sz w:val="24"/>
                      <w:szCs w:val="24"/>
                    </w:rPr>
                    <w:t>标</w:t>
                  </w:r>
                  <w:r>
                    <w:rPr>
                      <w:color w:val="auto"/>
                      <w:sz w:val="24"/>
                      <w:szCs w:val="24"/>
                    </w:rPr>
                    <w:t>•</w:t>
                  </w:r>
                  <w:r>
                    <w:rPr>
                      <w:rFonts w:hint="eastAsia"/>
                      <w:color w:val="auto"/>
                      <w:sz w:val="24"/>
                      <w:szCs w:val="24"/>
                    </w:rPr>
                    <w:t>干</w:t>
                  </w:r>
                  <w:r>
                    <w:rPr>
                      <w:color w:val="auto"/>
                      <w:sz w:val="24"/>
                      <w:szCs w:val="24"/>
                    </w:rPr>
                    <w:t>)</w:t>
                  </w:r>
                </w:p>
              </w:tc>
              <w:tc>
                <w:tcPr>
                  <w:tcW w:w="990" w:type="dxa"/>
                  <w:noWrap w:val="0"/>
                  <w:vAlign w:val="center"/>
                </w:tcPr>
                <w:p w14:paraId="166589F9">
                  <w:pPr>
                    <w:jc w:val="center"/>
                    <w:rPr>
                      <w:color w:val="auto"/>
                      <w:sz w:val="24"/>
                    </w:rPr>
                  </w:pP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/h</w:t>
                  </w:r>
                </w:p>
              </w:tc>
              <w:tc>
                <w:tcPr>
                  <w:tcW w:w="1185" w:type="dxa"/>
                  <w:noWrap w:val="0"/>
                  <w:vAlign w:val="center"/>
                </w:tcPr>
                <w:p w14:paraId="7D352E07">
                  <w:pPr>
                    <w:jc w:val="center"/>
                    <w:rPr>
                      <w:rFonts w:hint="default" w:eastAsia="宋体"/>
                      <w:color w:val="auto"/>
                      <w:sz w:val="24"/>
                      <w:lang w:val="en-US" w:eastAsia="zh-CN"/>
                    </w:rPr>
                  </w:pPr>
                  <w:r>
                    <w:rPr>
                      <w:rFonts w:hint="eastAsia" w:eastAsia="宋体"/>
                      <w:color w:val="auto"/>
                      <w:sz w:val="24"/>
                      <w:lang w:val="en-US" w:eastAsia="zh-CN"/>
                    </w:rPr>
                    <w:t>1.53×10</w:t>
                  </w:r>
                  <w:r>
                    <w:rPr>
                      <w:rFonts w:hint="eastAsia" w:eastAsia="宋体"/>
                      <w:color w:val="auto"/>
                      <w:sz w:val="24"/>
                      <w:vertAlign w:val="superscript"/>
                      <w:lang w:val="en-US" w:eastAsia="zh-CN"/>
                    </w:rPr>
                    <w:t>3</w:t>
                  </w:r>
                </w:p>
              </w:tc>
              <w:tc>
                <w:tcPr>
                  <w:tcW w:w="1275" w:type="dxa"/>
                  <w:noWrap w:val="0"/>
                  <w:vAlign w:val="center"/>
                </w:tcPr>
                <w:p w14:paraId="60D9ED78">
                  <w:pPr>
                    <w:jc w:val="center"/>
                    <w:rPr>
                      <w:rFonts w:hint="default" w:eastAsia="宋体"/>
                      <w:color w:val="auto"/>
                      <w:sz w:val="24"/>
                      <w:lang w:val="en-US" w:eastAsia="zh-CN"/>
                    </w:rPr>
                  </w:pPr>
                  <w:r>
                    <w:rPr>
                      <w:rFonts w:hint="eastAsia" w:eastAsia="宋体"/>
                      <w:color w:val="auto"/>
                      <w:sz w:val="24"/>
                      <w:lang w:val="en-US" w:eastAsia="zh-CN"/>
                    </w:rPr>
                    <w:t>1.45×10</w:t>
                  </w:r>
                  <w:r>
                    <w:rPr>
                      <w:rFonts w:hint="eastAsia" w:eastAsia="宋体"/>
                      <w:color w:val="auto"/>
                      <w:sz w:val="24"/>
                      <w:vertAlign w:val="superscript"/>
                      <w:lang w:val="en-US" w:eastAsia="zh-CN"/>
                    </w:rPr>
                    <w:t>3</w:t>
                  </w:r>
                </w:p>
              </w:tc>
              <w:tc>
                <w:tcPr>
                  <w:tcW w:w="1125" w:type="dxa"/>
                  <w:noWrap w:val="0"/>
                  <w:vAlign w:val="center"/>
                </w:tcPr>
                <w:p w14:paraId="41A7A7FF">
                  <w:pPr>
                    <w:jc w:val="center"/>
                    <w:rPr>
                      <w:rFonts w:hint="default" w:eastAsia="宋体"/>
                      <w:color w:val="auto"/>
                      <w:sz w:val="24"/>
                      <w:lang w:val="en-US" w:eastAsia="zh-CN"/>
                    </w:rPr>
                  </w:pPr>
                  <w:r>
                    <w:rPr>
                      <w:rFonts w:hint="eastAsia" w:eastAsia="宋体"/>
                      <w:color w:val="auto"/>
                      <w:sz w:val="24"/>
                      <w:lang w:val="en-US" w:eastAsia="zh-CN"/>
                    </w:rPr>
                    <w:t>1.47×10</w:t>
                  </w:r>
                  <w:r>
                    <w:rPr>
                      <w:rFonts w:hint="eastAsia" w:eastAsia="宋体"/>
                      <w:color w:val="auto"/>
                      <w:sz w:val="24"/>
                      <w:vertAlign w:val="superscript"/>
                      <w:lang w:val="en-US" w:eastAsia="zh-CN"/>
                    </w:rPr>
                    <w:t>3</w:t>
                  </w:r>
                </w:p>
              </w:tc>
              <w:tc>
                <w:tcPr>
                  <w:tcW w:w="1281" w:type="dxa"/>
                  <w:noWrap w:val="0"/>
                  <w:vAlign w:val="center"/>
                </w:tcPr>
                <w:p w14:paraId="0754D2B9">
                  <w:pPr>
                    <w:jc w:val="center"/>
                    <w:rPr>
                      <w:rFonts w:hint="eastAsia" w:ascii="Times New Roman" w:hAnsi="Times New Roman" w:eastAsia="宋体" w:cs="Times New Roman"/>
                      <w:color w:val="auto"/>
                      <w:kern w:val="2"/>
                      <w:sz w:val="24"/>
                      <w:szCs w:val="24"/>
                      <w:highlight w:val="none"/>
                      <w:lang w:val="en-US" w:eastAsia="zh-CN" w:bidi="ar-SA"/>
                    </w:rPr>
                  </w:pPr>
                  <w:r>
                    <w:rPr>
                      <w:rFonts w:hint="eastAsia" w:eastAsia="宋体"/>
                      <w:color w:val="auto"/>
                      <w:sz w:val="24"/>
                      <w:lang w:val="en-US" w:eastAsia="zh-CN"/>
                    </w:rPr>
                    <w:t>1.48×10</w:t>
                  </w:r>
                  <w:r>
                    <w:rPr>
                      <w:rFonts w:hint="eastAsia" w:eastAsia="宋体"/>
                      <w:color w:val="auto"/>
                      <w:sz w:val="24"/>
                      <w:vertAlign w:val="superscript"/>
                      <w:lang w:val="en-US" w:eastAsia="zh-CN"/>
                    </w:rPr>
                    <w:t>3</w:t>
                  </w:r>
                </w:p>
              </w:tc>
              <w:tc>
                <w:tcPr>
                  <w:tcW w:w="1145" w:type="dxa"/>
                  <w:noWrap w:val="0"/>
                  <w:vAlign w:val="center"/>
                </w:tcPr>
                <w:p w14:paraId="65E18AC8">
                  <w:pPr>
                    <w:jc w:val="center"/>
                    <w:rPr>
                      <w:rFonts w:hint="default"/>
                      <w:color w:val="auto"/>
                      <w:sz w:val="24"/>
                      <w:lang w:val="en-US" w:eastAsia="zh-CN"/>
                    </w:rPr>
                  </w:pPr>
                  <w:r>
                    <w:rPr>
                      <w:rFonts w:hint="eastAsia"/>
                      <w:color w:val="auto"/>
                      <w:sz w:val="24"/>
                      <w:lang w:val="en-US" w:eastAsia="zh-CN"/>
                    </w:rPr>
                    <w:t>/</w:t>
                  </w:r>
                </w:p>
              </w:tc>
            </w:tr>
            <w:tr w14:paraId="71179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40" w:type="dxa"/>
                  <w:vMerge w:val="continue"/>
                  <w:noWrap w:val="0"/>
                  <w:vAlign w:val="center"/>
                </w:tcPr>
                <w:p w14:paraId="7730A509">
                  <w:pPr>
                    <w:jc w:val="center"/>
                    <w:rPr>
                      <w:rFonts w:hint="eastAsia" w:ascii="Times New Roman" w:hAnsi="Times New Roman" w:eastAsia="宋体" w:cs="Times New Roman"/>
                      <w:color w:val="auto"/>
                      <w:sz w:val="24"/>
                      <w:szCs w:val="24"/>
                      <w:lang w:val="en-US" w:eastAsia="zh-CN"/>
                    </w:rPr>
                  </w:pPr>
                </w:p>
              </w:tc>
              <w:tc>
                <w:tcPr>
                  <w:tcW w:w="765" w:type="dxa"/>
                  <w:vMerge w:val="continue"/>
                  <w:noWrap w:val="0"/>
                  <w:vAlign w:val="center"/>
                </w:tcPr>
                <w:p w14:paraId="394F7717">
                  <w:pPr>
                    <w:jc w:val="center"/>
                    <w:rPr>
                      <w:rFonts w:hint="eastAsia" w:ascii="Times New Roman" w:hAnsi="Times New Roman" w:eastAsia="宋体" w:cs="Times New Roman"/>
                      <w:color w:val="auto"/>
                      <w:sz w:val="24"/>
                      <w:szCs w:val="24"/>
                      <w:lang w:val="en-US" w:eastAsia="zh-CN"/>
                    </w:rPr>
                  </w:pPr>
                </w:p>
              </w:tc>
              <w:tc>
                <w:tcPr>
                  <w:tcW w:w="930" w:type="dxa"/>
                  <w:vMerge w:val="restart"/>
                  <w:noWrap w:val="0"/>
                  <w:vAlign w:val="center"/>
                </w:tcPr>
                <w:p w14:paraId="6B099AAD">
                  <w:pPr>
                    <w:jc w:val="center"/>
                    <w:rPr>
                      <w:rFonts w:hint="eastAsia"/>
                      <w:color w:val="auto"/>
                      <w:sz w:val="24"/>
                      <w:lang w:eastAsia="zh-CN"/>
                    </w:rPr>
                  </w:pPr>
                  <w:r>
                    <w:rPr>
                      <w:rFonts w:hint="eastAsia"/>
                      <w:color w:val="auto"/>
                      <w:sz w:val="24"/>
                      <w:lang w:eastAsia="zh-CN"/>
                    </w:rPr>
                    <w:t>非甲烷</w:t>
                  </w:r>
                </w:p>
                <w:p w14:paraId="60FC3260">
                  <w:pPr>
                    <w:jc w:val="center"/>
                    <w:rPr>
                      <w:color w:val="auto"/>
                      <w:sz w:val="24"/>
                    </w:rPr>
                  </w:pPr>
                  <w:r>
                    <w:rPr>
                      <w:rFonts w:hint="eastAsia"/>
                      <w:color w:val="auto"/>
                      <w:sz w:val="24"/>
                      <w:lang w:eastAsia="zh-CN"/>
                    </w:rPr>
                    <w:t>总烃</w:t>
                  </w:r>
                </w:p>
              </w:tc>
              <w:tc>
                <w:tcPr>
                  <w:tcW w:w="1170" w:type="dxa"/>
                  <w:noWrap w:val="0"/>
                  <w:vAlign w:val="center"/>
                </w:tcPr>
                <w:p w14:paraId="72200F30">
                  <w:pPr>
                    <w:jc w:val="center"/>
                    <w:rPr>
                      <w:color w:val="auto"/>
                      <w:sz w:val="24"/>
                    </w:rPr>
                  </w:pPr>
                  <w:r>
                    <w:rPr>
                      <w:color w:val="auto"/>
                      <w:sz w:val="24"/>
                    </w:rPr>
                    <w:t>实测浓度</w:t>
                  </w:r>
                </w:p>
              </w:tc>
              <w:tc>
                <w:tcPr>
                  <w:tcW w:w="990" w:type="dxa"/>
                  <w:noWrap w:val="0"/>
                  <w:vAlign w:val="center"/>
                </w:tcPr>
                <w:p w14:paraId="6D5F9EB0">
                  <w:pPr>
                    <w:jc w:val="center"/>
                    <w:rPr>
                      <w:color w:val="auto"/>
                      <w:sz w:val="24"/>
                    </w:rPr>
                  </w:pPr>
                  <w:r>
                    <w:rPr>
                      <w:color w:val="auto"/>
                      <w:sz w:val="24"/>
                    </w:rPr>
                    <w:t>mg/m</w:t>
                  </w:r>
                  <w:r>
                    <w:rPr>
                      <w:color w:val="auto"/>
                      <w:sz w:val="24"/>
                      <w:vertAlign w:val="superscript"/>
                    </w:rPr>
                    <w:t>3</w:t>
                  </w:r>
                </w:p>
              </w:tc>
              <w:tc>
                <w:tcPr>
                  <w:tcW w:w="1185" w:type="dxa"/>
                  <w:noWrap w:val="0"/>
                  <w:vAlign w:val="center"/>
                </w:tcPr>
                <w:p w14:paraId="081A4B7E">
                  <w:pPr>
                    <w:jc w:val="center"/>
                    <w:rPr>
                      <w:rFonts w:hint="default" w:eastAsia="宋体"/>
                      <w:color w:val="auto"/>
                      <w:sz w:val="24"/>
                      <w:lang w:val="en-US" w:eastAsia="zh-CN"/>
                    </w:rPr>
                  </w:pPr>
                  <w:r>
                    <w:rPr>
                      <w:rFonts w:hint="eastAsia" w:eastAsia="宋体"/>
                      <w:color w:val="auto"/>
                      <w:sz w:val="24"/>
                      <w:lang w:val="en-US" w:eastAsia="zh-CN"/>
                    </w:rPr>
                    <w:t>3.15</w:t>
                  </w:r>
                </w:p>
              </w:tc>
              <w:tc>
                <w:tcPr>
                  <w:tcW w:w="1275" w:type="dxa"/>
                  <w:noWrap w:val="0"/>
                  <w:vAlign w:val="center"/>
                </w:tcPr>
                <w:p w14:paraId="2E83A511">
                  <w:pPr>
                    <w:jc w:val="center"/>
                    <w:rPr>
                      <w:rFonts w:hint="default" w:eastAsia="宋体"/>
                      <w:color w:val="auto"/>
                      <w:sz w:val="24"/>
                      <w:lang w:val="en-US" w:eastAsia="zh-CN"/>
                    </w:rPr>
                  </w:pPr>
                  <w:r>
                    <w:rPr>
                      <w:rFonts w:hint="eastAsia" w:eastAsia="宋体"/>
                      <w:color w:val="auto"/>
                      <w:sz w:val="24"/>
                      <w:lang w:val="en-US" w:eastAsia="zh-CN"/>
                    </w:rPr>
                    <w:t>2.92</w:t>
                  </w:r>
                </w:p>
              </w:tc>
              <w:tc>
                <w:tcPr>
                  <w:tcW w:w="1125" w:type="dxa"/>
                  <w:noWrap w:val="0"/>
                  <w:vAlign w:val="center"/>
                </w:tcPr>
                <w:p w14:paraId="43FB247B">
                  <w:pPr>
                    <w:jc w:val="center"/>
                    <w:rPr>
                      <w:rFonts w:hint="default" w:eastAsia="宋体"/>
                      <w:color w:val="auto"/>
                      <w:sz w:val="24"/>
                      <w:lang w:val="en-US" w:eastAsia="zh-CN"/>
                    </w:rPr>
                  </w:pPr>
                  <w:r>
                    <w:rPr>
                      <w:rFonts w:hint="eastAsia" w:eastAsia="宋体"/>
                      <w:color w:val="auto"/>
                      <w:sz w:val="24"/>
                      <w:lang w:val="en-US" w:eastAsia="zh-CN"/>
                    </w:rPr>
                    <w:t>3.02</w:t>
                  </w:r>
                </w:p>
              </w:tc>
              <w:tc>
                <w:tcPr>
                  <w:tcW w:w="1281" w:type="dxa"/>
                  <w:noWrap w:val="0"/>
                  <w:vAlign w:val="center"/>
                </w:tcPr>
                <w:p w14:paraId="73E39F58">
                  <w:pPr>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3.03</w:t>
                  </w:r>
                </w:p>
              </w:tc>
              <w:tc>
                <w:tcPr>
                  <w:tcW w:w="1145" w:type="dxa"/>
                  <w:noWrap w:val="0"/>
                  <w:vAlign w:val="center"/>
                </w:tcPr>
                <w:p w14:paraId="32B32856">
                  <w:pPr>
                    <w:jc w:val="center"/>
                    <w:rPr>
                      <w:rFonts w:hint="default"/>
                      <w:color w:val="auto"/>
                      <w:sz w:val="24"/>
                      <w:lang w:val="en-US" w:eastAsia="zh-CN"/>
                    </w:rPr>
                  </w:pPr>
                  <w:r>
                    <w:rPr>
                      <w:rFonts w:hint="eastAsia"/>
                      <w:color w:val="auto"/>
                      <w:sz w:val="24"/>
                      <w:lang w:val="en-US" w:eastAsia="zh-CN"/>
                    </w:rPr>
                    <w:t>/</w:t>
                  </w:r>
                </w:p>
              </w:tc>
            </w:tr>
            <w:tr w14:paraId="152E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40" w:type="dxa"/>
                  <w:vMerge w:val="continue"/>
                  <w:noWrap w:val="0"/>
                  <w:vAlign w:val="center"/>
                </w:tcPr>
                <w:p w14:paraId="3C5A977B">
                  <w:pPr>
                    <w:jc w:val="center"/>
                    <w:rPr>
                      <w:rFonts w:hint="eastAsia" w:ascii="Times New Roman" w:hAnsi="Times New Roman" w:eastAsia="宋体" w:cs="Times New Roman"/>
                      <w:color w:val="auto"/>
                      <w:sz w:val="24"/>
                      <w:szCs w:val="24"/>
                      <w:lang w:val="en-US" w:eastAsia="zh-CN"/>
                    </w:rPr>
                  </w:pPr>
                </w:p>
              </w:tc>
              <w:tc>
                <w:tcPr>
                  <w:tcW w:w="765" w:type="dxa"/>
                  <w:vMerge w:val="continue"/>
                  <w:noWrap w:val="0"/>
                  <w:vAlign w:val="center"/>
                </w:tcPr>
                <w:p w14:paraId="2326428A">
                  <w:pPr>
                    <w:jc w:val="center"/>
                    <w:rPr>
                      <w:rFonts w:hint="eastAsia" w:ascii="Times New Roman" w:hAnsi="Times New Roman" w:eastAsia="宋体" w:cs="Times New Roman"/>
                      <w:color w:val="auto"/>
                      <w:sz w:val="24"/>
                      <w:szCs w:val="24"/>
                      <w:lang w:val="en-US" w:eastAsia="zh-CN"/>
                    </w:rPr>
                  </w:pPr>
                </w:p>
              </w:tc>
              <w:tc>
                <w:tcPr>
                  <w:tcW w:w="930" w:type="dxa"/>
                  <w:vMerge w:val="continue"/>
                  <w:noWrap w:val="0"/>
                  <w:vAlign w:val="center"/>
                </w:tcPr>
                <w:p w14:paraId="3732C919">
                  <w:pPr>
                    <w:jc w:val="center"/>
                    <w:rPr>
                      <w:color w:val="auto"/>
                      <w:sz w:val="24"/>
                    </w:rPr>
                  </w:pPr>
                </w:p>
              </w:tc>
              <w:tc>
                <w:tcPr>
                  <w:tcW w:w="1170" w:type="dxa"/>
                  <w:noWrap w:val="0"/>
                  <w:vAlign w:val="center"/>
                </w:tcPr>
                <w:p w14:paraId="5DFFFF5E">
                  <w:pPr>
                    <w:jc w:val="center"/>
                    <w:rPr>
                      <w:color w:val="auto"/>
                      <w:sz w:val="24"/>
                    </w:rPr>
                  </w:pPr>
                  <w:r>
                    <w:rPr>
                      <w:color w:val="auto"/>
                      <w:sz w:val="24"/>
                    </w:rPr>
                    <w:t>排放浓度</w:t>
                  </w:r>
                </w:p>
              </w:tc>
              <w:tc>
                <w:tcPr>
                  <w:tcW w:w="990" w:type="dxa"/>
                  <w:noWrap w:val="0"/>
                  <w:vAlign w:val="center"/>
                </w:tcPr>
                <w:p w14:paraId="54FE61C5">
                  <w:pPr>
                    <w:jc w:val="center"/>
                    <w:rPr>
                      <w:color w:val="auto"/>
                      <w:sz w:val="24"/>
                    </w:rPr>
                  </w:pPr>
                  <w:r>
                    <w:rPr>
                      <w:color w:val="auto"/>
                      <w:sz w:val="24"/>
                    </w:rPr>
                    <w:t>mg/m</w:t>
                  </w:r>
                  <w:r>
                    <w:rPr>
                      <w:color w:val="auto"/>
                      <w:sz w:val="24"/>
                      <w:vertAlign w:val="superscript"/>
                    </w:rPr>
                    <w:t>3</w:t>
                  </w:r>
                </w:p>
              </w:tc>
              <w:tc>
                <w:tcPr>
                  <w:tcW w:w="1185" w:type="dxa"/>
                  <w:noWrap w:val="0"/>
                  <w:vAlign w:val="center"/>
                </w:tcPr>
                <w:p w14:paraId="21F6C9B5">
                  <w:pPr>
                    <w:jc w:val="center"/>
                    <w:rPr>
                      <w:rFonts w:hint="default" w:eastAsia="宋体"/>
                      <w:color w:val="auto"/>
                      <w:sz w:val="24"/>
                      <w:lang w:val="en-US" w:eastAsia="zh-CN"/>
                    </w:rPr>
                  </w:pPr>
                  <w:r>
                    <w:rPr>
                      <w:rFonts w:hint="eastAsia" w:eastAsia="宋体"/>
                      <w:color w:val="auto"/>
                      <w:sz w:val="24"/>
                      <w:lang w:val="en-US" w:eastAsia="zh-CN"/>
                    </w:rPr>
                    <w:t>3.15</w:t>
                  </w:r>
                </w:p>
              </w:tc>
              <w:tc>
                <w:tcPr>
                  <w:tcW w:w="1275" w:type="dxa"/>
                  <w:noWrap w:val="0"/>
                  <w:vAlign w:val="center"/>
                </w:tcPr>
                <w:p w14:paraId="4A2B9791">
                  <w:pPr>
                    <w:jc w:val="center"/>
                    <w:rPr>
                      <w:rFonts w:hint="default" w:eastAsia="宋体"/>
                      <w:color w:val="auto"/>
                      <w:sz w:val="24"/>
                      <w:lang w:val="en-US" w:eastAsia="zh-CN"/>
                    </w:rPr>
                  </w:pPr>
                  <w:r>
                    <w:rPr>
                      <w:rFonts w:hint="eastAsia" w:eastAsia="宋体"/>
                      <w:color w:val="auto"/>
                      <w:sz w:val="24"/>
                      <w:lang w:val="en-US" w:eastAsia="zh-CN"/>
                    </w:rPr>
                    <w:t>2.92</w:t>
                  </w:r>
                </w:p>
              </w:tc>
              <w:tc>
                <w:tcPr>
                  <w:tcW w:w="1125" w:type="dxa"/>
                  <w:noWrap w:val="0"/>
                  <w:vAlign w:val="center"/>
                </w:tcPr>
                <w:p w14:paraId="3C425B8E">
                  <w:pPr>
                    <w:jc w:val="center"/>
                    <w:rPr>
                      <w:rFonts w:hint="default" w:eastAsia="宋体"/>
                      <w:color w:val="auto"/>
                      <w:sz w:val="24"/>
                      <w:lang w:val="en-US" w:eastAsia="zh-CN"/>
                    </w:rPr>
                  </w:pPr>
                  <w:r>
                    <w:rPr>
                      <w:rFonts w:hint="eastAsia" w:eastAsia="宋体"/>
                      <w:color w:val="auto"/>
                      <w:sz w:val="24"/>
                      <w:lang w:val="en-US" w:eastAsia="zh-CN"/>
                    </w:rPr>
                    <w:t>3.02</w:t>
                  </w:r>
                </w:p>
              </w:tc>
              <w:tc>
                <w:tcPr>
                  <w:tcW w:w="1281" w:type="dxa"/>
                  <w:noWrap w:val="0"/>
                  <w:vAlign w:val="center"/>
                </w:tcPr>
                <w:p w14:paraId="7F507D54">
                  <w:pPr>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3.03</w:t>
                  </w:r>
                </w:p>
              </w:tc>
              <w:tc>
                <w:tcPr>
                  <w:tcW w:w="1145" w:type="dxa"/>
                  <w:noWrap w:val="0"/>
                  <w:vAlign w:val="center"/>
                </w:tcPr>
                <w:p w14:paraId="3359FE0E">
                  <w:pPr>
                    <w:jc w:val="center"/>
                    <w:rPr>
                      <w:rFonts w:hint="default"/>
                      <w:color w:val="auto"/>
                      <w:sz w:val="24"/>
                      <w:lang w:val="en-US" w:eastAsia="zh-CN"/>
                    </w:rPr>
                  </w:pPr>
                  <w:r>
                    <w:rPr>
                      <w:rFonts w:hint="eastAsia"/>
                      <w:color w:val="auto"/>
                      <w:sz w:val="24"/>
                      <w:lang w:val="en-US" w:eastAsia="zh-CN"/>
                    </w:rPr>
                    <w:t>120</w:t>
                  </w:r>
                </w:p>
              </w:tc>
            </w:tr>
            <w:tr w14:paraId="1DDD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40" w:type="dxa"/>
                  <w:vMerge w:val="continue"/>
                  <w:noWrap w:val="0"/>
                  <w:vAlign w:val="center"/>
                </w:tcPr>
                <w:p w14:paraId="66D72F64">
                  <w:pPr>
                    <w:jc w:val="center"/>
                    <w:rPr>
                      <w:rFonts w:hint="eastAsia" w:ascii="Times New Roman" w:hAnsi="Times New Roman" w:eastAsia="宋体" w:cs="Times New Roman"/>
                      <w:color w:val="auto"/>
                      <w:sz w:val="24"/>
                      <w:szCs w:val="24"/>
                      <w:lang w:val="en-US" w:eastAsia="zh-CN"/>
                    </w:rPr>
                  </w:pPr>
                </w:p>
              </w:tc>
              <w:tc>
                <w:tcPr>
                  <w:tcW w:w="765" w:type="dxa"/>
                  <w:vMerge w:val="continue"/>
                  <w:noWrap w:val="0"/>
                  <w:vAlign w:val="center"/>
                </w:tcPr>
                <w:p w14:paraId="20A31441">
                  <w:pPr>
                    <w:jc w:val="center"/>
                    <w:rPr>
                      <w:rFonts w:hint="eastAsia" w:ascii="Times New Roman" w:hAnsi="Times New Roman" w:eastAsia="宋体" w:cs="Times New Roman"/>
                      <w:color w:val="auto"/>
                      <w:sz w:val="24"/>
                      <w:szCs w:val="24"/>
                      <w:lang w:val="en-US" w:eastAsia="zh-CN"/>
                    </w:rPr>
                  </w:pPr>
                </w:p>
              </w:tc>
              <w:tc>
                <w:tcPr>
                  <w:tcW w:w="930" w:type="dxa"/>
                  <w:vMerge w:val="continue"/>
                  <w:noWrap w:val="0"/>
                  <w:vAlign w:val="center"/>
                </w:tcPr>
                <w:p w14:paraId="2DE161E4">
                  <w:pPr>
                    <w:jc w:val="center"/>
                    <w:rPr>
                      <w:color w:val="auto"/>
                      <w:sz w:val="24"/>
                    </w:rPr>
                  </w:pPr>
                </w:p>
              </w:tc>
              <w:tc>
                <w:tcPr>
                  <w:tcW w:w="1170" w:type="dxa"/>
                  <w:noWrap w:val="0"/>
                  <w:vAlign w:val="center"/>
                </w:tcPr>
                <w:p w14:paraId="27457FA3">
                  <w:pPr>
                    <w:jc w:val="center"/>
                    <w:rPr>
                      <w:color w:val="auto"/>
                      <w:sz w:val="24"/>
                    </w:rPr>
                  </w:pPr>
                  <w:r>
                    <w:rPr>
                      <w:color w:val="auto"/>
                      <w:sz w:val="24"/>
                    </w:rPr>
                    <w:t>排放速率</w:t>
                  </w:r>
                </w:p>
              </w:tc>
              <w:tc>
                <w:tcPr>
                  <w:tcW w:w="990" w:type="dxa"/>
                  <w:noWrap w:val="0"/>
                  <w:vAlign w:val="center"/>
                </w:tcPr>
                <w:p w14:paraId="7B07CE5A">
                  <w:pPr>
                    <w:jc w:val="center"/>
                    <w:rPr>
                      <w:color w:val="auto"/>
                      <w:sz w:val="24"/>
                    </w:rPr>
                  </w:pPr>
                  <w:r>
                    <w:rPr>
                      <w:color w:val="auto"/>
                      <w:sz w:val="24"/>
                    </w:rPr>
                    <w:t>kg/h</w:t>
                  </w:r>
                </w:p>
              </w:tc>
              <w:tc>
                <w:tcPr>
                  <w:tcW w:w="1185" w:type="dxa"/>
                  <w:noWrap w:val="0"/>
                  <w:vAlign w:val="center"/>
                </w:tcPr>
                <w:p w14:paraId="6ACB9E65">
                  <w:pPr>
                    <w:jc w:val="center"/>
                    <w:rPr>
                      <w:rFonts w:hint="default" w:eastAsia="宋体"/>
                      <w:color w:val="auto"/>
                      <w:sz w:val="24"/>
                      <w:lang w:val="en-US" w:eastAsia="zh-CN"/>
                    </w:rPr>
                  </w:pPr>
                  <w:r>
                    <w:rPr>
                      <w:rFonts w:hint="eastAsia" w:eastAsia="宋体"/>
                      <w:color w:val="auto"/>
                      <w:sz w:val="24"/>
                      <w:lang w:val="en-US" w:eastAsia="zh-CN"/>
                    </w:rPr>
                    <w:t>4.82×10</w:t>
                  </w:r>
                  <w:r>
                    <w:rPr>
                      <w:rFonts w:hint="eastAsia" w:eastAsia="宋体"/>
                      <w:color w:val="auto"/>
                      <w:sz w:val="24"/>
                      <w:vertAlign w:val="superscript"/>
                      <w:lang w:val="en-US" w:eastAsia="zh-CN"/>
                    </w:rPr>
                    <w:t>-3</w:t>
                  </w:r>
                </w:p>
              </w:tc>
              <w:tc>
                <w:tcPr>
                  <w:tcW w:w="1275" w:type="dxa"/>
                  <w:noWrap w:val="0"/>
                  <w:vAlign w:val="center"/>
                </w:tcPr>
                <w:p w14:paraId="58FDFD39">
                  <w:pPr>
                    <w:jc w:val="center"/>
                    <w:rPr>
                      <w:rFonts w:hint="default" w:eastAsia="宋体"/>
                      <w:color w:val="auto"/>
                      <w:sz w:val="24"/>
                      <w:lang w:val="en-US" w:eastAsia="zh-CN"/>
                    </w:rPr>
                  </w:pPr>
                  <w:r>
                    <w:rPr>
                      <w:rFonts w:hint="eastAsia" w:eastAsia="宋体"/>
                      <w:color w:val="auto"/>
                      <w:sz w:val="24"/>
                      <w:lang w:val="en-US" w:eastAsia="zh-CN"/>
                    </w:rPr>
                    <w:t>4.23×10</w:t>
                  </w:r>
                  <w:r>
                    <w:rPr>
                      <w:rFonts w:hint="eastAsia" w:eastAsia="宋体"/>
                      <w:color w:val="auto"/>
                      <w:sz w:val="24"/>
                      <w:vertAlign w:val="superscript"/>
                      <w:lang w:val="en-US" w:eastAsia="zh-CN"/>
                    </w:rPr>
                    <w:t>-3</w:t>
                  </w:r>
                </w:p>
              </w:tc>
              <w:tc>
                <w:tcPr>
                  <w:tcW w:w="1125" w:type="dxa"/>
                  <w:noWrap w:val="0"/>
                  <w:vAlign w:val="center"/>
                </w:tcPr>
                <w:p w14:paraId="57B29A0E">
                  <w:pPr>
                    <w:jc w:val="center"/>
                    <w:rPr>
                      <w:rFonts w:hint="default" w:eastAsia="宋体"/>
                      <w:color w:val="auto"/>
                      <w:sz w:val="24"/>
                      <w:lang w:val="en-US" w:eastAsia="zh-CN"/>
                    </w:rPr>
                  </w:pPr>
                  <w:r>
                    <w:rPr>
                      <w:rFonts w:hint="eastAsia" w:eastAsia="宋体"/>
                      <w:color w:val="auto"/>
                      <w:sz w:val="24"/>
                      <w:lang w:val="en-US" w:eastAsia="zh-CN"/>
                    </w:rPr>
                    <w:t>4.44×10</w:t>
                  </w:r>
                  <w:r>
                    <w:rPr>
                      <w:rFonts w:hint="eastAsia" w:eastAsia="宋体"/>
                      <w:color w:val="auto"/>
                      <w:sz w:val="24"/>
                      <w:vertAlign w:val="superscript"/>
                      <w:lang w:val="en-US" w:eastAsia="zh-CN"/>
                    </w:rPr>
                    <w:t>-3</w:t>
                  </w:r>
                </w:p>
              </w:tc>
              <w:tc>
                <w:tcPr>
                  <w:tcW w:w="1281" w:type="dxa"/>
                  <w:noWrap w:val="0"/>
                  <w:vAlign w:val="center"/>
                </w:tcPr>
                <w:p w14:paraId="2E7111AA">
                  <w:pPr>
                    <w:jc w:val="center"/>
                    <w:rPr>
                      <w:rFonts w:hint="eastAsia" w:ascii="Times New Roman" w:hAnsi="Times New Roman" w:eastAsia="宋体" w:cs="Times New Roman"/>
                      <w:color w:val="auto"/>
                      <w:kern w:val="2"/>
                      <w:sz w:val="24"/>
                      <w:szCs w:val="24"/>
                      <w:highlight w:val="none"/>
                      <w:lang w:val="en-US" w:eastAsia="zh-CN" w:bidi="ar-SA"/>
                    </w:rPr>
                  </w:pPr>
                  <w:r>
                    <w:rPr>
                      <w:rFonts w:hint="eastAsia" w:eastAsia="宋体"/>
                      <w:color w:val="auto"/>
                      <w:sz w:val="24"/>
                      <w:lang w:val="en-US" w:eastAsia="zh-CN"/>
                    </w:rPr>
                    <w:t>4.50×10</w:t>
                  </w:r>
                  <w:r>
                    <w:rPr>
                      <w:rFonts w:hint="eastAsia" w:eastAsia="宋体"/>
                      <w:color w:val="auto"/>
                      <w:sz w:val="24"/>
                      <w:vertAlign w:val="superscript"/>
                      <w:lang w:val="en-US" w:eastAsia="zh-CN"/>
                    </w:rPr>
                    <w:t>-3</w:t>
                  </w:r>
                </w:p>
              </w:tc>
              <w:tc>
                <w:tcPr>
                  <w:tcW w:w="1145" w:type="dxa"/>
                  <w:noWrap w:val="0"/>
                  <w:vAlign w:val="center"/>
                </w:tcPr>
                <w:p w14:paraId="2C526893">
                  <w:pPr>
                    <w:jc w:val="center"/>
                    <w:rPr>
                      <w:rFonts w:hint="default"/>
                      <w:color w:val="auto"/>
                      <w:sz w:val="24"/>
                      <w:lang w:val="en-US" w:eastAsia="zh-CN"/>
                    </w:rPr>
                  </w:pPr>
                  <w:r>
                    <w:rPr>
                      <w:rFonts w:hint="eastAsia"/>
                      <w:color w:val="auto"/>
                      <w:sz w:val="24"/>
                      <w:lang w:val="en-US" w:eastAsia="zh-CN"/>
                    </w:rPr>
                    <w:t>10</w:t>
                  </w:r>
                </w:p>
              </w:tc>
            </w:tr>
            <w:tr w14:paraId="1572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40" w:type="dxa"/>
                  <w:vMerge w:val="continue"/>
                  <w:noWrap w:val="0"/>
                  <w:vAlign w:val="center"/>
                </w:tcPr>
                <w:p w14:paraId="72A618D9">
                  <w:pPr>
                    <w:jc w:val="center"/>
                    <w:rPr>
                      <w:rFonts w:hint="eastAsia" w:ascii="Times New Roman" w:hAnsi="Times New Roman" w:eastAsia="宋体" w:cs="Times New Roman"/>
                      <w:color w:val="auto"/>
                      <w:sz w:val="24"/>
                      <w:szCs w:val="24"/>
                      <w:lang w:val="en-US" w:eastAsia="zh-CN"/>
                    </w:rPr>
                  </w:pPr>
                </w:p>
              </w:tc>
              <w:tc>
                <w:tcPr>
                  <w:tcW w:w="765" w:type="dxa"/>
                  <w:vMerge w:val="continue"/>
                  <w:noWrap w:val="0"/>
                  <w:vAlign w:val="center"/>
                </w:tcPr>
                <w:p w14:paraId="1E979FA1">
                  <w:pPr>
                    <w:jc w:val="center"/>
                    <w:rPr>
                      <w:rFonts w:hint="eastAsia" w:ascii="Times New Roman" w:hAnsi="Times New Roman" w:eastAsia="宋体" w:cs="Times New Roman"/>
                      <w:color w:val="auto"/>
                      <w:sz w:val="24"/>
                      <w:szCs w:val="24"/>
                      <w:lang w:val="en-US" w:eastAsia="zh-CN"/>
                    </w:rPr>
                  </w:pPr>
                </w:p>
              </w:tc>
              <w:tc>
                <w:tcPr>
                  <w:tcW w:w="930" w:type="dxa"/>
                  <w:vMerge w:val="restart"/>
                  <w:noWrap w:val="0"/>
                  <w:vAlign w:val="center"/>
                </w:tcPr>
                <w:p w14:paraId="7BEF593D">
                  <w:pPr>
                    <w:jc w:val="center"/>
                    <w:rPr>
                      <w:color w:val="auto"/>
                      <w:sz w:val="24"/>
                    </w:rPr>
                  </w:pPr>
                  <w:r>
                    <w:rPr>
                      <w:rFonts w:hint="eastAsia"/>
                      <w:color w:val="auto"/>
                      <w:sz w:val="24"/>
                      <w:lang w:eastAsia="zh-CN"/>
                    </w:rPr>
                    <w:t>硫酸雾</w:t>
                  </w:r>
                </w:p>
              </w:tc>
              <w:tc>
                <w:tcPr>
                  <w:tcW w:w="1170" w:type="dxa"/>
                  <w:noWrap w:val="0"/>
                  <w:vAlign w:val="center"/>
                </w:tcPr>
                <w:p w14:paraId="4F01E922">
                  <w:pPr>
                    <w:jc w:val="center"/>
                    <w:rPr>
                      <w:color w:val="auto"/>
                      <w:sz w:val="24"/>
                    </w:rPr>
                  </w:pPr>
                  <w:r>
                    <w:rPr>
                      <w:color w:val="auto"/>
                      <w:sz w:val="24"/>
                    </w:rPr>
                    <w:t>实测浓度</w:t>
                  </w:r>
                </w:p>
              </w:tc>
              <w:tc>
                <w:tcPr>
                  <w:tcW w:w="990" w:type="dxa"/>
                  <w:noWrap w:val="0"/>
                  <w:vAlign w:val="center"/>
                </w:tcPr>
                <w:p w14:paraId="7BB974C5">
                  <w:pPr>
                    <w:jc w:val="center"/>
                    <w:rPr>
                      <w:color w:val="auto"/>
                      <w:sz w:val="24"/>
                    </w:rPr>
                  </w:pPr>
                  <w:r>
                    <w:rPr>
                      <w:color w:val="auto"/>
                      <w:sz w:val="24"/>
                    </w:rPr>
                    <w:t>mg/m</w:t>
                  </w:r>
                  <w:r>
                    <w:rPr>
                      <w:color w:val="auto"/>
                      <w:sz w:val="24"/>
                      <w:vertAlign w:val="superscript"/>
                    </w:rPr>
                    <w:t>3</w:t>
                  </w:r>
                </w:p>
              </w:tc>
              <w:tc>
                <w:tcPr>
                  <w:tcW w:w="1185" w:type="dxa"/>
                  <w:noWrap w:val="0"/>
                  <w:vAlign w:val="center"/>
                </w:tcPr>
                <w:p w14:paraId="0458C79A">
                  <w:pPr>
                    <w:jc w:val="center"/>
                    <w:rPr>
                      <w:rFonts w:hint="default" w:eastAsia="宋体"/>
                      <w:color w:val="auto"/>
                      <w:sz w:val="24"/>
                      <w:lang w:val="en-US" w:eastAsia="zh-CN"/>
                    </w:rPr>
                  </w:pPr>
                  <w:r>
                    <w:rPr>
                      <w:rFonts w:hint="eastAsia" w:eastAsia="宋体"/>
                      <w:color w:val="auto"/>
                      <w:sz w:val="24"/>
                      <w:lang w:val="en-US" w:eastAsia="zh-CN"/>
                    </w:rPr>
                    <w:t>2.18</w:t>
                  </w:r>
                </w:p>
              </w:tc>
              <w:tc>
                <w:tcPr>
                  <w:tcW w:w="1275" w:type="dxa"/>
                  <w:noWrap w:val="0"/>
                  <w:vAlign w:val="center"/>
                </w:tcPr>
                <w:p w14:paraId="3BB2A9D3">
                  <w:pPr>
                    <w:jc w:val="center"/>
                    <w:rPr>
                      <w:rFonts w:hint="default" w:eastAsia="宋体"/>
                      <w:color w:val="auto"/>
                      <w:sz w:val="24"/>
                      <w:lang w:val="en-US" w:eastAsia="zh-CN"/>
                    </w:rPr>
                  </w:pPr>
                  <w:r>
                    <w:rPr>
                      <w:rFonts w:hint="eastAsia" w:eastAsia="宋体"/>
                      <w:color w:val="auto"/>
                      <w:sz w:val="24"/>
                      <w:lang w:val="en-US" w:eastAsia="zh-CN"/>
                    </w:rPr>
                    <w:t>1.92</w:t>
                  </w:r>
                </w:p>
              </w:tc>
              <w:tc>
                <w:tcPr>
                  <w:tcW w:w="1125" w:type="dxa"/>
                  <w:noWrap w:val="0"/>
                  <w:vAlign w:val="center"/>
                </w:tcPr>
                <w:p w14:paraId="1F873D85">
                  <w:pPr>
                    <w:jc w:val="center"/>
                    <w:rPr>
                      <w:rFonts w:hint="default" w:eastAsia="宋体"/>
                      <w:color w:val="auto"/>
                      <w:sz w:val="24"/>
                      <w:lang w:val="en-US" w:eastAsia="zh-CN"/>
                    </w:rPr>
                  </w:pPr>
                  <w:r>
                    <w:rPr>
                      <w:rFonts w:hint="eastAsia" w:eastAsia="宋体"/>
                      <w:color w:val="auto"/>
                      <w:sz w:val="24"/>
                      <w:lang w:val="en-US" w:eastAsia="zh-CN"/>
                    </w:rPr>
                    <w:t>1.82</w:t>
                  </w:r>
                </w:p>
              </w:tc>
              <w:tc>
                <w:tcPr>
                  <w:tcW w:w="1281" w:type="dxa"/>
                  <w:noWrap w:val="0"/>
                  <w:vAlign w:val="center"/>
                </w:tcPr>
                <w:p w14:paraId="43A57621">
                  <w:pPr>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1.97</w:t>
                  </w:r>
                </w:p>
              </w:tc>
              <w:tc>
                <w:tcPr>
                  <w:tcW w:w="1145" w:type="dxa"/>
                  <w:noWrap w:val="0"/>
                  <w:vAlign w:val="center"/>
                </w:tcPr>
                <w:p w14:paraId="1B8B6802">
                  <w:pPr>
                    <w:jc w:val="center"/>
                    <w:rPr>
                      <w:rFonts w:hint="default"/>
                      <w:color w:val="auto"/>
                      <w:sz w:val="24"/>
                      <w:lang w:val="en-US" w:eastAsia="zh-CN"/>
                    </w:rPr>
                  </w:pPr>
                  <w:r>
                    <w:rPr>
                      <w:rFonts w:hint="eastAsia"/>
                      <w:color w:val="auto"/>
                      <w:sz w:val="24"/>
                      <w:lang w:val="en-US" w:eastAsia="zh-CN"/>
                    </w:rPr>
                    <w:t>/</w:t>
                  </w:r>
                </w:p>
              </w:tc>
            </w:tr>
            <w:tr w14:paraId="6A68D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40" w:type="dxa"/>
                  <w:vMerge w:val="continue"/>
                  <w:noWrap w:val="0"/>
                  <w:vAlign w:val="center"/>
                </w:tcPr>
                <w:p w14:paraId="6E0A3BF0">
                  <w:pPr>
                    <w:jc w:val="center"/>
                    <w:rPr>
                      <w:rFonts w:hint="eastAsia" w:ascii="Times New Roman" w:hAnsi="Times New Roman" w:eastAsia="宋体" w:cs="Times New Roman"/>
                      <w:color w:val="auto"/>
                      <w:sz w:val="24"/>
                      <w:szCs w:val="24"/>
                      <w:lang w:val="en-US" w:eastAsia="zh-CN"/>
                    </w:rPr>
                  </w:pPr>
                </w:p>
              </w:tc>
              <w:tc>
                <w:tcPr>
                  <w:tcW w:w="765" w:type="dxa"/>
                  <w:vMerge w:val="continue"/>
                  <w:noWrap w:val="0"/>
                  <w:vAlign w:val="center"/>
                </w:tcPr>
                <w:p w14:paraId="0FF43CC9">
                  <w:pPr>
                    <w:jc w:val="center"/>
                    <w:rPr>
                      <w:rFonts w:hint="eastAsia" w:ascii="Times New Roman" w:hAnsi="Times New Roman" w:eastAsia="宋体" w:cs="Times New Roman"/>
                      <w:color w:val="auto"/>
                      <w:sz w:val="24"/>
                      <w:szCs w:val="24"/>
                      <w:lang w:val="en-US" w:eastAsia="zh-CN"/>
                    </w:rPr>
                  </w:pPr>
                </w:p>
              </w:tc>
              <w:tc>
                <w:tcPr>
                  <w:tcW w:w="930" w:type="dxa"/>
                  <w:vMerge w:val="continue"/>
                  <w:noWrap w:val="0"/>
                  <w:vAlign w:val="center"/>
                </w:tcPr>
                <w:p w14:paraId="04C9A5A7">
                  <w:pPr>
                    <w:jc w:val="center"/>
                    <w:rPr>
                      <w:color w:val="auto"/>
                      <w:sz w:val="24"/>
                    </w:rPr>
                  </w:pPr>
                </w:p>
              </w:tc>
              <w:tc>
                <w:tcPr>
                  <w:tcW w:w="1170" w:type="dxa"/>
                  <w:noWrap w:val="0"/>
                  <w:vAlign w:val="center"/>
                </w:tcPr>
                <w:p w14:paraId="43B8C23C">
                  <w:pPr>
                    <w:jc w:val="center"/>
                    <w:rPr>
                      <w:color w:val="auto"/>
                      <w:sz w:val="24"/>
                    </w:rPr>
                  </w:pPr>
                  <w:r>
                    <w:rPr>
                      <w:color w:val="auto"/>
                      <w:sz w:val="24"/>
                    </w:rPr>
                    <w:t>排放浓度</w:t>
                  </w:r>
                </w:p>
              </w:tc>
              <w:tc>
                <w:tcPr>
                  <w:tcW w:w="990" w:type="dxa"/>
                  <w:noWrap w:val="0"/>
                  <w:vAlign w:val="center"/>
                </w:tcPr>
                <w:p w14:paraId="29389B2E">
                  <w:pPr>
                    <w:jc w:val="center"/>
                    <w:rPr>
                      <w:color w:val="auto"/>
                      <w:sz w:val="24"/>
                    </w:rPr>
                  </w:pPr>
                  <w:r>
                    <w:rPr>
                      <w:color w:val="auto"/>
                      <w:sz w:val="24"/>
                    </w:rPr>
                    <w:t>mg/m</w:t>
                  </w:r>
                  <w:r>
                    <w:rPr>
                      <w:color w:val="auto"/>
                      <w:sz w:val="24"/>
                      <w:vertAlign w:val="superscript"/>
                    </w:rPr>
                    <w:t>3</w:t>
                  </w:r>
                </w:p>
              </w:tc>
              <w:tc>
                <w:tcPr>
                  <w:tcW w:w="1185" w:type="dxa"/>
                  <w:noWrap w:val="0"/>
                  <w:vAlign w:val="center"/>
                </w:tcPr>
                <w:p w14:paraId="7AC521EB">
                  <w:pPr>
                    <w:jc w:val="center"/>
                    <w:rPr>
                      <w:rFonts w:hint="default" w:eastAsia="宋体"/>
                      <w:color w:val="auto"/>
                      <w:sz w:val="24"/>
                      <w:lang w:val="en-US" w:eastAsia="zh-CN"/>
                    </w:rPr>
                  </w:pPr>
                  <w:r>
                    <w:rPr>
                      <w:rFonts w:hint="eastAsia" w:eastAsia="宋体"/>
                      <w:color w:val="auto"/>
                      <w:sz w:val="24"/>
                      <w:lang w:val="en-US" w:eastAsia="zh-CN"/>
                    </w:rPr>
                    <w:t>2.18</w:t>
                  </w:r>
                </w:p>
              </w:tc>
              <w:tc>
                <w:tcPr>
                  <w:tcW w:w="1275" w:type="dxa"/>
                  <w:noWrap w:val="0"/>
                  <w:vAlign w:val="center"/>
                </w:tcPr>
                <w:p w14:paraId="22D8B684">
                  <w:pPr>
                    <w:jc w:val="center"/>
                    <w:rPr>
                      <w:rFonts w:hint="default" w:eastAsia="宋体"/>
                      <w:color w:val="auto"/>
                      <w:sz w:val="24"/>
                      <w:lang w:val="en-US" w:eastAsia="zh-CN"/>
                    </w:rPr>
                  </w:pPr>
                  <w:r>
                    <w:rPr>
                      <w:rFonts w:hint="eastAsia" w:eastAsia="宋体"/>
                      <w:color w:val="auto"/>
                      <w:sz w:val="24"/>
                      <w:lang w:val="en-US" w:eastAsia="zh-CN"/>
                    </w:rPr>
                    <w:t>1.92</w:t>
                  </w:r>
                </w:p>
              </w:tc>
              <w:tc>
                <w:tcPr>
                  <w:tcW w:w="1125" w:type="dxa"/>
                  <w:noWrap w:val="0"/>
                  <w:vAlign w:val="center"/>
                </w:tcPr>
                <w:p w14:paraId="122AE1EB">
                  <w:pPr>
                    <w:jc w:val="center"/>
                    <w:rPr>
                      <w:rFonts w:hint="default" w:eastAsia="宋体"/>
                      <w:color w:val="auto"/>
                      <w:sz w:val="24"/>
                      <w:lang w:val="en-US" w:eastAsia="zh-CN"/>
                    </w:rPr>
                  </w:pPr>
                  <w:r>
                    <w:rPr>
                      <w:rFonts w:hint="eastAsia" w:eastAsia="宋体"/>
                      <w:color w:val="auto"/>
                      <w:sz w:val="24"/>
                      <w:lang w:val="en-US" w:eastAsia="zh-CN"/>
                    </w:rPr>
                    <w:t>1.82</w:t>
                  </w:r>
                </w:p>
              </w:tc>
              <w:tc>
                <w:tcPr>
                  <w:tcW w:w="1281" w:type="dxa"/>
                  <w:noWrap w:val="0"/>
                  <w:vAlign w:val="center"/>
                </w:tcPr>
                <w:p w14:paraId="37072F60">
                  <w:pPr>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1.97</w:t>
                  </w:r>
                </w:p>
              </w:tc>
              <w:tc>
                <w:tcPr>
                  <w:tcW w:w="1145" w:type="dxa"/>
                  <w:noWrap w:val="0"/>
                  <w:vAlign w:val="center"/>
                </w:tcPr>
                <w:p w14:paraId="018FCCE6">
                  <w:pPr>
                    <w:jc w:val="center"/>
                    <w:rPr>
                      <w:rFonts w:hint="default"/>
                      <w:color w:val="auto"/>
                      <w:sz w:val="24"/>
                      <w:lang w:val="en-US" w:eastAsia="zh-CN"/>
                    </w:rPr>
                  </w:pPr>
                  <w:r>
                    <w:rPr>
                      <w:rFonts w:hint="eastAsia"/>
                      <w:color w:val="auto"/>
                      <w:sz w:val="24"/>
                      <w:lang w:val="en-US" w:eastAsia="zh-CN"/>
                    </w:rPr>
                    <w:t>20</w:t>
                  </w:r>
                </w:p>
              </w:tc>
            </w:tr>
            <w:tr w14:paraId="4F6ED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40" w:type="dxa"/>
                  <w:vMerge w:val="continue"/>
                  <w:noWrap w:val="0"/>
                  <w:vAlign w:val="center"/>
                </w:tcPr>
                <w:p w14:paraId="6ECDA434">
                  <w:pPr>
                    <w:jc w:val="center"/>
                    <w:rPr>
                      <w:rFonts w:hint="eastAsia" w:ascii="Times New Roman" w:hAnsi="Times New Roman" w:eastAsia="宋体" w:cs="Times New Roman"/>
                      <w:color w:val="auto"/>
                      <w:sz w:val="24"/>
                      <w:szCs w:val="24"/>
                      <w:lang w:val="en-US" w:eastAsia="zh-CN"/>
                    </w:rPr>
                  </w:pPr>
                </w:p>
              </w:tc>
              <w:tc>
                <w:tcPr>
                  <w:tcW w:w="765" w:type="dxa"/>
                  <w:vMerge w:val="continue"/>
                  <w:noWrap w:val="0"/>
                  <w:vAlign w:val="center"/>
                </w:tcPr>
                <w:p w14:paraId="2C11B0F0">
                  <w:pPr>
                    <w:jc w:val="center"/>
                    <w:rPr>
                      <w:rFonts w:hint="eastAsia" w:ascii="Times New Roman" w:hAnsi="Times New Roman" w:eastAsia="宋体" w:cs="Times New Roman"/>
                      <w:color w:val="auto"/>
                      <w:sz w:val="24"/>
                      <w:szCs w:val="24"/>
                      <w:lang w:val="en-US" w:eastAsia="zh-CN"/>
                    </w:rPr>
                  </w:pPr>
                </w:p>
              </w:tc>
              <w:tc>
                <w:tcPr>
                  <w:tcW w:w="930" w:type="dxa"/>
                  <w:vMerge w:val="continue"/>
                  <w:noWrap w:val="0"/>
                  <w:vAlign w:val="center"/>
                </w:tcPr>
                <w:p w14:paraId="0E392847">
                  <w:pPr>
                    <w:jc w:val="center"/>
                    <w:rPr>
                      <w:color w:val="auto"/>
                      <w:sz w:val="24"/>
                    </w:rPr>
                  </w:pPr>
                </w:p>
              </w:tc>
              <w:tc>
                <w:tcPr>
                  <w:tcW w:w="1170" w:type="dxa"/>
                  <w:noWrap w:val="0"/>
                  <w:vAlign w:val="center"/>
                </w:tcPr>
                <w:p w14:paraId="37C364D8">
                  <w:pPr>
                    <w:jc w:val="center"/>
                    <w:rPr>
                      <w:color w:val="auto"/>
                      <w:sz w:val="24"/>
                    </w:rPr>
                  </w:pPr>
                  <w:r>
                    <w:rPr>
                      <w:color w:val="auto"/>
                      <w:sz w:val="24"/>
                    </w:rPr>
                    <w:t>排放速率</w:t>
                  </w:r>
                </w:p>
              </w:tc>
              <w:tc>
                <w:tcPr>
                  <w:tcW w:w="990" w:type="dxa"/>
                  <w:noWrap w:val="0"/>
                  <w:vAlign w:val="center"/>
                </w:tcPr>
                <w:p w14:paraId="713986F6">
                  <w:pPr>
                    <w:jc w:val="center"/>
                    <w:rPr>
                      <w:color w:val="auto"/>
                      <w:sz w:val="24"/>
                    </w:rPr>
                  </w:pPr>
                  <w:r>
                    <w:rPr>
                      <w:color w:val="auto"/>
                      <w:sz w:val="24"/>
                    </w:rPr>
                    <w:t>kg/h</w:t>
                  </w:r>
                </w:p>
              </w:tc>
              <w:tc>
                <w:tcPr>
                  <w:tcW w:w="1185" w:type="dxa"/>
                  <w:noWrap w:val="0"/>
                  <w:vAlign w:val="center"/>
                </w:tcPr>
                <w:p w14:paraId="38B40EFD">
                  <w:pPr>
                    <w:jc w:val="center"/>
                    <w:rPr>
                      <w:rFonts w:hint="default" w:eastAsia="宋体"/>
                      <w:color w:val="auto"/>
                      <w:sz w:val="24"/>
                      <w:lang w:val="en-US" w:eastAsia="zh-CN"/>
                    </w:rPr>
                  </w:pPr>
                  <w:r>
                    <w:rPr>
                      <w:rFonts w:hint="eastAsia" w:eastAsia="宋体"/>
                      <w:color w:val="auto"/>
                      <w:sz w:val="24"/>
                      <w:lang w:val="en-US" w:eastAsia="zh-CN"/>
                    </w:rPr>
                    <w:t>3.34×10</w:t>
                  </w:r>
                  <w:r>
                    <w:rPr>
                      <w:rFonts w:hint="eastAsia" w:eastAsia="宋体"/>
                      <w:color w:val="auto"/>
                      <w:sz w:val="24"/>
                      <w:vertAlign w:val="superscript"/>
                      <w:lang w:val="en-US" w:eastAsia="zh-CN"/>
                    </w:rPr>
                    <w:t>-3</w:t>
                  </w:r>
                </w:p>
              </w:tc>
              <w:tc>
                <w:tcPr>
                  <w:tcW w:w="1275" w:type="dxa"/>
                  <w:noWrap w:val="0"/>
                  <w:vAlign w:val="center"/>
                </w:tcPr>
                <w:p w14:paraId="2A5BB9E7">
                  <w:pPr>
                    <w:jc w:val="center"/>
                    <w:rPr>
                      <w:rFonts w:hint="default" w:eastAsia="宋体"/>
                      <w:color w:val="auto"/>
                      <w:sz w:val="24"/>
                      <w:lang w:val="en-US" w:eastAsia="zh-CN"/>
                    </w:rPr>
                  </w:pPr>
                  <w:r>
                    <w:rPr>
                      <w:rFonts w:hint="eastAsia" w:eastAsia="宋体"/>
                      <w:color w:val="auto"/>
                      <w:sz w:val="24"/>
                      <w:lang w:val="en-US" w:eastAsia="zh-CN"/>
                    </w:rPr>
                    <w:t>2.78×10</w:t>
                  </w:r>
                  <w:r>
                    <w:rPr>
                      <w:rFonts w:hint="eastAsia" w:eastAsia="宋体"/>
                      <w:color w:val="auto"/>
                      <w:sz w:val="24"/>
                      <w:vertAlign w:val="superscript"/>
                      <w:lang w:val="en-US" w:eastAsia="zh-CN"/>
                    </w:rPr>
                    <w:t>-3</w:t>
                  </w:r>
                </w:p>
              </w:tc>
              <w:tc>
                <w:tcPr>
                  <w:tcW w:w="1125" w:type="dxa"/>
                  <w:noWrap w:val="0"/>
                  <w:vAlign w:val="center"/>
                </w:tcPr>
                <w:p w14:paraId="6E150998">
                  <w:pPr>
                    <w:jc w:val="center"/>
                    <w:rPr>
                      <w:rFonts w:hint="default" w:eastAsia="宋体"/>
                      <w:color w:val="auto"/>
                      <w:sz w:val="24"/>
                      <w:lang w:val="en-US" w:eastAsia="zh-CN"/>
                    </w:rPr>
                  </w:pPr>
                  <w:r>
                    <w:rPr>
                      <w:rFonts w:hint="eastAsia" w:eastAsia="宋体"/>
                      <w:color w:val="auto"/>
                      <w:sz w:val="24"/>
                      <w:lang w:val="en-US" w:eastAsia="zh-CN"/>
                    </w:rPr>
                    <w:t>2.68×10</w:t>
                  </w:r>
                  <w:r>
                    <w:rPr>
                      <w:rFonts w:hint="eastAsia" w:eastAsia="宋体"/>
                      <w:color w:val="auto"/>
                      <w:sz w:val="24"/>
                      <w:vertAlign w:val="superscript"/>
                      <w:lang w:val="en-US" w:eastAsia="zh-CN"/>
                    </w:rPr>
                    <w:t>-3</w:t>
                  </w:r>
                </w:p>
              </w:tc>
              <w:tc>
                <w:tcPr>
                  <w:tcW w:w="1281" w:type="dxa"/>
                  <w:noWrap w:val="0"/>
                  <w:vAlign w:val="center"/>
                </w:tcPr>
                <w:p w14:paraId="02B9EDA5">
                  <w:pPr>
                    <w:jc w:val="center"/>
                    <w:rPr>
                      <w:rFonts w:hint="eastAsia" w:ascii="Times New Roman" w:hAnsi="Times New Roman" w:eastAsia="宋体" w:cs="Times New Roman"/>
                      <w:color w:val="auto"/>
                      <w:kern w:val="2"/>
                      <w:sz w:val="24"/>
                      <w:szCs w:val="24"/>
                      <w:highlight w:val="none"/>
                      <w:lang w:val="en-US" w:eastAsia="zh-CN" w:bidi="ar-SA"/>
                    </w:rPr>
                  </w:pPr>
                  <w:r>
                    <w:rPr>
                      <w:rFonts w:hint="eastAsia" w:eastAsia="宋体"/>
                      <w:color w:val="auto"/>
                      <w:sz w:val="24"/>
                      <w:lang w:val="en-US" w:eastAsia="zh-CN"/>
                    </w:rPr>
                    <w:t>2.93×10</w:t>
                  </w:r>
                  <w:r>
                    <w:rPr>
                      <w:rFonts w:hint="eastAsia" w:eastAsia="宋体"/>
                      <w:color w:val="auto"/>
                      <w:sz w:val="24"/>
                      <w:vertAlign w:val="superscript"/>
                      <w:lang w:val="en-US" w:eastAsia="zh-CN"/>
                    </w:rPr>
                    <w:t>-3</w:t>
                  </w:r>
                </w:p>
              </w:tc>
              <w:tc>
                <w:tcPr>
                  <w:tcW w:w="1145" w:type="dxa"/>
                  <w:noWrap w:val="0"/>
                  <w:vAlign w:val="center"/>
                </w:tcPr>
                <w:p w14:paraId="34D91661">
                  <w:pPr>
                    <w:jc w:val="center"/>
                    <w:rPr>
                      <w:rFonts w:hint="default"/>
                      <w:color w:val="auto"/>
                      <w:sz w:val="24"/>
                      <w:lang w:val="en-US" w:eastAsia="zh-CN"/>
                    </w:rPr>
                  </w:pPr>
                  <w:r>
                    <w:rPr>
                      <w:rFonts w:hint="eastAsia"/>
                      <w:color w:val="auto"/>
                      <w:sz w:val="24"/>
                      <w:lang w:val="en-US" w:eastAsia="zh-CN"/>
                    </w:rPr>
                    <w:t>/</w:t>
                  </w:r>
                </w:p>
              </w:tc>
            </w:tr>
          </w:tbl>
          <w:p w14:paraId="7D3DEE0C">
            <w:pPr>
              <w:keepNext w:val="0"/>
              <w:keepLines w:val="0"/>
              <w:pageBreakBefore w:val="0"/>
              <w:widowControl w:val="0"/>
              <w:kinsoku/>
              <w:wordWrap/>
              <w:overflowPunct/>
              <w:topLinePunct w:val="0"/>
              <w:autoSpaceDE/>
              <w:autoSpaceDN/>
              <w:bidi w:val="0"/>
              <w:adjustRightInd/>
              <w:snapToGrid/>
              <w:spacing w:before="157" w:beforeLines="50" w:line="240" w:lineRule="atLeast"/>
              <w:jc w:val="center"/>
              <w:textAlignment w:val="auto"/>
              <w:rPr>
                <w:rFonts w:hint="eastAsia" w:ascii="Times New Roman" w:hAnsi="Times New Roman" w:eastAsia="宋体" w:cs="Times New Roman"/>
                <w:b/>
                <w:color w:val="000000"/>
                <w:sz w:val="24"/>
                <w:lang w:val="en-US" w:eastAsia="zh-CN"/>
              </w:rPr>
            </w:pPr>
            <w:r>
              <w:rPr>
                <w:rFonts w:hint="eastAsia" w:ascii="Times New Roman" w:hAnsi="Times New Roman" w:eastAsia="宋体" w:cs="Times New Roman"/>
                <w:b/>
                <w:color w:val="000000"/>
                <w:sz w:val="24"/>
                <w:lang w:val="en-US" w:eastAsia="zh-CN"/>
              </w:rPr>
              <w:t xml:space="preserve"> </w:t>
            </w:r>
            <w:r>
              <w:rPr>
                <w:rFonts w:hint="eastAsia" w:ascii="Times New Roman" w:hAnsi="Times New Roman" w:eastAsia="宋体" w:cs="Times New Roman"/>
                <w:b/>
                <w:bCs/>
                <w:color w:val="auto"/>
                <w:sz w:val="24"/>
                <w:szCs w:val="24"/>
                <w:highlight w:val="none"/>
                <w:lang w:val="en-US" w:eastAsia="zh-CN"/>
              </w:rPr>
              <w:t>DA001排气出口</w:t>
            </w:r>
            <w:r>
              <w:rPr>
                <w:rFonts w:hint="default" w:ascii="Times New Roman" w:hAnsi="Times New Roman" w:eastAsia="宋体" w:cs="Times New Roman"/>
                <w:b/>
                <w:bCs/>
                <w:spacing w:val="6"/>
                <w:sz w:val="24"/>
                <w:szCs w:val="24"/>
                <w:lang w:eastAsia="zh-CN"/>
              </w:rPr>
              <w:t>（</w:t>
            </w:r>
            <w:r>
              <w:rPr>
                <w:rFonts w:hint="default" w:ascii="Times New Roman" w:hAnsi="Times New Roman" w:eastAsia="宋体" w:cs="Times New Roman"/>
                <w:b/>
                <w:bCs/>
                <w:spacing w:val="6"/>
                <w:sz w:val="24"/>
                <w:szCs w:val="24"/>
                <w:lang w:val="en-US" w:eastAsia="zh-CN"/>
              </w:rPr>
              <w:t>FQ1</w:t>
            </w:r>
            <w:r>
              <w:rPr>
                <w:rFonts w:hint="default" w:ascii="Times New Roman" w:hAnsi="Times New Roman" w:eastAsia="宋体" w:cs="Times New Roman"/>
                <w:b/>
                <w:bCs/>
                <w:spacing w:val="6"/>
                <w:sz w:val="24"/>
                <w:szCs w:val="24"/>
                <w:lang w:eastAsia="zh-CN"/>
              </w:rPr>
              <w:t>）</w:t>
            </w:r>
            <w:r>
              <w:rPr>
                <w:rFonts w:hint="eastAsia" w:ascii="Times New Roman" w:hAnsi="Times New Roman" w:eastAsia="宋体" w:cs="Times New Roman"/>
                <w:b/>
                <w:color w:val="000000"/>
                <w:sz w:val="24"/>
                <w:lang w:val="en-US" w:eastAsia="zh-CN"/>
              </w:rPr>
              <w:t>检测结果一览表（续1）</w:t>
            </w:r>
          </w:p>
          <w:p w14:paraId="7DC90631">
            <w:pPr>
              <w:rPr>
                <w:rFonts w:hint="default" w:ascii="Times New Roman" w:hAnsi="Times New Roman" w:cs="Times New Roman"/>
                <w:color w:val="000000"/>
                <w:vertAlign w:val="superscript"/>
              </w:rPr>
            </w:pPr>
            <w:r>
              <w:rPr>
                <w:rFonts w:hint="default" w:ascii="Times New Roman" w:hAnsi="Times New Roman" w:cs="Times New Roman"/>
                <w:color w:val="000000"/>
              </w:rPr>
              <w:t>烟囱高度：</w:t>
            </w:r>
            <w:r>
              <w:rPr>
                <w:rFonts w:hint="eastAsia" w:ascii="Times New Roman" w:hAnsi="Times New Roman" w:cs="Times New Roman"/>
                <w:color w:val="auto"/>
                <w:lang w:val="en-US" w:eastAsia="zh-CN"/>
              </w:rPr>
              <w:t>15</w:t>
            </w:r>
            <w:r>
              <w:rPr>
                <w:rFonts w:hint="default" w:ascii="Times New Roman" w:hAnsi="Times New Roman" w:cs="Times New Roman"/>
                <w:color w:val="000000"/>
              </w:rPr>
              <w:t xml:space="preserve">m            </w:t>
            </w:r>
            <w:r>
              <w:rPr>
                <w:rFonts w:hint="eastAsia" w:ascii="Times New Roman" w:hAnsi="Times New Roman" w:cs="Times New Roman"/>
                <w:color w:val="000000"/>
                <w:lang w:val="en-US" w:eastAsia="zh-CN"/>
              </w:rPr>
              <w:t xml:space="preserve"> </w:t>
            </w:r>
            <w:r>
              <w:rPr>
                <w:rFonts w:hint="default" w:ascii="Times New Roman" w:hAnsi="Times New Roman" w:cs="Times New Roman"/>
                <w:color w:val="000000"/>
              </w:rPr>
              <w:t xml:space="preserve">                      </w:t>
            </w:r>
            <w:r>
              <w:rPr>
                <w:rFonts w:hint="eastAsia" w:ascii="Times New Roman" w:hAnsi="Times New Roman" w:cs="Times New Roman"/>
                <w:color w:val="000000"/>
                <w:lang w:val="en-US" w:eastAsia="zh-CN"/>
              </w:rPr>
              <w:t xml:space="preserve">                            </w:t>
            </w:r>
            <w:r>
              <w:rPr>
                <w:rFonts w:hint="default" w:ascii="Times New Roman" w:hAnsi="Times New Roman" w:cs="Times New Roman"/>
                <w:color w:val="000000"/>
              </w:rPr>
              <w:t>烟道截面积：</w:t>
            </w:r>
            <w:r>
              <w:rPr>
                <w:rFonts w:hint="eastAsia" w:ascii="Times New Roman" w:hAnsi="Times New Roman" w:cs="Times New Roman"/>
                <w:color w:val="000000"/>
                <w:lang w:val="en-US" w:eastAsia="zh-CN"/>
              </w:rPr>
              <w:t>0.0491</w:t>
            </w:r>
            <w:r>
              <w:rPr>
                <w:rFonts w:hint="default" w:ascii="Times New Roman" w:hAnsi="Times New Roman" w:cs="Times New Roman"/>
                <w:color w:val="000000"/>
              </w:rPr>
              <w:t>m</w:t>
            </w:r>
            <w:r>
              <w:rPr>
                <w:rFonts w:hint="default" w:ascii="Times New Roman" w:hAnsi="Times New Roman" w:cs="Times New Roman"/>
                <w:color w:val="000000"/>
                <w:vertAlign w:val="superscript"/>
              </w:rPr>
              <w:t>2</w:t>
            </w:r>
          </w:p>
          <w:tbl>
            <w:tblPr>
              <w:tblStyle w:val="13"/>
              <w:tblW w:w="10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40"/>
              <w:gridCol w:w="765"/>
              <w:gridCol w:w="930"/>
              <w:gridCol w:w="1170"/>
              <w:gridCol w:w="990"/>
              <w:gridCol w:w="1185"/>
              <w:gridCol w:w="1275"/>
              <w:gridCol w:w="1125"/>
              <w:gridCol w:w="1281"/>
              <w:gridCol w:w="1145"/>
            </w:tblGrid>
            <w:tr w14:paraId="7329F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40" w:type="dxa"/>
                  <w:noWrap w:val="0"/>
                  <w:vAlign w:val="center"/>
                </w:tcPr>
                <w:p w14:paraId="22C083FB">
                  <w:pPr>
                    <w:widowControl/>
                    <w:adjustRightInd w:val="0"/>
                    <w:snapToGrid w:val="0"/>
                    <w:ind w:left="-113" w:right="-113"/>
                    <w:jc w:val="center"/>
                    <w:rPr>
                      <w:rFonts w:hint="eastAsia" w:ascii="Times New Roman" w:hAnsi="Times New Roman" w:eastAsia="宋体"/>
                      <w:b/>
                      <w:color w:val="000000"/>
                      <w:spacing w:val="-2"/>
                      <w:w w:val="90"/>
                      <w:kern w:val="0"/>
                      <w:sz w:val="24"/>
                      <w:szCs w:val="24"/>
                      <w:lang w:val="en-US" w:eastAsia="zh-CN" w:bidi="ar-SA"/>
                    </w:rPr>
                  </w:pPr>
                  <w:r>
                    <w:rPr>
                      <w:rFonts w:hint="eastAsia" w:ascii="Times New Roman" w:hAnsi="Times New Roman" w:eastAsia="宋体"/>
                      <w:b/>
                      <w:color w:val="000000"/>
                      <w:spacing w:val="-2"/>
                      <w:w w:val="90"/>
                      <w:kern w:val="0"/>
                      <w:sz w:val="24"/>
                      <w:szCs w:val="24"/>
                      <w:lang w:val="en-US" w:eastAsia="zh-CN" w:bidi="ar-SA"/>
                    </w:rPr>
                    <w:t>采样</w:t>
                  </w:r>
                </w:p>
                <w:p w14:paraId="3E5CE6F0">
                  <w:pPr>
                    <w:widowControl/>
                    <w:adjustRightInd w:val="0"/>
                    <w:snapToGrid w:val="0"/>
                    <w:ind w:left="-113" w:right="-113"/>
                    <w:jc w:val="center"/>
                    <w:rPr>
                      <w:sz w:val="24"/>
                    </w:rPr>
                  </w:pPr>
                  <w:r>
                    <w:rPr>
                      <w:rFonts w:hint="eastAsia" w:ascii="Times New Roman" w:hAnsi="Times New Roman" w:eastAsia="宋体"/>
                      <w:b/>
                      <w:color w:val="000000"/>
                      <w:spacing w:val="-2"/>
                      <w:w w:val="90"/>
                      <w:kern w:val="0"/>
                      <w:sz w:val="24"/>
                      <w:szCs w:val="24"/>
                      <w:lang w:val="en-US" w:eastAsia="zh-CN" w:bidi="ar-SA"/>
                    </w:rPr>
                    <w:t>日期</w:t>
                  </w:r>
                </w:p>
              </w:tc>
              <w:tc>
                <w:tcPr>
                  <w:tcW w:w="765" w:type="dxa"/>
                  <w:noWrap w:val="0"/>
                  <w:vAlign w:val="center"/>
                </w:tcPr>
                <w:p w14:paraId="412A0412">
                  <w:pPr>
                    <w:pStyle w:val="40"/>
                    <w:ind w:left="0"/>
                    <w:rPr>
                      <w:rFonts w:hint="eastAsia" w:ascii="Times New Roman" w:hAnsi="Times New Roman" w:eastAsia="宋体"/>
                      <w:b/>
                      <w:kern w:val="0"/>
                      <w:sz w:val="24"/>
                      <w:szCs w:val="24"/>
                    </w:rPr>
                  </w:pPr>
                  <w:r>
                    <w:rPr>
                      <w:rFonts w:hint="eastAsia" w:ascii="Times New Roman" w:hAnsi="Times New Roman" w:eastAsia="宋体"/>
                      <w:b/>
                      <w:kern w:val="0"/>
                      <w:sz w:val="24"/>
                      <w:szCs w:val="24"/>
                    </w:rPr>
                    <w:t>检测</w:t>
                  </w:r>
                </w:p>
                <w:p w14:paraId="17B9BC4B">
                  <w:pPr>
                    <w:pStyle w:val="40"/>
                    <w:ind w:left="0"/>
                    <w:rPr>
                      <w:rFonts w:hint="eastAsia" w:ascii="Times New Roman" w:hAnsi="Times New Roman" w:eastAsia="宋体"/>
                      <w:sz w:val="24"/>
                      <w:lang w:eastAsia="zh-CN"/>
                    </w:rPr>
                  </w:pPr>
                  <w:r>
                    <w:rPr>
                      <w:rFonts w:hint="eastAsia" w:ascii="Times New Roman" w:hAnsi="Times New Roman" w:eastAsia="宋体"/>
                      <w:b/>
                      <w:kern w:val="0"/>
                      <w:sz w:val="24"/>
                      <w:szCs w:val="24"/>
                      <w:lang w:eastAsia="zh-CN"/>
                    </w:rPr>
                    <w:t>点位</w:t>
                  </w:r>
                </w:p>
              </w:tc>
              <w:tc>
                <w:tcPr>
                  <w:tcW w:w="2100" w:type="dxa"/>
                  <w:gridSpan w:val="2"/>
                  <w:noWrap w:val="0"/>
                  <w:vAlign w:val="center"/>
                </w:tcPr>
                <w:p w14:paraId="5F333B89">
                  <w:pPr>
                    <w:pStyle w:val="40"/>
                    <w:ind w:left="0"/>
                    <w:rPr>
                      <w:rFonts w:hint="eastAsia" w:ascii="Times New Roman" w:hAnsi="Times New Roman" w:eastAsia="宋体"/>
                      <w:b/>
                      <w:kern w:val="0"/>
                      <w:sz w:val="24"/>
                      <w:szCs w:val="24"/>
                      <w:lang w:eastAsia="zh-CN"/>
                    </w:rPr>
                  </w:pPr>
                  <w:r>
                    <w:rPr>
                      <w:rFonts w:hint="eastAsia" w:ascii="Times New Roman" w:hAnsi="Times New Roman" w:eastAsia="宋体"/>
                      <w:b/>
                      <w:kern w:val="0"/>
                      <w:sz w:val="24"/>
                      <w:szCs w:val="24"/>
                      <w:lang w:eastAsia="zh-CN"/>
                    </w:rPr>
                    <w:t>检测项目</w:t>
                  </w:r>
                </w:p>
              </w:tc>
              <w:tc>
                <w:tcPr>
                  <w:tcW w:w="990" w:type="dxa"/>
                  <w:noWrap w:val="0"/>
                  <w:vAlign w:val="center"/>
                </w:tcPr>
                <w:p w14:paraId="37C21493">
                  <w:pPr>
                    <w:pStyle w:val="40"/>
                    <w:ind w:left="0"/>
                    <w:rPr>
                      <w:rFonts w:ascii="Times New Roman" w:hAnsi="Times New Roman"/>
                      <w:sz w:val="24"/>
                    </w:rPr>
                  </w:pPr>
                  <w:r>
                    <w:rPr>
                      <w:rFonts w:ascii="Times New Roman" w:hAnsi="Times New Roman" w:eastAsia="宋体"/>
                      <w:b/>
                      <w:kern w:val="0"/>
                      <w:sz w:val="24"/>
                      <w:szCs w:val="24"/>
                    </w:rPr>
                    <w:t>单位</w:t>
                  </w:r>
                </w:p>
              </w:tc>
              <w:tc>
                <w:tcPr>
                  <w:tcW w:w="1185" w:type="dxa"/>
                  <w:noWrap w:val="0"/>
                  <w:vAlign w:val="center"/>
                </w:tcPr>
                <w:p w14:paraId="00572B42">
                  <w:pPr>
                    <w:pStyle w:val="40"/>
                    <w:ind w:left="0"/>
                    <w:rPr>
                      <w:rFonts w:ascii="Times New Roman" w:hAnsi="Times New Roman"/>
                      <w:sz w:val="24"/>
                    </w:rPr>
                  </w:pPr>
                  <w:r>
                    <w:rPr>
                      <w:rFonts w:ascii="Times New Roman" w:hAnsi="Times New Roman" w:eastAsia="宋体"/>
                      <w:b/>
                      <w:kern w:val="0"/>
                      <w:sz w:val="24"/>
                      <w:szCs w:val="24"/>
                    </w:rPr>
                    <w:t>第一次</w:t>
                  </w:r>
                </w:p>
              </w:tc>
              <w:tc>
                <w:tcPr>
                  <w:tcW w:w="1275" w:type="dxa"/>
                  <w:noWrap w:val="0"/>
                  <w:vAlign w:val="center"/>
                </w:tcPr>
                <w:p w14:paraId="2C560951">
                  <w:pPr>
                    <w:pStyle w:val="40"/>
                    <w:ind w:left="0"/>
                    <w:rPr>
                      <w:rFonts w:ascii="Times New Roman" w:hAnsi="Times New Roman"/>
                      <w:sz w:val="24"/>
                    </w:rPr>
                  </w:pPr>
                  <w:r>
                    <w:rPr>
                      <w:rFonts w:ascii="Times New Roman" w:hAnsi="Times New Roman" w:eastAsia="宋体"/>
                      <w:b/>
                      <w:kern w:val="0"/>
                      <w:sz w:val="24"/>
                      <w:szCs w:val="24"/>
                    </w:rPr>
                    <w:t>第二次</w:t>
                  </w:r>
                </w:p>
              </w:tc>
              <w:tc>
                <w:tcPr>
                  <w:tcW w:w="1125" w:type="dxa"/>
                  <w:noWrap w:val="0"/>
                  <w:vAlign w:val="center"/>
                </w:tcPr>
                <w:p w14:paraId="4899A5B1">
                  <w:pPr>
                    <w:widowControl/>
                    <w:adjustRightInd w:val="0"/>
                    <w:snapToGrid w:val="0"/>
                    <w:ind w:left="-113" w:right="-113"/>
                    <w:jc w:val="center"/>
                    <w:rPr>
                      <w:sz w:val="24"/>
                    </w:rPr>
                  </w:pPr>
                  <w:r>
                    <w:rPr>
                      <w:rFonts w:ascii="Times New Roman" w:hAnsi="Times New Roman" w:eastAsia="宋体" w:cs="Times New Roman"/>
                      <w:b/>
                      <w:color w:val="000000"/>
                      <w:spacing w:val="-2"/>
                      <w:w w:val="90"/>
                      <w:kern w:val="0"/>
                      <w:sz w:val="24"/>
                      <w:szCs w:val="24"/>
                      <w:lang w:val="en-US" w:eastAsia="zh-CN" w:bidi="ar-SA"/>
                    </w:rPr>
                    <w:t>第三次</w:t>
                  </w:r>
                </w:p>
              </w:tc>
              <w:tc>
                <w:tcPr>
                  <w:tcW w:w="1281" w:type="dxa"/>
                  <w:noWrap w:val="0"/>
                  <w:vAlign w:val="center"/>
                </w:tcPr>
                <w:p w14:paraId="10A4B978">
                  <w:pPr>
                    <w:widowControl/>
                    <w:adjustRightInd w:val="0"/>
                    <w:snapToGrid w:val="0"/>
                    <w:ind w:left="-113" w:right="-113"/>
                    <w:jc w:val="center"/>
                    <w:rPr>
                      <w:rFonts w:ascii="Times New Roman" w:hAnsi="Times New Roman" w:eastAsia="宋体" w:cs="Times New Roman"/>
                      <w:b/>
                      <w:color w:val="000000"/>
                      <w:spacing w:val="-2"/>
                      <w:w w:val="90"/>
                      <w:kern w:val="0"/>
                      <w:sz w:val="24"/>
                      <w:szCs w:val="24"/>
                      <w:lang w:val="en-US" w:eastAsia="zh-CN" w:bidi="ar-SA"/>
                    </w:rPr>
                  </w:pPr>
                  <w:r>
                    <w:rPr>
                      <w:rFonts w:hint="eastAsia" w:ascii="Times New Roman" w:hAnsi="Times New Roman" w:eastAsia="宋体" w:cs="Times New Roman"/>
                      <w:b/>
                      <w:color w:val="000000"/>
                      <w:spacing w:val="-2"/>
                      <w:w w:val="90"/>
                      <w:kern w:val="0"/>
                      <w:sz w:val="24"/>
                      <w:szCs w:val="24"/>
                      <w:lang w:val="en-US" w:eastAsia="zh-CN" w:bidi="ar-SA"/>
                    </w:rPr>
                    <w:t>平均值</w:t>
                  </w:r>
                </w:p>
              </w:tc>
              <w:tc>
                <w:tcPr>
                  <w:tcW w:w="1145" w:type="dxa"/>
                  <w:noWrap w:val="0"/>
                  <w:vAlign w:val="center"/>
                </w:tcPr>
                <w:p w14:paraId="75BE321D">
                  <w:pPr>
                    <w:widowControl/>
                    <w:adjustRightInd w:val="0"/>
                    <w:snapToGrid w:val="0"/>
                    <w:ind w:left="-113" w:right="-113"/>
                    <w:jc w:val="center"/>
                    <w:rPr>
                      <w:rFonts w:hint="eastAsia" w:ascii="Times New Roman" w:hAnsi="Times New Roman" w:eastAsia="宋体" w:cs="Times New Roman"/>
                      <w:b/>
                      <w:color w:val="000000"/>
                      <w:spacing w:val="-2"/>
                      <w:w w:val="90"/>
                      <w:kern w:val="0"/>
                      <w:sz w:val="24"/>
                      <w:szCs w:val="24"/>
                      <w:lang w:val="en-US" w:eastAsia="zh-CN" w:bidi="ar-SA"/>
                    </w:rPr>
                  </w:pPr>
                  <w:r>
                    <w:rPr>
                      <w:rFonts w:hint="eastAsia" w:ascii="Times New Roman" w:hAnsi="Times New Roman" w:eastAsia="宋体" w:cs="Times New Roman"/>
                      <w:b/>
                      <w:color w:val="000000"/>
                      <w:spacing w:val="-2"/>
                      <w:w w:val="90"/>
                      <w:kern w:val="0"/>
                      <w:sz w:val="24"/>
                      <w:szCs w:val="24"/>
                      <w:lang w:val="en-US" w:eastAsia="zh-CN" w:bidi="ar-SA"/>
                    </w:rPr>
                    <w:t>参考标准</w:t>
                  </w:r>
                </w:p>
                <w:p w14:paraId="7FEF4230">
                  <w:pPr>
                    <w:widowControl/>
                    <w:adjustRightInd w:val="0"/>
                    <w:snapToGrid w:val="0"/>
                    <w:ind w:left="-113" w:right="-113"/>
                    <w:jc w:val="center"/>
                    <w:rPr>
                      <w:rFonts w:ascii="Times New Roman" w:hAnsi="Times New Roman" w:eastAsia="宋体" w:cs="Times New Roman"/>
                      <w:b/>
                      <w:color w:val="000000"/>
                      <w:spacing w:val="-2"/>
                      <w:w w:val="90"/>
                      <w:kern w:val="0"/>
                      <w:sz w:val="24"/>
                      <w:szCs w:val="24"/>
                      <w:lang w:val="en-US" w:eastAsia="zh-CN" w:bidi="ar-SA"/>
                    </w:rPr>
                  </w:pPr>
                  <w:r>
                    <w:rPr>
                      <w:rFonts w:hint="eastAsia" w:ascii="Times New Roman" w:hAnsi="Times New Roman" w:eastAsia="宋体" w:cs="Times New Roman"/>
                      <w:b/>
                      <w:color w:val="000000"/>
                      <w:spacing w:val="-2"/>
                      <w:w w:val="90"/>
                      <w:kern w:val="0"/>
                      <w:sz w:val="24"/>
                      <w:szCs w:val="24"/>
                      <w:lang w:val="en-US" w:eastAsia="zh-CN" w:bidi="ar-SA"/>
                    </w:rPr>
                    <w:t>限值</w:t>
                  </w:r>
                </w:p>
              </w:tc>
            </w:tr>
            <w:tr w14:paraId="43127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40" w:type="dxa"/>
                  <w:vMerge w:val="restart"/>
                  <w:noWrap w:val="0"/>
                  <w:vAlign w:val="center"/>
                </w:tcPr>
                <w:p w14:paraId="4F135B77">
                  <w:pPr>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9月</w:t>
                  </w:r>
                </w:p>
                <w:p w14:paraId="70C329BE">
                  <w:pPr>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26日</w:t>
                  </w:r>
                </w:p>
              </w:tc>
              <w:tc>
                <w:tcPr>
                  <w:tcW w:w="765" w:type="dxa"/>
                  <w:vMerge w:val="restart"/>
                  <w:noWrap w:val="0"/>
                  <w:vAlign w:val="center"/>
                </w:tcPr>
                <w:p w14:paraId="4EBAA0C9">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FQ1</w:t>
                  </w:r>
                </w:p>
              </w:tc>
              <w:tc>
                <w:tcPr>
                  <w:tcW w:w="2100" w:type="dxa"/>
                  <w:gridSpan w:val="2"/>
                  <w:noWrap w:val="0"/>
                  <w:vAlign w:val="center"/>
                </w:tcPr>
                <w:p w14:paraId="2945C460">
                  <w:pPr>
                    <w:jc w:val="center"/>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sz w:val="24"/>
                      <w:szCs w:val="24"/>
                    </w:rPr>
                    <w:t>流速</w:t>
                  </w:r>
                </w:p>
              </w:tc>
              <w:tc>
                <w:tcPr>
                  <w:tcW w:w="990" w:type="dxa"/>
                  <w:noWrap w:val="0"/>
                  <w:vAlign w:val="center"/>
                </w:tcPr>
                <w:p w14:paraId="23C2AFC9">
                  <w:pPr>
                    <w:jc w:val="center"/>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sz w:val="24"/>
                      <w:szCs w:val="24"/>
                    </w:rPr>
                    <w:t>m/s</w:t>
                  </w:r>
                </w:p>
              </w:tc>
              <w:tc>
                <w:tcPr>
                  <w:tcW w:w="1185" w:type="dxa"/>
                  <w:noWrap w:val="0"/>
                  <w:vAlign w:val="center"/>
                </w:tcPr>
                <w:p w14:paraId="31645D40">
                  <w:pPr>
                    <w:jc w:val="center"/>
                    <w:rPr>
                      <w:rFonts w:hint="default" w:eastAsia="宋体"/>
                      <w:sz w:val="24"/>
                      <w:lang w:val="en-US" w:eastAsia="zh-CN"/>
                    </w:rPr>
                  </w:pPr>
                  <w:r>
                    <w:rPr>
                      <w:rFonts w:hint="eastAsia" w:eastAsia="宋体"/>
                      <w:sz w:val="24"/>
                      <w:lang w:val="en-US" w:eastAsia="zh-CN"/>
                    </w:rPr>
                    <w:t>10.8</w:t>
                  </w:r>
                </w:p>
              </w:tc>
              <w:tc>
                <w:tcPr>
                  <w:tcW w:w="1275" w:type="dxa"/>
                  <w:noWrap w:val="0"/>
                  <w:vAlign w:val="center"/>
                </w:tcPr>
                <w:p w14:paraId="62718BFA">
                  <w:pPr>
                    <w:jc w:val="center"/>
                    <w:rPr>
                      <w:rFonts w:hint="default" w:eastAsia="宋体"/>
                      <w:sz w:val="24"/>
                      <w:lang w:val="en-US" w:eastAsia="zh-CN"/>
                    </w:rPr>
                  </w:pPr>
                  <w:r>
                    <w:rPr>
                      <w:rFonts w:hint="eastAsia" w:eastAsia="宋体"/>
                      <w:sz w:val="24"/>
                      <w:lang w:val="en-US" w:eastAsia="zh-CN"/>
                    </w:rPr>
                    <w:t>10.7</w:t>
                  </w:r>
                </w:p>
              </w:tc>
              <w:tc>
                <w:tcPr>
                  <w:tcW w:w="1125" w:type="dxa"/>
                  <w:noWrap w:val="0"/>
                  <w:vAlign w:val="center"/>
                </w:tcPr>
                <w:p w14:paraId="18EC3661">
                  <w:pPr>
                    <w:jc w:val="center"/>
                    <w:rPr>
                      <w:rFonts w:hint="default" w:eastAsia="宋体"/>
                      <w:sz w:val="24"/>
                      <w:lang w:val="en-US" w:eastAsia="zh-CN"/>
                    </w:rPr>
                  </w:pPr>
                  <w:r>
                    <w:rPr>
                      <w:rFonts w:hint="eastAsia" w:eastAsia="宋体"/>
                      <w:sz w:val="24"/>
                      <w:lang w:val="en-US" w:eastAsia="zh-CN"/>
                    </w:rPr>
                    <w:t>10.7</w:t>
                  </w:r>
                </w:p>
              </w:tc>
              <w:tc>
                <w:tcPr>
                  <w:tcW w:w="1281" w:type="dxa"/>
                  <w:noWrap w:val="0"/>
                  <w:vAlign w:val="center"/>
                </w:tcPr>
                <w:p w14:paraId="6EEBD317">
                  <w:pPr>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10.7</w:t>
                  </w:r>
                </w:p>
              </w:tc>
              <w:tc>
                <w:tcPr>
                  <w:tcW w:w="1145" w:type="dxa"/>
                  <w:noWrap w:val="0"/>
                  <w:vAlign w:val="center"/>
                </w:tcPr>
                <w:p w14:paraId="1B131BD4">
                  <w:pPr>
                    <w:jc w:val="center"/>
                    <w:rPr>
                      <w:rFonts w:hint="default"/>
                      <w:color w:val="auto"/>
                      <w:sz w:val="24"/>
                      <w:lang w:val="en-US" w:eastAsia="zh-CN"/>
                    </w:rPr>
                  </w:pPr>
                  <w:r>
                    <w:rPr>
                      <w:rFonts w:hint="eastAsia"/>
                      <w:color w:val="auto"/>
                      <w:sz w:val="24"/>
                      <w:lang w:val="en-US" w:eastAsia="zh-CN"/>
                    </w:rPr>
                    <w:t>/</w:t>
                  </w:r>
                </w:p>
              </w:tc>
            </w:tr>
            <w:tr w14:paraId="1F14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40" w:type="dxa"/>
                  <w:vMerge w:val="continue"/>
                  <w:noWrap w:val="0"/>
                  <w:vAlign w:val="center"/>
                </w:tcPr>
                <w:p w14:paraId="6D7751B2">
                  <w:pPr>
                    <w:pStyle w:val="40"/>
                    <w:ind w:left="0"/>
                    <w:rPr>
                      <w:rFonts w:ascii="Times New Roman" w:hAnsi="Times New Roman" w:eastAsia="宋体"/>
                      <w:kern w:val="0"/>
                      <w:sz w:val="24"/>
                      <w:szCs w:val="24"/>
                    </w:rPr>
                  </w:pPr>
                </w:p>
              </w:tc>
              <w:tc>
                <w:tcPr>
                  <w:tcW w:w="765" w:type="dxa"/>
                  <w:vMerge w:val="continue"/>
                  <w:noWrap w:val="0"/>
                  <w:vAlign w:val="center"/>
                </w:tcPr>
                <w:p w14:paraId="2ECEB806">
                  <w:pPr>
                    <w:jc w:val="center"/>
                    <w:rPr>
                      <w:sz w:val="24"/>
                    </w:rPr>
                  </w:pPr>
                </w:p>
              </w:tc>
              <w:tc>
                <w:tcPr>
                  <w:tcW w:w="2100" w:type="dxa"/>
                  <w:gridSpan w:val="2"/>
                  <w:noWrap w:val="0"/>
                  <w:vAlign w:val="center"/>
                </w:tcPr>
                <w:p w14:paraId="246DF139">
                  <w:pPr>
                    <w:jc w:val="center"/>
                    <w:rPr>
                      <w:rFonts w:hint="default" w:ascii="Times New Roman" w:hAnsi="Times New Roman" w:cs="Times New Roman"/>
                      <w:color w:val="auto"/>
                      <w:kern w:val="2"/>
                      <w:sz w:val="24"/>
                      <w:szCs w:val="24"/>
                      <w:lang w:val="en-US" w:eastAsia="zh-CN" w:bidi="ar-SA"/>
                    </w:rPr>
                  </w:pPr>
                  <w:r>
                    <w:rPr>
                      <w:rFonts w:hint="eastAsia"/>
                      <w:sz w:val="24"/>
                      <w:szCs w:val="24"/>
                    </w:rPr>
                    <w:t>流量</w:t>
                  </w:r>
                  <w:r>
                    <w:rPr>
                      <w:sz w:val="24"/>
                      <w:szCs w:val="24"/>
                    </w:rPr>
                    <w:t>(</w:t>
                  </w:r>
                  <w:r>
                    <w:rPr>
                      <w:rFonts w:hint="eastAsia"/>
                      <w:sz w:val="24"/>
                      <w:szCs w:val="24"/>
                    </w:rPr>
                    <w:t>标</w:t>
                  </w:r>
                  <w:r>
                    <w:rPr>
                      <w:sz w:val="24"/>
                      <w:szCs w:val="24"/>
                    </w:rPr>
                    <w:t>•</w:t>
                  </w:r>
                  <w:r>
                    <w:rPr>
                      <w:rFonts w:hint="eastAsia"/>
                      <w:sz w:val="24"/>
                      <w:szCs w:val="24"/>
                    </w:rPr>
                    <w:t>干</w:t>
                  </w:r>
                  <w:r>
                    <w:rPr>
                      <w:sz w:val="24"/>
                      <w:szCs w:val="24"/>
                    </w:rPr>
                    <w:t>)</w:t>
                  </w:r>
                </w:p>
              </w:tc>
              <w:tc>
                <w:tcPr>
                  <w:tcW w:w="990" w:type="dxa"/>
                  <w:noWrap w:val="0"/>
                  <w:vAlign w:val="center"/>
                </w:tcPr>
                <w:p w14:paraId="1F896F10">
                  <w:pPr>
                    <w:jc w:val="center"/>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/h</w:t>
                  </w:r>
                </w:p>
              </w:tc>
              <w:tc>
                <w:tcPr>
                  <w:tcW w:w="1185" w:type="dxa"/>
                  <w:noWrap w:val="0"/>
                  <w:vAlign w:val="center"/>
                </w:tcPr>
                <w:p w14:paraId="67A8F0B2">
                  <w:pPr>
                    <w:jc w:val="center"/>
                    <w:rPr>
                      <w:rFonts w:hint="default" w:eastAsia="宋体"/>
                      <w:sz w:val="24"/>
                      <w:lang w:val="en-US" w:eastAsia="zh-CN"/>
                    </w:rPr>
                  </w:pPr>
                  <w:r>
                    <w:rPr>
                      <w:rFonts w:hint="eastAsia" w:eastAsia="宋体"/>
                      <w:sz w:val="24"/>
                      <w:lang w:val="en-US" w:eastAsia="zh-CN"/>
                    </w:rPr>
                    <w:t>1.46×10</w:t>
                  </w:r>
                  <w:r>
                    <w:rPr>
                      <w:rFonts w:hint="eastAsia" w:eastAsia="宋体"/>
                      <w:sz w:val="24"/>
                      <w:vertAlign w:val="superscript"/>
                      <w:lang w:val="en-US" w:eastAsia="zh-CN"/>
                    </w:rPr>
                    <w:t>3</w:t>
                  </w:r>
                </w:p>
              </w:tc>
              <w:tc>
                <w:tcPr>
                  <w:tcW w:w="1275" w:type="dxa"/>
                  <w:noWrap w:val="0"/>
                  <w:vAlign w:val="center"/>
                </w:tcPr>
                <w:p w14:paraId="3E030417">
                  <w:pPr>
                    <w:jc w:val="center"/>
                    <w:rPr>
                      <w:rFonts w:hint="default" w:eastAsia="宋体"/>
                      <w:sz w:val="24"/>
                      <w:lang w:val="en-US" w:eastAsia="zh-CN"/>
                    </w:rPr>
                  </w:pPr>
                  <w:r>
                    <w:rPr>
                      <w:rFonts w:hint="eastAsia" w:eastAsia="宋体"/>
                      <w:sz w:val="24"/>
                      <w:lang w:val="en-US" w:eastAsia="zh-CN"/>
                    </w:rPr>
                    <w:t>1.44×10</w:t>
                  </w:r>
                  <w:r>
                    <w:rPr>
                      <w:rFonts w:hint="eastAsia" w:eastAsia="宋体"/>
                      <w:sz w:val="24"/>
                      <w:vertAlign w:val="superscript"/>
                      <w:lang w:val="en-US" w:eastAsia="zh-CN"/>
                    </w:rPr>
                    <w:t>3</w:t>
                  </w:r>
                </w:p>
              </w:tc>
              <w:tc>
                <w:tcPr>
                  <w:tcW w:w="1125" w:type="dxa"/>
                  <w:noWrap w:val="0"/>
                  <w:vAlign w:val="center"/>
                </w:tcPr>
                <w:p w14:paraId="03E24123">
                  <w:pPr>
                    <w:jc w:val="center"/>
                    <w:rPr>
                      <w:rFonts w:hint="default" w:eastAsia="宋体"/>
                      <w:sz w:val="24"/>
                      <w:lang w:val="en-US" w:eastAsia="zh-CN"/>
                    </w:rPr>
                  </w:pPr>
                  <w:r>
                    <w:rPr>
                      <w:rFonts w:hint="eastAsia" w:eastAsia="宋体"/>
                      <w:sz w:val="24"/>
                      <w:lang w:val="en-US" w:eastAsia="zh-CN"/>
                    </w:rPr>
                    <w:t>1.44×10</w:t>
                  </w:r>
                  <w:r>
                    <w:rPr>
                      <w:rFonts w:hint="eastAsia" w:eastAsia="宋体"/>
                      <w:sz w:val="24"/>
                      <w:vertAlign w:val="superscript"/>
                      <w:lang w:val="en-US" w:eastAsia="zh-CN"/>
                    </w:rPr>
                    <w:t>3</w:t>
                  </w:r>
                </w:p>
              </w:tc>
              <w:tc>
                <w:tcPr>
                  <w:tcW w:w="1281" w:type="dxa"/>
                  <w:noWrap w:val="0"/>
                  <w:vAlign w:val="center"/>
                </w:tcPr>
                <w:p w14:paraId="518B2A2A">
                  <w:pPr>
                    <w:jc w:val="center"/>
                    <w:rPr>
                      <w:rFonts w:hint="eastAsia" w:ascii="Times New Roman" w:hAnsi="Times New Roman" w:eastAsia="宋体" w:cs="Times New Roman"/>
                      <w:color w:val="auto"/>
                      <w:kern w:val="2"/>
                      <w:sz w:val="24"/>
                      <w:szCs w:val="24"/>
                      <w:highlight w:val="none"/>
                      <w:lang w:val="en-US" w:eastAsia="zh-CN" w:bidi="ar-SA"/>
                    </w:rPr>
                  </w:pPr>
                  <w:r>
                    <w:rPr>
                      <w:rFonts w:hint="eastAsia" w:eastAsia="宋体"/>
                      <w:sz w:val="24"/>
                      <w:lang w:val="en-US" w:eastAsia="zh-CN"/>
                    </w:rPr>
                    <w:t>1.45×10</w:t>
                  </w:r>
                  <w:r>
                    <w:rPr>
                      <w:rFonts w:hint="eastAsia" w:eastAsia="宋体"/>
                      <w:sz w:val="24"/>
                      <w:vertAlign w:val="superscript"/>
                      <w:lang w:val="en-US" w:eastAsia="zh-CN"/>
                    </w:rPr>
                    <w:t>3</w:t>
                  </w:r>
                </w:p>
              </w:tc>
              <w:tc>
                <w:tcPr>
                  <w:tcW w:w="1145" w:type="dxa"/>
                  <w:noWrap w:val="0"/>
                  <w:vAlign w:val="center"/>
                </w:tcPr>
                <w:p w14:paraId="0B988B7A">
                  <w:pPr>
                    <w:jc w:val="center"/>
                    <w:rPr>
                      <w:rFonts w:hint="default"/>
                      <w:color w:val="auto"/>
                      <w:sz w:val="24"/>
                      <w:lang w:val="en-US" w:eastAsia="zh-CN"/>
                    </w:rPr>
                  </w:pPr>
                  <w:r>
                    <w:rPr>
                      <w:rFonts w:hint="eastAsia"/>
                      <w:color w:val="auto"/>
                      <w:sz w:val="24"/>
                      <w:lang w:val="en-US" w:eastAsia="zh-CN"/>
                    </w:rPr>
                    <w:t>/</w:t>
                  </w:r>
                </w:p>
              </w:tc>
            </w:tr>
            <w:tr w14:paraId="43E7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40" w:type="dxa"/>
                  <w:vMerge w:val="continue"/>
                  <w:noWrap w:val="0"/>
                  <w:vAlign w:val="center"/>
                </w:tcPr>
                <w:p w14:paraId="01149749">
                  <w:pPr>
                    <w:pStyle w:val="40"/>
                    <w:ind w:left="0"/>
                    <w:rPr>
                      <w:rFonts w:ascii="Times New Roman" w:hAnsi="Times New Roman" w:eastAsia="宋体"/>
                      <w:kern w:val="0"/>
                      <w:sz w:val="24"/>
                      <w:szCs w:val="24"/>
                    </w:rPr>
                  </w:pPr>
                </w:p>
              </w:tc>
              <w:tc>
                <w:tcPr>
                  <w:tcW w:w="765" w:type="dxa"/>
                  <w:vMerge w:val="continue"/>
                  <w:noWrap w:val="0"/>
                  <w:vAlign w:val="center"/>
                </w:tcPr>
                <w:p w14:paraId="71C082D1">
                  <w:pPr>
                    <w:jc w:val="center"/>
                    <w:rPr>
                      <w:sz w:val="24"/>
                    </w:rPr>
                  </w:pPr>
                </w:p>
              </w:tc>
              <w:tc>
                <w:tcPr>
                  <w:tcW w:w="930" w:type="dxa"/>
                  <w:vMerge w:val="restart"/>
                  <w:noWrap w:val="0"/>
                  <w:vAlign w:val="center"/>
                </w:tcPr>
                <w:p w14:paraId="602DB74C">
                  <w:pPr>
                    <w:jc w:val="center"/>
                    <w:rPr>
                      <w:rFonts w:hint="eastAsia" w:eastAsia="宋体"/>
                      <w:color w:val="auto"/>
                      <w:sz w:val="24"/>
                      <w:lang w:eastAsia="zh-CN"/>
                    </w:rPr>
                  </w:pPr>
                  <w:r>
                    <w:rPr>
                      <w:rFonts w:hint="eastAsia"/>
                      <w:color w:val="auto"/>
                      <w:sz w:val="24"/>
                      <w:lang w:eastAsia="zh-CN"/>
                    </w:rPr>
                    <w:t>颗粒物</w:t>
                  </w:r>
                </w:p>
              </w:tc>
              <w:tc>
                <w:tcPr>
                  <w:tcW w:w="1170" w:type="dxa"/>
                  <w:noWrap w:val="0"/>
                  <w:vAlign w:val="center"/>
                </w:tcPr>
                <w:p w14:paraId="72D6F41D">
                  <w:pPr>
                    <w:jc w:val="center"/>
                    <w:rPr>
                      <w:rFonts w:hint="eastAsia"/>
                      <w:color w:val="auto"/>
                      <w:kern w:val="2"/>
                      <w:sz w:val="24"/>
                      <w:szCs w:val="24"/>
                      <w:lang w:val="en-US" w:eastAsia="zh-CN" w:bidi="ar-SA"/>
                    </w:rPr>
                  </w:pPr>
                  <w:r>
                    <w:rPr>
                      <w:color w:val="auto"/>
                      <w:sz w:val="24"/>
                    </w:rPr>
                    <w:t>实测浓度</w:t>
                  </w:r>
                </w:p>
              </w:tc>
              <w:tc>
                <w:tcPr>
                  <w:tcW w:w="990" w:type="dxa"/>
                  <w:noWrap w:val="0"/>
                  <w:vAlign w:val="center"/>
                </w:tcPr>
                <w:p w14:paraId="0C2D2D45">
                  <w:pPr>
                    <w:jc w:val="center"/>
                    <w:rPr>
                      <w:color w:val="auto"/>
                      <w:kern w:val="2"/>
                      <w:sz w:val="24"/>
                      <w:szCs w:val="24"/>
                      <w:lang w:val="en-US" w:eastAsia="zh-CN" w:bidi="ar-SA"/>
                    </w:rPr>
                  </w:pPr>
                  <w:r>
                    <w:rPr>
                      <w:color w:val="auto"/>
                      <w:sz w:val="24"/>
                    </w:rPr>
                    <w:t>mg/m</w:t>
                  </w:r>
                  <w:r>
                    <w:rPr>
                      <w:color w:val="auto"/>
                      <w:sz w:val="24"/>
                      <w:vertAlign w:val="superscript"/>
                    </w:rPr>
                    <w:t>3</w:t>
                  </w:r>
                </w:p>
              </w:tc>
              <w:tc>
                <w:tcPr>
                  <w:tcW w:w="1185" w:type="dxa"/>
                  <w:noWrap w:val="0"/>
                  <w:vAlign w:val="center"/>
                </w:tcPr>
                <w:p w14:paraId="56B01450">
                  <w:pPr>
                    <w:jc w:val="center"/>
                    <w:rPr>
                      <w:rFonts w:hint="default" w:eastAsia="宋体"/>
                      <w:sz w:val="24"/>
                      <w:lang w:val="en-US" w:eastAsia="zh-CN"/>
                    </w:rPr>
                  </w:pPr>
                  <w:r>
                    <w:rPr>
                      <w:rFonts w:hint="eastAsia" w:eastAsia="宋体"/>
                      <w:sz w:val="24"/>
                      <w:lang w:val="en-US" w:eastAsia="zh-CN"/>
                    </w:rPr>
                    <w:t>6.9</w:t>
                  </w:r>
                </w:p>
              </w:tc>
              <w:tc>
                <w:tcPr>
                  <w:tcW w:w="1275" w:type="dxa"/>
                  <w:noWrap w:val="0"/>
                  <w:vAlign w:val="center"/>
                </w:tcPr>
                <w:p w14:paraId="7AB80B05">
                  <w:pPr>
                    <w:jc w:val="center"/>
                    <w:rPr>
                      <w:rFonts w:hint="default" w:eastAsia="宋体"/>
                      <w:sz w:val="24"/>
                      <w:lang w:val="en-US" w:eastAsia="zh-CN"/>
                    </w:rPr>
                  </w:pPr>
                  <w:r>
                    <w:rPr>
                      <w:rFonts w:hint="eastAsia" w:eastAsia="宋体"/>
                      <w:sz w:val="24"/>
                      <w:lang w:val="en-US" w:eastAsia="zh-CN"/>
                    </w:rPr>
                    <w:t>6.6</w:t>
                  </w:r>
                </w:p>
              </w:tc>
              <w:tc>
                <w:tcPr>
                  <w:tcW w:w="1125" w:type="dxa"/>
                  <w:noWrap w:val="0"/>
                  <w:vAlign w:val="center"/>
                </w:tcPr>
                <w:p w14:paraId="365D0C58">
                  <w:pPr>
                    <w:jc w:val="center"/>
                    <w:rPr>
                      <w:rFonts w:hint="default" w:eastAsia="宋体"/>
                      <w:sz w:val="24"/>
                      <w:lang w:val="en-US" w:eastAsia="zh-CN"/>
                    </w:rPr>
                  </w:pPr>
                  <w:r>
                    <w:rPr>
                      <w:rFonts w:hint="eastAsia" w:eastAsia="宋体"/>
                      <w:sz w:val="24"/>
                      <w:lang w:val="en-US" w:eastAsia="zh-CN"/>
                    </w:rPr>
                    <w:t>6.7</w:t>
                  </w:r>
                </w:p>
              </w:tc>
              <w:tc>
                <w:tcPr>
                  <w:tcW w:w="1281" w:type="dxa"/>
                  <w:noWrap w:val="0"/>
                  <w:vAlign w:val="center"/>
                </w:tcPr>
                <w:p w14:paraId="01C41EFB">
                  <w:pPr>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6.7</w:t>
                  </w:r>
                </w:p>
              </w:tc>
              <w:tc>
                <w:tcPr>
                  <w:tcW w:w="1145" w:type="dxa"/>
                  <w:noWrap w:val="0"/>
                  <w:vAlign w:val="center"/>
                </w:tcPr>
                <w:p w14:paraId="1AE70042">
                  <w:pPr>
                    <w:jc w:val="center"/>
                    <w:rPr>
                      <w:rFonts w:hint="default"/>
                      <w:color w:val="auto"/>
                      <w:sz w:val="24"/>
                      <w:lang w:val="en-US" w:eastAsia="zh-CN"/>
                    </w:rPr>
                  </w:pPr>
                  <w:r>
                    <w:rPr>
                      <w:rFonts w:hint="eastAsia"/>
                      <w:color w:val="auto"/>
                      <w:sz w:val="24"/>
                      <w:lang w:val="en-US" w:eastAsia="zh-CN"/>
                    </w:rPr>
                    <w:t>/</w:t>
                  </w:r>
                </w:p>
              </w:tc>
            </w:tr>
            <w:tr w14:paraId="2E64C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40" w:type="dxa"/>
                  <w:vMerge w:val="continue"/>
                  <w:noWrap w:val="0"/>
                  <w:vAlign w:val="center"/>
                </w:tcPr>
                <w:p w14:paraId="0CAE1F1F">
                  <w:pPr>
                    <w:pStyle w:val="40"/>
                    <w:ind w:left="0"/>
                    <w:rPr>
                      <w:rFonts w:ascii="Times New Roman" w:hAnsi="Times New Roman" w:eastAsia="宋体"/>
                      <w:kern w:val="0"/>
                      <w:sz w:val="24"/>
                      <w:szCs w:val="24"/>
                    </w:rPr>
                  </w:pPr>
                </w:p>
              </w:tc>
              <w:tc>
                <w:tcPr>
                  <w:tcW w:w="765" w:type="dxa"/>
                  <w:vMerge w:val="continue"/>
                  <w:noWrap w:val="0"/>
                  <w:vAlign w:val="center"/>
                </w:tcPr>
                <w:p w14:paraId="039E50BF">
                  <w:pPr>
                    <w:jc w:val="center"/>
                    <w:rPr>
                      <w:sz w:val="24"/>
                    </w:rPr>
                  </w:pPr>
                </w:p>
              </w:tc>
              <w:tc>
                <w:tcPr>
                  <w:tcW w:w="930" w:type="dxa"/>
                  <w:vMerge w:val="continue"/>
                  <w:noWrap w:val="0"/>
                  <w:vAlign w:val="center"/>
                </w:tcPr>
                <w:p w14:paraId="00FCD0D2">
                  <w:pPr>
                    <w:jc w:val="center"/>
                    <w:rPr>
                      <w:color w:val="auto"/>
                      <w:sz w:val="24"/>
                    </w:rPr>
                  </w:pPr>
                </w:p>
              </w:tc>
              <w:tc>
                <w:tcPr>
                  <w:tcW w:w="1170" w:type="dxa"/>
                  <w:noWrap w:val="0"/>
                  <w:vAlign w:val="center"/>
                </w:tcPr>
                <w:p w14:paraId="4F34C3A4">
                  <w:pPr>
                    <w:jc w:val="center"/>
                    <w:rPr>
                      <w:rFonts w:hint="eastAsia"/>
                      <w:color w:val="auto"/>
                      <w:kern w:val="2"/>
                      <w:sz w:val="24"/>
                      <w:szCs w:val="24"/>
                      <w:lang w:val="en-US" w:eastAsia="zh-CN" w:bidi="ar-SA"/>
                    </w:rPr>
                  </w:pPr>
                  <w:r>
                    <w:rPr>
                      <w:color w:val="auto"/>
                      <w:sz w:val="24"/>
                    </w:rPr>
                    <w:t>排放浓度</w:t>
                  </w:r>
                </w:p>
              </w:tc>
              <w:tc>
                <w:tcPr>
                  <w:tcW w:w="990" w:type="dxa"/>
                  <w:noWrap w:val="0"/>
                  <w:vAlign w:val="center"/>
                </w:tcPr>
                <w:p w14:paraId="1D30BBF0">
                  <w:pPr>
                    <w:jc w:val="center"/>
                    <w:rPr>
                      <w:color w:val="auto"/>
                      <w:kern w:val="2"/>
                      <w:sz w:val="24"/>
                      <w:szCs w:val="24"/>
                      <w:lang w:val="en-US" w:eastAsia="zh-CN" w:bidi="ar-SA"/>
                    </w:rPr>
                  </w:pPr>
                  <w:r>
                    <w:rPr>
                      <w:color w:val="auto"/>
                      <w:sz w:val="24"/>
                    </w:rPr>
                    <w:t>mg/m</w:t>
                  </w:r>
                  <w:r>
                    <w:rPr>
                      <w:color w:val="auto"/>
                      <w:sz w:val="24"/>
                      <w:vertAlign w:val="superscript"/>
                    </w:rPr>
                    <w:t>3</w:t>
                  </w:r>
                </w:p>
              </w:tc>
              <w:tc>
                <w:tcPr>
                  <w:tcW w:w="1185" w:type="dxa"/>
                  <w:noWrap w:val="0"/>
                  <w:vAlign w:val="center"/>
                </w:tcPr>
                <w:p w14:paraId="322928D9">
                  <w:pPr>
                    <w:jc w:val="center"/>
                    <w:rPr>
                      <w:rFonts w:hint="default" w:eastAsia="宋体"/>
                      <w:sz w:val="24"/>
                      <w:lang w:val="en-US" w:eastAsia="zh-CN"/>
                    </w:rPr>
                  </w:pPr>
                  <w:r>
                    <w:rPr>
                      <w:rFonts w:hint="eastAsia" w:eastAsia="宋体"/>
                      <w:sz w:val="24"/>
                      <w:lang w:val="en-US" w:eastAsia="zh-CN"/>
                    </w:rPr>
                    <w:t>6.9</w:t>
                  </w:r>
                </w:p>
              </w:tc>
              <w:tc>
                <w:tcPr>
                  <w:tcW w:w="1275" w:type="dxa"/>
                  <w:noWrap w:val="0"/>
                  <w:vAlign w:val="center"/>
                </w:tcPr>
                <w:p w14:paraId="00D743B5">
                  <w:pPr>
                    <w:jc w:val="center"/>
                    <w:rPr>
                      <w:rFonts w:hint="default" w:eastAsia="宋体"/>
                      <w:sz w:val="24"/>
                      <w:lang w:val="en-US" w:eastAsia="zh-CN"/>
                    </w:rPr>
                  </w:pPr>
                  <w:r>
                    <w:rPr>
                      <w:rFonts w:hint="eastAsia" w:eastAsia="宋体"/>
                      <w:sz w:val="24"/>
                      <w:lang w:val="en-US" w:eastAsia="zh-CN"/>
                    </w:rPr>
                    <w:t>6.6</w:t>
                  </w:r>
                </w:p>
              </w:tc>
              <w:tc>
                <w:tcPr>
                  <w:tcW w:w="1125" w:type="dxa"/>
                  <w:noWrap w:val="0"/>
                  <w:vAlign w:val="center"/>
                </w:tcPr>
                <w:p w14:paraId="66D58C1E">
                  <w:pPr>
                    <w:jc w:val="center"/>
                    <w:rPr>
                      <w:rFonts w:hint="default" w:eastAsia="宋体"/>
                      <w:sz w:val="24"/>
                      <w:lang w:val="en-US" w:eastAsia="zh-CN"/>
                    </w:rPr>
                  </w:pPr>
                  <w:r>
                    <w:rPr>
                      <w:rFonts w:hint="eastAsia" w:eastAsia="宋体"/>
                      <w:sz w:val="24"/>
                      <w:lang w:val="en-US" w:eastAsia="zh-CN"/>
                    </w:rPr>
                    <w:t>6.7</w:t>
                  </w:r>
                </w:p>
              </w:tc>
              <w:tc>
                <w:tcPr>
                  <w:tcW w:w="1281" w:type="dxa"/>
                  <w:noWrap w:val="0"/>
                  <w:vAlign w:val="center"/>
                </w:tcPr>
                <w:p w14:paraId="3DA7B3C7">
                  <w:pPr>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6.7</w:t>
                  </w:r>
                </w:p>
              </w:tc>
              <w:tc>
                <w:tcPr>
                  <w:tcW w:w="1145" w:type="dxa"/>
                  <w:noWrap w:val="0"/>
                  <w:vAlign w:val="center"/>
                </w:tcPr>
                <w:p w14:paraId="1369F745">
                  <w:pPr>
                    <w:jc w:val="center"/>
                    <w:rPr>
                      <w:rFonts w:hint="default"/>
                      <w:color w:val="auto"/>
                      <w:sz w:val="24"/>
                      <w:lang w:val="en-US" w:eastAsia="zh-CN"/>
                    </w:rPr>
                  </w:pPr>
                  <w:r>
                    <w:rPr>
                      <w:rFonts w:hint="eastAsia"/>
                      <w:color w:val="auto"/>
                      <w:sz w:val="24"/>
                      <w:lang w:val="en-US" w:eastAsia="zh-CN"/>
                    </w:rPr>
                    <w:t>120</w:t>
                  </w:r>
                </w:p>
              </w:tc>
            </w:tr>
            <w:tr w14:paraId="1AF24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40" w:type="dxa"/>
                  <w:vMerge w:val="continue"/>
                  <w:noWrap w:val="0"/>
                  <w:vAlign w:val="center"/>
                </w:tcPr>
                <w:p w14:paraId="3D5C1914">
                  <w:pPr>
                    <w:pStyle w:val="40"/>
                    <w:ind w:left="0"/>
                    <w:rPr>
                      <w:rFonts w:ascii="Times New Roman" w:hAnsi="Times New Roman" w:eastAsia="宋体"/>
                      <w:kern w:val="0"/>
                      <w:sz w:val="24"/>
                      <w:szCs w:val="24"/>
                    </w:rPr>
                  </w:pPr>
                </w:p>
              </w:tc>
              <w:tc>
                <w:tcPr>
                  <w:tcW w:w="765" w:type="dxa"/>
                  <w:vMerge w:val="continue"/>
                  <w:noWrap w:val="0"/>
                  <w:vAlign w:val="center"/>
                </w:tcPr>
                <w:p w14:paraId="154078F4">
                  <w:pPr>
                    <w:jc w:val="center"/>
                    <w:rPr>
                      <w:sz w:val="24"/>
                    </w:rPr>
                  </w:pPr>
                </w:p>
              </w:tc>
              <w:tc>
                <w:tcPr>
                  <w:tcW w:w="930" w:type="dxa"/>
                  <w:vMerge w:val="continue"/>
                  <w:noWrap w:val="0"/>
                  <w:vAlign w:val="center"/>
                </w:tcPr>
                <w:p w14:paraId="4587974E">
                  <w:pPr>
                    <w:jc w:val="center"/>
                    <w:rPr>
                      <w:color w:val="auto"/>
                      <w:sz w:val="24"/>
                    </w:rPr>
                  </w:pPr>
                </w:p>
              </w:tc>
              <w:tc>
                <w:tcPr>
                  <w:tcW w:w="1170" w:type="dxa"/>
                  <w:noWrap w:val="0"/>
                  <w:vAlign w:val="center"/>
                </w:tcPr>
                <w:p w14:paraId="200FD020">
                  <w:pPr>
                    <w:jc w:val="center"/>
                    <w:rPr>
                      <w:rFonts w:hint="eastAsia"/>
                      <w:color w:val="auto"/>
                      <w:kern w:val="2"/>
                      <w:sz w:val="24"/>
                      <w:szCs w:val="24"/>
                      <w:lang w:val="en-US" w:eastAsia="zh-CN" w:bidi="ar-SA"/>
                    </w:rPr>
                  </w:pPr>
                  <w:r>
                    <w:rPr>
                      <w:color w:val="auto"/>
                      <w:sz w:val="24"/>
                    </w:rPr>
                    <w:t>排放速率</w:t>
                  </w:r>
                </w:p>
              </w:tc>
              <w:tc>
                <w:tcPr>
                  <w:tcW w:w="990" w:type="dxa"/>
                  <w:noWrap w:val="0"/>
                  <w:vAlign w:val="center"/>
                </w:tcPr>
                <w:p w14:paraId="7044C1D3">
                  <w:pPr>
                    <w:jc w:val="center"/>
                    <w:rPr>
                      <w:color w:val="auto"/>
                      <w:kern w:val="2"/>
                      <w:sz w:val="24"/>
                      <w:szCs w:val="24"/>
                      <w:lang w:val="en-US" w:eastAsia="zh-CN" w:bidi="ar-SA"/>
                    </w:rPr>
                  </w:pPr>
                  <w:r>
                    <w:rPr>
                      <w:color w:val="auto"/>
                      <w:sz w:val="24"/>
                    </w:rPr>
                    <w:t>kg/h</w:t>
                  </w:r>
                </w:p>
              </w:tc>
              <w:tc>
                <w:tcPr>
                  <w:tcW w:w="1185" w:type="dxa"/>
                  <w:noWrap w:val="0"/>
                  <w:vAlign w:val="center"/>
                </w:tcPr>
                <w:p w14:paraId="0A86824A">
                  <w:pPr>
                    <w:jc w:val="center"/>
                    <w:rPr>
                      <w:rFonts w:hint="default" w:eastAsia="宋体"/>
                      <w:sz w:val="24"/>
                      <w:lang w:val="en-US" w:eastAsia="zh-CN"/>
                    </w:rPr>
                  </w:pPr>
                  <w:r>
                    <w:rPr>
                      <w:rFonts w:hint="eastAsia" w:eastAsia="宋体"/>
                      <w:sz w:val="24"/>
                      <w:lang w:val="en-US" w:eastAsia="zh-CN"/>
                    </w:rPr>
                    <w:t>1.01</w:t>
                  </w:r>
                  <w:r>
                    <w:rPr>
                      <w:rFonts w:hint="eastAsia" w:eastAsia="宋体"/>
                      <w:color w:val="auto"/>
                      <w:sz w:val="24"/>
                      <w:lang w:val="en-US" w:eastAsia="zh-CN"/>
                    </w:rPr>
                    <w:t>×10</w:t>
                  </w:r>
                  <w:r>
                    <w:rPr>
                      <w:rFonts w:hint="eastAsia" w:eastAsia="宋体"/>
                      <w:color w:val="auto"/>
                      <w:sz w:val="24"/>
                      <w:vertAlign w:val="superscript"/>
                      <w:lang w:val="en-US" w:eastAsia="zh-CN"/>
                    </w:rPr>
                    <w:t>-2</w:t>
                  </w:r>
                </w:p>
              </w:tc>
              <w:tc>
                <w:tcPr>
                  <w:tcW w:w="1275" w:type="dxa"/>
                  <w:noWrap w:val="0"/>
                  <w:vAlign w:val="center"/>
                </w:tcPr>
                <w:p w14:paraId="5452DAE9">
                  <w:pPr>
                    <w:jc w:val="center"/>
                    <w:rPr>
                      <w:rFonts w:hint="default" w:eastAsia="宋体"/>
                      <w:sz w:val="24"/>
                      <w:lang w:val="en-US" w:eastAsia="zh-CN"/>
                    </w:rPr>
                  </w:pPr>
                  <w:r>
                    <w:rPr>
                      <w:rFonts w:hint="eastAsia" w:eastAsia="宋体"/>
                      <w:sz w:val="24"/>
                      <w:lang w:val="en-US" w:eastAsia="zh-CN"/>
                    </w:rPr>
                    <w:t>9.50</w:t>
                  </w:r>
                  <w:r>
                    <w:rPr>
                      <w:rFonts w:hint="eastAsia" w:eastAsia="宋体"/>
                      <w:color w:val="auto"/>
                      <w:sz w:val="24"/>
                      <w:lang w:val="en-US" w:eastAsia="zh-CN"/>
                    </w:rPr>
                    <w:t>×10</w:t>
                  </w:r>
                  <w:r>
                    <w:rPr>
                      <w:rFonts w:hint="eastAsia" w:eastAsia="宋体"/>
                      <w:color w:val="auto"/>
                      <w:sz w:val="24"/>
                      <w:vertAlign w:val="superscript"/>
                      <w:lang w:val="en-US" w:eastAsia="zh-CN"/>
                    </w:rPr>
                    <w:t>-3</w:t>
                  </w:r>
                </w:p>
              </w:tc>
              <w:tc>
                <w:tcPr>
                  <w:tcW w:w="1125" w:type="dxa"/>
                  <w:noWrap w:val="0"/>
                  <w:vAlign w:val="center"/>
                </w:tcPr>
                <w:p w14:paraId="12EDC455">
                  <w:pPr>
                    <w:jc w:val="center"/>
                    <w:rPr>
                      <w:rFonts w:hint="default" w:eastAsia="宋体"/>
                      <w:sz w:val="24"/>
                      <w:lang w:val="en-US" w:eastAsia="zh-CN"/>
                    </w:rPr>
                  </w:pPr>
                  <w:r>
                    <w:rPr>
                      <w:rFonts w:hint="eastAsia" w:eastAsia="宋体"/>
                      <w:sz w:val="24"/>
                      <w:lang w:val="en-US" w:eastAsia="zh-CN"/>
                    </w:rPr>
                    <w:t>9.65</w:t>
                  </w:r>
                  <w:r>
                    <w:rPr>
                      <w:rFonts w:hint="eastAsia" w:eastAsia="宋体"/>
                      <w:color w:val="auto"/>
                      <w:sz w:val="24"/>
                      <w:lang w:val="en-US" w:eastAsia="zh-CN"/>
                    </w:rPr>
                    <w:t>×10</w:t>
                  </w:r>
                  <w:r>
                    <w:rPr>
                      <w:rFonts w:hint="eastAsia" w:eastAsia="宋体"/>
                      <w:color w:val="auto"/>
                      <w:sz w:val="24"/>
                      <w:vertAlign w:val="superscript"/>
                      <w:lang w:val="en-US" w:eastAsia="zh-CN"/>
                    </w:rPr>
                    <w:t>-3</w:t>
                  </w:r>
                </w:p>
              </w:tc>
              <w:tc>
                <w:tcPr>
                  <w:tcW w:w="1281" w:type="dxa"/>
                  <w:noWrap w:val="0"/>
                  <w:vAlign w:val="center"/>
                </w:tcPr>
                <w:p w14:paraId="6E685CBE">
                  <w:pPr>
                    <w:jc w:val="center"/>
                    <w:rPr>
                      <w:rFonts w:hint="eastAsia" w:ascii="Times New Roman" w:hAnsi="Times New Roman" w:eastAsia="宋体" w:cs="Times New Roman"/>
                      <w:color w:val="auto"/>
                      <w:kern w:val="2"/>
                      <w:sz w:val="24"/>
                      <w:szCs w:val="24"/>
                      <w:highlight w:val="none"/>
                      <w:lang w:val="en-US" w:eastAsia="zh-CN" w:bidi="ar-SA"/>
                    </w:rPr>
                  </w:pPr>
                  <w:r>
                    <w:rPr>
                      <w:rFonts w:hint="eastAsia" w:eastAsia="宋体"/>
                      <w:color w:val="auto"/>
                      <w:sz w:val="24"/>
                      <w:lang w:val="en-US" w:eastAsia="zh-CN"/>
                    </w:rPr>
                    <w:t>9.75×10</w:t>
                  </w:r>
                  <w:r>
                    <w:rPr>
                      <w:rFonts w:hint="eastAsia" w:eastAsia="宋体"/>
                      <w:color w:val="auto"/>
                      <w:sz w:val="24"/>
                      <w:vertAlign w:val="superscript"/>
                      <w:lang w:val="en-US" w:eastAsia="zh-CN"/>
                    </w:rPr>
                    <w:t>-3</w:t>
                  </w:r>
                </w:p>
              </w:tc>
              <w:tc>
                <w:tcPr>
                  <w:tcW w:w="1145" w:type="dxa"/>
                  <w:noWrap w:val="0"/>
                  <w:vAlign w:val="center"/>
                </w:tcPr>
                <w:p w14:paraId="4B6E1103">
                  <w:pPr>
                    <w:jc w:val="center"/>
                    <w:rPr>
                      <w:rFonts w:hint="default"/>
                      <w:color w:val="auto"/>
                      <w:sz w:val="24"/>
                      <w:lang w:val="en-US" w:eastAsia="zh-CN"/>
                    </w:rPr>
                  </w:pPr>
                  <w:r>
                    <w:rPr>
                      <w:rFonts w:hint="eastAsia"/>
                      <w:color w:val="auto"/>
                      <w:sz w:val="24"/>
                      <w:lang w:val="en-US" w:eastAsia="zh-CN"/>
                    </w:rPr>
                    <w:t>3.5</w:t>
                  </w:r>
                </w:p>
              </w:tc>
            </w:tr>
            <w:tr w14:paraId="633E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40" w:type="dxa"/>
                  <w:vMerge w:val="continue"/>
                  <w:noWrap w:val="0"/>
                  <w:vAlign w:val="center"/>
                </w:tcPr>
                <w:p w14:paraId="0D21D2D7">
                  <w:pPr>
                    <w:pStyle w:val="40"/>
                    <w:ind w:left="0"/>
                    <w:rPr>
                      <w:rFonts w:ascii="Times New Roman" w:hAnsi="Times New Roman" w:eastAsia="宋体"/>
                      <w:kern w:val="0"/>
                      <w:sz w:val="24"/>
                      <w:szCs w:val="24"/>
                    </w:rPr>
                  </w:pPr>
                </w:p>
              </w:tc>
              <w:tc>
                <w:tcPr>
                  <w:tcW w:w="765" w:type="dxa"/>
                  <w:vMerge w:val="continue"/>
                  <w:noWrap w:val="0"/>
                  <w:vAlign w:val="center"/>
                </w:tcPr>
                <w:p w14:paraId="131AF519">
                  <w:pPr>
                    <w:jc w:val="center"/>
                    <w:rPr>
                      <w:sz w:val="24"/>
                    </w:rPr>
                  </w:pPr>
                </w:p>
              </w:tc>
              <w:tc>
                <w:tcPr>
                  <w:tcW w:w="2100" w:type="dxa"/>
                  <w:gridSpan w:val="2"/>
                  <w:noWrap w:val="0"/>
                  <w:vAlign w:val="center"/>
                </w:tcPr>
                <w:p w14:paraId="67E336F0">
                  <w:pPr>
                    <w:jc w:val="center"/>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sz w:val="24"/>
                      <w:szCs w:val="24"/>
                    </w:rPr>
                    <w:t>流速</w:t>
                  </w:r>
                </w:p>
              </w:tc>
              <w:tc>
                <w:tcPr>
                  <w:tcW w:w="990" w:type="dxa"/>
                  <w:noWrap w:val="0"/>
                  <w:vAlign w:val="center"/>
                </w:tcPr>
                <w:p w14:paraId="1A5B3D8B">
                  <w:pPr>
                    <w:jc w:val="center"/>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sz w:val="24"/>
                      <w:szCs w:val="24"/>
                    </w:rPr>
                    <w:t>m/s</w:t>
                  </w:r>
                </w:p>
              </w:tc>
              <w:tc>
                <w:tcPr>
                  <w:tcW w:w="1185" w:type="dxa"/>
                  <w:noWrap w:val="0"/>
                  <w:vAlign w:val="center"/>
                </w:tcPr>
                <w:p w14:paraId="026C16EC">
                  <w:pPr>
                    <w:jc w:val="center"/>
                    <w:rPr>
                      <w:rFonts w:hint="default" w:eastAsia="宋体"/>
                      <w:sz w:val="24"/>
                      <w:lang w:val="en-US" w:eastAsia="zh-CN"/>
                    </w:rPr>
                  </w:pPr>
                  <w:r>
                    <w:rPr>
                      <w:rFonts w:hint="eastAsia" w:eastAsia="宋体"/>
                      <w:sz w:val="24"/>
                      <w:lang w:val="en-US" w:eastAsia="zh-CN"/>
                    </w:rPr>
                    <w:t>12.0</w:t>
                  </w:r>
                </w:p>
              </w:tc>
              <w:tc>
                <w:tcPr>
                  <w:tcW w:w="1275" w:type="dxa"/>
                  <w:noWrap w:val="0"/>
                  <w:vAlign w:val="center"/>
                </w:tcPr>
                <w:p w14:paraId="56C65C43">
                  <w:pPr>
                    <w:jc w:val="center"/>
                    <w:rPr>
                      <w:rFonts w:hint="default" w:eastAsia="宋体"/>
                      <w:sz w:val="24"/>
                      <w:lang w:val="en-US" w:eastAsia="zh-CN"/>
                    </w:rPr>
                  </w:pPr>
                  <w:r>
                    <w:rPr>
                      <w:rFonts w:hint="eastAsia" w:eastAsia="宋体"/>
                      <w:sz w:val="24"/>
                      <w:lang w:val="en-US" w:eastAsia="zh-CN"/>
                    </w:rPr>
                    <w:t>11.8</w:t>
                  </w:r>
                </w:p>
              </w:tc>
              <w:tc>
                <w:tcPr>
                  <w:tcW w:w="1125" w:type="dxa"/>
                  <w:noWrap w:val="0"/>
                  <w:vAlign w:val="center"/>
                </w:tcPr>
                <w:p w14:paraId="25548F8A">
                  <w:pPr>
                    <w:jc w:val="center"/>
                    <w:rPr>
                      <w:rFonts w:hint="default" w:eastAsia="宋体"/>
                      <w:sz w:val="24"/>
                      <w:lang w:val="en-US" w:eastAsia="zh-CN"/>
                    </w:rPr>
                  </w:pPr>
                  <w:r>
                    <w:rPr>
                      <w:rFonts w:hint="eastAsia" w:eastAsia="宋体"/>
                      <w:sz w:val="24"/>
                      <w:lang w:val="en-US" w:eastAsia="zh-CN"/>
                    </w:rPr>
                    <w:t>11.9</w:t>
                  </w:r>
                </w:p>
              </w:tc>
              <w:tc>
                <w:tcPr>
                  <w:tcW w:w="1281" w:type="dxa"/>
                  <w:noWrap w:val="0"/>
                  <w:vAlign w:val="center"/>
                </w:tcPr>
                <w:p w14:paraId="1169147C">
                  <w:pPr>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11.9</w:t>
                  </w:r>
                </w:p>
              </w:tc>
              <w:tc>
                <w:tcPr>
                  <w:tcW w:w="1145" w:type="dxa"/>
                  <w:noWrap w:val="0"/>
                  <w:vAlign w:val="center"/>
                </w:tcPr>
                <w:p w14:paraId="77C7EAF1">
                  <w:pPr>
                    <w:jc w:val="center"/>
                    <w:rPr>
                      <w:rFonts w:hint="default"/>
                      <w:color w:val="auto"/>
                      <w:sz w:val="24"/>
                      <w:lang w:val="en-US" w:eastAsia="zh-CN"/>
                    </w:rPr>
                  </w:pPr>
                  <w:r>
                    <w:rPr>
                      <w:rFonts w:hint="eastAsia"/>
                      <w:color w:val="auto"/>
                      <w:sz w:val="24"/>
                      <w:lang w:val="en-US" w:eastAsia="zh-CN"/>
                    </w:rPr>
                    <w:t>/</w:t>
                  </w:r>
                </w:p>
              </w:tc>
            </w:tr>
            <w:tr w14:paraId="1BC3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40" w:type="dxa"/>
                  <w:vMerge w:val="continue"/>
                  <w:noWrap w:val="0"/>
                  <w:vAlign w:val="center"/>
                </w:tcPr>
                <w:p w14:paraId="53E8C5A3">
                  <w:pPr>
                    <w:pStyle w:val="40"/>
                    <w:ind w:left="0"/>
                    <w:rPr>
                      <w:rFonts w:ascii="Times New Roman" w:hAnsi="Times New Roman" w:eastAsia="宋体"/>
                      <w:kern w:val="0"/>
                      <w:sz w:val="24"/>
                      <w:szCs w:val="24"/>
                    </w:rPr>
                  </w:pPr>
                </w:p>
              </w:tc>
              <w:tc>
                <w:tcPr>
                  <w:tcW w:w="765" w:type="dxa"/>
                  <w:vMerge w:val="continue"/>
                  <w:noWrap w:val="0"/>
                  <w:vAlign w:val="center"/>
                </w:tcPr>
                <w:p w14:paraId="407DAD74">
                  <w:pPr>
                    <w:jc w:val="center"/>
                    <w:rPr>
                      <w:sz w:val="24"/>
                    </w:rPr>
                  </w:pPr>
                </w:p>
              </w:tc>
              <w:tc>
                <w:tcPr>
                  <w:tcW w:w="2100" w:type="dxa"/>
                  <w:gridSpan w:val="2"/>
                  <w:noWrap w:val="0"/>
                  <w:vAlign w:val="center"/>
                </w:tcPr>
                <w:p w14:paraId="724549F5">
                  <w:pPr>
                    <w:jc w:val="center"/>
                    <w:rPr>
                      <w:rFonts w:hint="default" w:ascii="Times New Roman" w:hAnsi="Times New Roman" w:cs="Times New Roman"/>
                      <w:color w:val="auto"/>
                      <w:kern w:val="2"/>
                      <w:sz w:val="24"/>
                      <w:szCs w:val="24"/>
                      <w:lang w:val="en-US" w:eastAsia="zh-CN" w:bidi="ar-SA"/>
                    </w:rPr>
                  </w:pPr>
                  <w:r>
                    <w:rPr>
                      <w:rFonts w:hint="eastAsia"/>
                      <w:color w:val="auto"/>
                      <w:sz w:val="24"/>
                      <w:szCs w:val="24"/>
                    </w:rPr>
                    <w:t>流量</w:t>
                  </w:r>
                  <w:r>
                    <w:rPr>
                      <w:color w:val="auto"/>
                      <w:sz w:val="24"/>
                      <w:szCs w:val="24"/>
                    </w:rPr>
                    <w:t>(</w:t>
                  </w:r>
                  <w:r>
                    <w:rPr>
                      <w:rFonts w:hint="eastAsia"/>
                      <w:color w:val="auto"/>
                      <w:sz w:val="24"/>
                      <w:szCs w:val="24"/>
                    </w:rPr>
                    <w:t>标</w:t>
                  </w:r>
                  <w:r>
                    <w:rPr>
                      <w:color w:val="auto"/>
                      <w:sz w:val="24"/>
                      <w:szCs w:val="24"/>
                    </w:rPr>
                    <w:t>•</w:t>
                  </w:r>
                  <w:r>
                    <w:rPr>
                      <w:rFonts w:hint="eastAsia"/>
                      <w:color w:val="auto"/>
                      <w:sz w:val="24"/>
                      <w:szCs w:val="24"/>
                    </w:rPr>
                    <w:t>干</w:t>
                  </w:r>
                  <w:r>
                    <w:rPr>
                      <w:color w:val="auto"/>
                      <w:sz w:val="24"/>
                      <w:szCs w:val="24"/>
                    </w:rPr>
                    <w:t>)</w:t>
                  </w:r>
                </w:p>
              </w:tc>
              <w:tc>
                <w:tcPr>
                  <w:tcW w:w="990" w:type="dxa"/>
                  <w:noWrap w:val="0"/>
                  <w:vAlign w:val="center"/>
                </w:tcPr>
                <w:p w14:paraId="2CE2C7F7">
                  <w:pPr>
                    <w:jc w:val="center"/>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/h</w:t>
                  </w:r>
                </w:p>
              </w:tc>
              <w:tc>
                <w:tcPr>
                  <w:tcW w:w="1185" w:type="dxa"/>
                  <w:noWrap w:val="0"/>
                  <w:vAlign w:val="center"/>
                </w:tcPr>
                <w:p w14:paraId="12C191E7">
                  <w:pPr>
                    <w:jc w:val="center"/>
                    <w:rPr>
                      <w:rFonts w:hint="default" w:eastAsia="宋体"/>
                      <w:sz w:val="24"/>
                      <w:lang w:val="en-US" w:eastAsia="zh-CN"/>
                    </w:rPr>
                  </w:pPr>
                  <w:r>
                    <w:rPr>
                      <w:rFonts w:hint="eastAsia" w:eastAsia="宋体"/>
                      <w:sz w:val="24"/>
                      <w:lang w:val="en-US" w:eastAsia="zh-CN"/>
                    </w:rPr>
                    <w:t>1.62×10</w:t>
                  </w:r>
                  <w:r>
                    <w:rPr>
                      <w:rFonts w:hint="eastAsia" w:eastAsia="宋体"/>
                      <w:sz w:val="24"/>
                      <w:vertAlign w:val="superscript"/>
                      <w:lang w:val="en-US" w:eastAsia="zh-CN"/>
                    </w:rPr>
                    <w:t>3</w:t>
                  </w:r>
                </w:p>
              </w:tc>
              <w:tc>
                <w:tcPr>
                  <w:tcW w:w="1275" w:type="dxa"/>
                  <w:noWrap w:val="0"/>
                  <w:vAlign w:val="center"/>
                </w:tcPr>
                <w:p w14:paraId="53477712">
                  <w:pPr>
                    <w:jc w:val="center"/>
                    <w:rPr>
                      <w:rFonts w:hint="default" w:eastAsia="宋体"/>
                      <w:sz w:val="24"/>
                      <w:lang w:val="en-US" w:eastAsia="zh-CN"/>
                    </w:rPr>
                  </w:pPr>
                  <w:r>
                    <w:rPr>
                      <w:rFonts w:hint="eastAsia" w:eastAsia="宋体"/>
                      <w:sz w:val="24"/>
                      <w:lang w:val="en-US" w:eastAsia="zh-CN"/>
                    </w:rPr>
                    <w:t>1.59×10</w:t>
                  </w:r>
                  <w:r>
                    <w:rPr>
                      <w:rFonts w:hint="eastAsia" w:eastAsia="宋体"/>
                      <w:sz w:val="24"/>
                      <w:vertAlign w:val="superscript"/>
                      <w:lang w:val="en-US" w:eastAsia="zh-CN"/>
                    </w:rPr>
                    <w:t>3</w:t>
                  </w:r>
                </w:p>
              </w:tc>
              <w:tc>
                <w:tcPr>
                  <w:tcW w:w="1125" w:type="dxa"/>
                  <w:noWrap w:val="0"/>
                  <w:vAlign w:val="center"/>
                </w:tcPr>
                <w:p w14:paraId="3D300E85">
                  <w:pPr>
                    <w:jc w:val="center"/>
                    <w:rPr>
                      <w:rFonts w:hint="default" w:eastAsia="宋体"/>
                      <w:sz w:val="24"/>
                      <w:lang w:val="en-US" w:eastAsia="zh-CN"/>
                    </w:rPr>
                  </w:pPr>
                  <w:r>
                    <w:rPr>
                      <w:rFonts w:hint="eastAsia" w:eastAsia="宋体"/>
                      <w:sz w:val="24"/>
                      <w:lang w:val="en-US" w:eastAsia="zh-CN"/>
                    </w:rPr>
                    <w:t>1.60×10</w:t>
                  </w:r>
                  <w:r>
                    <w:rPr>
                      <w:rFonts w:hint="eastAsia" w:eastAsia="宋体"/>
                      <w:sz w:val="24"/>
                      <w:vertAlign w:val="superscript"/>
                      <w:lang w:val="en-US" w:eastAsia="zh-CN"/>
                    </w:rPr>
                    <w:t>3</w:t>
                  </w:r>
                </w:p>
              </w:tc>
              <w:tc>
                <w:tcPr>
                  <w:tcW w:w="1281" w:type="dxa"/>
                  <w:noWrap w:val="0"/>
                  <w:vAlign w:val="center"/>
                </w:tcPr>
                <w:p w14:paraId="6670DBE1">
                  <w:pPr>
                    <w:jc w:val="center"/>
                    <w:rPr>
                      <w:rFonts w:hint="eastAsia" w:ascii="Times New Roman" w:hAnsi="Times New Roman" w:eastAsia="宋体" w:cs="Times New Roman"/>
                      <w:color w:val="auto"/>
                      <w:kern w:val="2"/>
                      <w:sz w:val="24"/>
                      <w:szCs w:val="24"/>
                      <w:highlight w:val="none"/>
                      <w:lang w:val="en-US" w:eastAsia="zh-CN" w:bidi="ar-SA"/>
                    </w:rPr>
                  </w:pPr>
                  <w:r>
                    <w:rPr>
                      <w:rFonts w:hint="eastAsia" w:eastAsia="宋体"/>
                      <w:sz w:val="24"/>
                      <w:lang w:val="en-US" w:eastAsia="zh-CN"/>
                    </w:rPr>
                    <w:t>1.60×10</w:t>
                  </w:r>
                  <w:r>
                    <w:rPr>
                      <w:rFonts w:hint="eastAsia" w:eastAsia="宋体"/>
                      <w:sz w:val="24"/>
                      <w:vertAlign w:val="superscript"/>
                      <w:lang w:val="en-US" w:eastAsia="zh-CN"/>
                    </w:rPr>
                    <w:t>3</w:t>
                  </w:r>
                </w:p>
              </w:tc>
              <w:tc>
                <w:tcPr>
                  <w:tcW w:w="1145" w:type="dxa"/>
                  <w:noWrap w:val="0"/>
                  <w:vAlign w:val="center"/>
                </w:tcPr>
                <w:p w14:paraId="3BB7F6DE">
                  <w:pPr>
                    <w:jc w:val="center"/>
                    <w:rPr>
                      <w:rFonts w:hint="default"/>
                      <w:color w:val="auto"/>
                      <w:sz w:val="24"/>
                      <w:lang w:val="en-US" w:eastAsia="zh-CN"/>
                    </w:rPr>
                  </w:pPr>
                  <w:r>
                    <w:rPr>
                      <w:rFonts w:hint="eastAsia"/>
                      <w:color w:val="auto"/>
                      <w:sz w:val="24"/>
                      <w:lang w:val="en-US" w:eastAsia="zh-CN"/>
                    </w:rPr>
                    <w:t>/</w:t>
                  </w:r>
                </w:p>
              </w:tc>
            </w:tr>
            <w:tr w14:paraId="2A8B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40" w:type="dxa"/>
                  <w:vMerge w:val="continue"/>
                  <w:noWrap w:val="0"/>
                  <w:vAlign w:val="center"/>
                </w:tcPr>
                <w:p w14:paraId="7B8F5DC8">
                  <w:pPr>
                    <w:pStyle w:val="40"/>
                    <w:ind w:left="0"/>
                    <w:rPr>
                      <w:rFonts w:ascii="Times New Roman" w:hAnsi="Times New Roman" w:eastAsia="宋体"/>
                      <w:kern w:val="0"/>
                      <w:sz w:val="24"/>
                      <w:szCs w:val="24"/>
                    </w:rPr>
                  </w:pPr>
                </w:p>
              </w:tc>
              <w:tc>
                <w:tcPr>
                  <w:tcW w:w="765" w:type="dxa"/>
                  <w:vMerge w:val="continue"/>
                  <w:noWrap w:val="0"/>
                  <w:vAlign w:val="center"/>
                </w:tcPr>
                <w:p w14:paraId="6EA9870B">
                  <w:pPr>
                    <w:jc w:val="center"/>
                    <w:rPr>
                      <w:sz w:val="24"/>
                    </w:rPr>
                  </w:pPr>
                </w:p>
              </w:tc>
              <w:tc>
                <w:tcPr>
                  <w:tcW w:w="930" w:type="dxa"/>
                  <w:vMerge w:val="restart"/>
                  <w:noWrap w:val="0"/>
                  <w:vAlign w:val="center"/>
                </w:tcPr>
                <w:p w14:paraId="00ECA694">
                  <w:pPr>
                    <w:jc w:val="center"/>
                    <w:rPr>
                      <w:rFonts w:hint="eastAsia" w:eastAsia="宋体"/>
                      <w:color w:val="auto"/>
                      <w:sz w:val="24"/>
                      <w:lang w:eastAsia="zh-CN"/>
                    </w:rPr>
                  </w:pPr>
                  <w:r>
                    <w:rPr>
                      <w:rFonts w:hint="eastAsia"/>
                      <w:color w:val="auto"/>
                      <w:sz w:val="24"/>
                      <w:lang w:eastAsia="zh-CN"/>
                    </w:rPr>
                    <w:t>氟化物</w:t>
                  </w:r>
                </w:p>
              </w:tc>
              <w:tc>
                <w:tcPr>
                  <w:tcW w:w="1170" w:type="dxa"/>
                  <w:noWrap w:val="0"/>
                  <w:vAlign w:val="center"/>
                </w:tcPr>
                <w:p w14:paraId="5D293E22">
                  <w:pPr>
                    <w:jc w:val="center"/>
                    <w:rPr>
                      <w:color w:val="auto"/>
                      <w:kern w:val="2"/>
                      <w:sz w:val="24"/>
                      <w:szCs w:val="24"/>
                      <w:lang w:val="en-US" w:eastAsia="zh-CN" w:bidi="ar-SA"/>
                    </w:rPr>
                  </w:pPr>
                  <w:r>
                    <w:rPr>
                      <w:color w:val="auto"/>
                      <w:sz w:val="24"/>
                    </w:rPr>
                    <w:t>实测浓度</w:t>
                  </w:r>
                </w:p>
              </w:tc>
              <w:tc>
                <w:tcPr>
                  <w:tcW w:w="990" w:type="dxa"/>
                  <w:noWrap w:val="0"/>
                  <w:vAlign w:val="center"/>
                </w:tcPr>
                <w:p w14:paraId="3B44930A">
                  <w:pPr>
                    <w:jc w:val="center"/>
                    <w:rPr>
                      <w:color w:val="auto"/>
                      <w:kern w:val="2"/>
                      <w:sz w:val="24"/>
                      <w:szCs w:val="24"/>
                      <w:lang w:val="en-US" w:eastAsia="zh-CN" w:bidi="ar-SA"/>
                    </w:rPr>
                  </w:pPr>
                  <w:r>
                    <w:rPr>
                      <w:color w:val="auto"/>
                      <w:sz w:val="24"/>
                    </w:rPr>
                    <w:t>mg/m</w:t>
                  </w:r>
                  <w:r>
                    <w:rPr>
                      <w:color w:val="auto"/>
                      <w:sz w:val="24"/>
                      <w:vertAlign w:val="superscript"/>
                    </w:rPr>
                    <w:t>3</w:t>
                  </w:r>
                </w:p>
              </w:tc>
              <w:tc>
                <w:tcPr>
                  <w:tcW w:w="1185" w:type="dxa"/>
                  <w:noWrap w:val="0"/>
                  <w:vAlign w:val="center"/>
                </w:tcPr>
                <w:p w14:paraId="138AA362">
                  <w:pPr>
                    <w:jc w:val="center"/>
                    <w:rPr>
                      <w:rFonts w:hint="default" w:eastAsia="宋体"/>
                      <w:sz w:val="24"/>
                      <w:lang w:val="en-US" w:eastAsia="zh-CN"/>
                    </w:rPr>
                  </w:pPr>
                  <w:r>
                    <w:rPr>
                      <w:rFonts w:hint="eastAsia" w:eastAsia="宋体"/>
                      <w:sz w:val="24"/>
                      <w:lang w:val="en-US" w:eastAsia="zh-CN"/>
                    </w:rPr>
                    <w:t>0.20</w:t>
                  </w:r>
                </w:p>
              </w:tc>
              <w:tc>
                <w:tcPr>
                  <w:tcW w:w="1275" w:type="dxa"/>
                  <w:noWrap w:val="0"/>
                  <w:vAlign w:val="center"/>
                </w:tcPr>
                <w:p w14:paraId="035F144D">
                  <w:pPr>
                    <w:jc w:val="center"/>
                    <w:rPr>
                      <w:rFonts w:hint="default" w:eastAsia="宋体"/>
                      <w:sz w:val="24"/>
                      <w:lang w:val="en-US" w:eastAsia="zh-CN"/>
                    </w:rPr>
                  </w:pPr>
                  <w:r>
                    <w:rPr>
                      <w:rFonts w:hint="eastAsia" w:eastAsia="宋体"/>
                      <w:sz w:val="24"/>
                      <w:lang w:val="en-US" w:eastAsia="zh-CN"/>
                    </w:rPr>
                    <w:t>0.22</w:t>
                  </w:r>
                </w:p>
              </w:tc>
              <w:tc>
                <w:tcPr>
                  <w:tcW w:w="1125" w:type="dxa"/>
                  <w:noWrap w:val="0"/>
                  <w:vAlign w:val="center"/>
                </w:tcPr>
                <w:p w14:paraId="1F5A7D1A">
                  <w:pPr>
                    <w:jc w:val="center"/>
                    <w:rPr>
                      <w:rFonts w:hint="default" w:eastAsia="宋体"/>
                      <w:sz w:val="24"/>
                      <w:lang w:val="en-US" w:eastAsia="zh-CN"/>
                    </w:rPr>
                  </w:pPr>
                  <w:r>
                    <w:rPr>
                      <w:rFonts w:hint="eastAsia" w:eastAsia="宋体"/>
                      <w:sz w:val="24"/>
                      <w:lang w:val="en-US" w:eastAsia="zh-CN"/>
                    </w:rPr>
                    <w:t>0.23</w:t>
                  </w:r>
                </w:p>
              </w:tc>
              <w:tc>
                <w:tcPr>
                  <w:tcW w:w="1281" w:type="dxa"/>
                  <w:noWrap w:val="0"/>
                  <w:vAlign w:val="center"/>
                </w:tcPr>
                <w:p w14:paraId="2E6FEBD2">
                  <w:pPr>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0.22</w:t>
                  </w:r>
                </w:p>
              </w:tc>
              <w:tc>
                <w:tcPr>
                  <w:tcW w:w="1145" w:type="dxa"/>
                  <w:noWrap w:val="0"/>
                  <w:vAlign w:val="center"/>
                </w:tcPr>
                <w:p w14:paraId="73B17097">
                  <w:pPr>
                    <w:jc w:val="center"/>
                    <w:rPr>
                      <w:rFonts w:hint="default"/>
                      <w:color w:val="auto"/>
                      <w:sz w:val="24"/>
                      <w:lang w:val="en-US" w:eastAsia="zh-CN"/>
                    </w:rPr>
                  </w:pPr>
                  <w:r>
                    <w:rPr>
                      <w:rFonts w:hint="eastAsia"/>
                      <w:color w:val="auto"/>
                      <w:sz w:val="24"/>
                      <w:lang w:val="en-US" w:eastAsia="zh-CN"/>
                    </w:rPr>
                    <w:t>/</w:t>
                  </w:r>
                </w:p>
              </w:tc>
            </w:tr>
            <w:tr w14:paraId="0E21D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40" w:type="dxa"/>
                  <w:vMerge w:val="continue"/>
                  <w:noWrap w:val="0"/>
                  <w:vAlign w:val="center"/>
                </w:tcPr>
                <w:p w14:paraId="286E1B02">
                  <w:pPr>
                    <w:pStyle w:val="40"/>
                    <w:ind w:left="0"/>
                    <w:rPr>
                      <w:rFonts w:ascii="Times New Roman" w:hAnsi="Times New Roman" w:eastAsia="宋体"/>
                      <w:kern w:val="0"/>
                      <w:sz w:val="24"/>
                      <w:szCs w:val="24"/>
                    </w:rPr>
                  </w:pPr>
                </w:p>
              </w:tc>
              <w:tc>
                <w:tcPr>
                  <w:tcW w:w="765" w:type="dxa"/>
                  <w:vMerge w:val="continue"/>
                  <w:noWrap w:val="0"/>
                  <w:vAlign w:val="center"/>
                </w:tcPr>
                <w:p w14:paraId="43D7D582">
                  <w:pPr>
                    <w:jc w:val="center"/>
                    <w:rPr>
                      <w:sz w:val="24"/>
                    </w:rPr>
                  </w:pPr>
                </w:p>
              </w:tc>
              <w:tc>
                <w:tcPr>
                  <w:tcW w:w="930" w:type="dxa"/>
                  <w:vMerge w:val="continue"/>
                  <w:noWrap w:val="0"/>
                  <w:vAlign w:val="center"/>
                </w:tcPr>
                <w:p w14:paraId="3539A8B9">
                  <w:pPr>
                    <w:jc w:val="center"/>
                    <w:rPr>
                      <w:color w:val="auto"/>
                      <w:sz w:val="24"/>
                    </w:rPr>
                  </w:pPr>
                </w:p>
              </w:tc>
              <w:tc>
                <w:tcPr>
                  <w:tcW w:w="1170" w:type="dxa"/>
                  <w:noWrap w:val="0"/>
                  <w:vAlign w:val="center"/>
                </w:tcPr>
                <w:p w14:paraId="62D93E67">
                  <w:pPr>
                    <w:jc w:val="center"/>
                    <w:rPr>
                      <w:color w:val="auto"/>
                      <w:kern w:val="2"/>
                      <w:sz w:val="24"/>
                      <w:szCs w:val="24"/>
                      <w:lang w:val="en-US" w:eastAsia="zh-CN" w:bidi="ar-SA"/>
                    </w:rPr>
                  </w:pPr>
                  <w:r>
                    <w:rPr>
                      <w:color w:val="auto"/>
                      <w:sz w:val="24"/>
                    </w:rPr>
                    <w:t>排放浓度</w:t>
                  </w:r>
                </w:p>
              </w:tc>
              <w:tc>
                <w:tcPr>
                  <w:tcW w:w="990" w:type="dxa"/>
                  <w:noWrap w:val="0"/>
                  <w:vAlign w:val="center"/>
                </w:tcPr>
                <w:p w14:paraId="77EFEC6D">
                  <w:pPr>
                    <w:jc w:val="center"/>
                    <w:rPr>
                      <w:color w:val="auto"/>
                      <w:kern w:val="2"/>
                      <w:sz w:val="24"/>
                      <w:szCs w:val="24"/>
                      <w:lang w:val="en-US" w:eastAsia="zh-CN" w:bidi="ar-SA"/>
                    </w:rPr>
                  </w:pPr>
                  <w:r>
                    <w:rPr>
                      <w:color w:val="auto"/>
                      <w:sz w:val="24"/>
                    </w:rPr>
                    <w:t>mg/m</w:t>
                  </w:r>
                  <w:r>
                    <w:rPr>
                      <w:color w:val="auto"/>
                      <w:sz w:val="24"/>
                      <w:vertAlign w:val="superscript"/>
                    </w:rPr>
                    <w:t>3</w:t>
                  </w:r>
                </w:p>
              </w:tc>
              <w:tc>
                <w:tcPr>
                  <w:tcW w:w="1185" w:type="dxa"/>
                  <w:noWrap w:val="0"/>
                  <w:vAlign w:val="center"/>
                </w:tcPr>
                <w:p w14:paraId="1FFDE4AB">
                  <w:pPr>
                    <w:jc w:val="center"/>
                    <w:rPr>
                      <w:rFonts w:hint="default" w:eastAsia="宋体"/>
                      <w:sz w:val="24"/>
                      <w:lang w:val="en-US" w:eastAsia="zh-CN"/>
                    </w:rPr>
                  </w:pPr>
                  <w:r>
                    <w:rPr>
                      <w:rFonts w:hint="eastAsia" w:eastAsia="宋体"/>
                      <w:sz w:val="24"/>
                      <w:lang w:val="en-US" w:eastAsia="zh-CN"/>
                    </w:rPr>
                    <w:t>0.20</w:t>
                  </w:r>
                </w:p>
              </w:tc>
              <w:tc>
                <w:tcPr>
                  <w:tcW w:w="1275" w:type="dxa"/>
                  <w:noWrap w:val="0"/>
                  <w:vAlign w:val="center"/>
                </w:tcPr>
                <w:p w14:paraId="2E4469E4">
                  <w:pPr>
                    <w:jc w:val="center"/>
                    <w:rPr>
                      <w:rFonts w:hint="default" w:eastAsia="宋体"/>
                      <w:sz w:val="24"/>
                      <w:lang w:val="en-US" w:eastAsia="zh-CN"/>
                    </w:rPr>
                  </w:pPr>
                  <w:r>
                    <w:rPr>
                      <w:rFonts w:hint="eastAsia" w:eastAsia="宋体"/>
                      <w:sz w:val="24"/>
                      <w:lang w:val="en-US" w:eastAsia="zh-CN"/>
                    </w:rPr>
                    <w:t>0.22</w:t>
                  </w:r>
                </w:p>
              </w:tc>
              <w:tc>
                <w:tcPr>
                  <w:tcW w:w="1125" w:type="dxa"/>
                  <w:noWrap w:val="0"/>
                  <w:vAlign w:val="center"/>
                </w:tcPr>
                <w:p w14:paraId="766E5811">
                  <w:pPr>
                    <w:jc w:val="center"/>
                    <w:rPr>
                      <w:rFonts w:hint="default" w:eastAsia="宋体"/>
                      <w:sz w:val="24"/>
                      <w:lang w:val="en-US" w:eastAsia="zh-CN"/>
                    </w:rPr>
                  </w:pPr>
                  <w:r>
                    <w:rPr>
                      <w:rFonts w:hint="eastAsia" w:eastAsia="宋体"/>
                      <w:sz w:val="24"/>
                      <w:lang w:val="en-US" w:eastAsia="zh-CN"/>
                    </w:rPr>
                    <w:t>0.23</w:t>
                  </w:r>
                </w:p>
              </w:tc>
              <w:tc>
                <w:tcPr>
                  <w:tcW w:w="1281" w:type="dxa"/>
                  <w:noWrap w:val="0"/>
                  <w:vAlign w:val="center"/>
                </w:tcPr>
                <w:p w14:paraId="6A545080">
                  <w:pPr>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0.22</w:t>
                  </w:r>
                </w:p>
              </w:tc>
              <w:tc>
                <w:tcPr>
                  <w:tcW w:w="1145" w:type="dxa"/>
                  <w:noWrap w:val="0"/>
                  <w:vAlign w:val="center"/>
                </w:tcPr>
                <w:p w14:paraId="4E61963A">
                  <w:pPr>
                    <w:jc w:val="center"/>
                    <w:rPr>
                      <w:rFonts w:hint="default"/>
                      <w:color w:val="auto"/>
                      <w:sz w:val="24"/>
                      <w:lang w:val="en-US" w:eastAsia="zh-CN"/>
                    </w:rPr>
                  </w:pPr>
                  <w:r>
                    <w:rPr>
                      <w:rFonts w:hint="eastAsia"/>
                      <w:color w:val="auto"/>
                      <w:sz w:val="24"/>
                      <w:lang w:val="en-US" w:eastAsia="zh-CN"/>
                    </w:rPr>
                    <w:t>6</w:t>
                  </w:r>
                </w:p>
              </w:tc>
            </w:tr>
            <w:tr w14:paraId="174B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40" w:type="dxa"/>
                  <w:vMerge w:val="continue"/>
                  <w:noWrap w:val="0"/>
                  <w:vAlign w:val="center"/>
                </w:tcPr>
                <w:p w14:paraId="344C0580">
                  <w:pPr>
                    <w:pStyle w:val="40"/>
                    <w:ind w:left="0"/>
                    <w:rPr>
                      <w:rFonts w:ascii="Times New Roman" w:hAnsi="Times New Roman" w:eastAsia="宋体"/>
                      <w:kern w:val="0"/>
                      <w:sz w:val="24"/>
                      <w:szCs w:val="24"/>
                    </w:rPr>
                  </w:pPr>
                </w:p>
              </w:tc>
              <w:tc>
                <w:tcPr>
                  <w:tcW w:w="765" w:type="dxa"/>
                  <w:vMerge w:val="continue"/>
                  <w:noWrap w:val="0"/>
                  <w:vAlign w:val="center"/>
                </w:tcPr>
                <w:p w14:paraId="11BB1E93">
                  <w:pPr>
                    <w:jc w:val="center"/>
                    <w:rPr>
                      <w:sz w:val="24"/>
                    </w:rPr>
                  </w:pPr>
                </w:p>
              </w:tc>
              <w:tc>
                <w:tcPr>
                  <w:tcW w:w="930" w:type="dxa"/>
                  <w:vMerge w:val="continue"/>
                  <w:noWrap w:val="0"/>
                  <w:vAlign w:val="center"/>
                </w:tcPr>
                <w:p w14:paraId="1D00499B">
                  <w:pPr>
                    <w:jc w:val="center"/>
                    <w:rPr>
                      <w:color w:val="auto"/>
                      <w:sz w:val="24"/>
                    </w:rPr>
                  </w:pPr>
                </w:p>
              </w:tc>
              <w:tc>
                <w:tcPr>
                  <w:tcW w:w="1170" w:type="dxa"/>
                  <w:noWrap w:val="0"/>
                  <w:vAlign w:val="center"/>
                </w:tcPr>
                <w:p w14:paraId="414CD491">
                  <w:pPr>
                    <w:jc w:val="center"/>
                    <w:rPr>
                      <w:color w:val="auto"/>
                      <w:kern w:val="2"/>
                      <w:sz w:val="24"/>
                      <w:szCs w:val="24"/>
                      <w:lang w:val="en-US" w:eastAsia="zh-CN" w:bidi="ar-SA"/>
                    </w:rPr>
                  </w:pPr>
                  <w:r>
                    <w:rPr>
                      <w:color w:val="auto"/>
                      <w:sz w:val="24"/>
                    </w:rPr>
                    <w:t>排放速率</w:t>
                  </w:r>
                </w:p>
              </w:tc>
              <w:tc>
                <w:tcPr>
                  <w:tcW w:w="990" w:type="dxa"/>
                  <w:noWrap w:val="0"/>
                  <w:vAlign w:val="center"/>
                </w:tcPr>
                <w:p w14:paraId="26388343">
                  <w:pPr>
                    <w:jc w:val="center"/>
                    <w:rPr>
                      <w:color w:val="auto"/>
                      <w:kern w:val="2"/>
                      <w:sz w:val="24"/>
                      <w:szCs w:val="24"/>
                      <w:lang w:val="en-US" w:eastAsia="zh-CN" w:bidi="ar-SA"/>
                    </w:rPr>
                  </w:pPr>
                  <w:r>
                    <w:rPr>
                      <w:color w:val="auto"/>
                      <w:sz w:val="24"/>
                    </w:rPr>
                    <w:t>kg/h</w:t>
                  </w:r>
                </w:p>
              </w:tc>
              <w:tc>
                <w:tcPr>
                  <w:tcW w:w="1185" w:type="dxa"/>
                  <w:noWrap w:val="0"/>
                  <w:vAlign w:val="center"/>
                </w:tcPr>
                <w:p w14:paraId="2C298412">
                  <w:pPr>
                    <w:jc w:val="center"/>
                    <w:rPr>
                      <w:rFonts w:hint="default" w:eastAsia="宋体"/>
                      <w:sz w:val="24"/>
                      <w:lang w:val="en-US" w:eastAsia="zh-CN"/>
                    </w:rPr>
                  </w:pPr>
                  <w:r>
                    <w:rPr>
                      <w:rFonts w:hint="eastAsia" w:eastAsia="宋体"/>
                      <w:sz w:val="24"/>
                      <w:lang w:val="en-US" w:eastAsia="zh-CN"/>
                    </w:rPr>
                    <w:t>3.24</w:t>
                  </w:r>
                  <w:r>
                    <w:rPr>
                      <w:rFonts w:hint="eastAsia" w:eastAsia="宋体"/>
                      <w:color w:val="auto"/>
                      <w:sz w:val="24"/>
                      <w:lang w:val="en-US" w:eastAsia="zh-CN"/>
                    </w:rPr>
                    <w:t>×10</w:t>
                  </w:r>
                  <w:r>
                    <w:rPr>
                      <w:rFonts w:hint="eastAsia" w:eastAsia="宋体"/>
                      <w:color w:val="auto"/>
                      <w:sz w:val="24"/>
                      <w:vertAlign w:val="superscript"/>
                      <w:lang w:val="en-US" w:eastAsia="zh-CN"/>
                    </w:rPr>
                    <w:t>-4</w:t>
                  </w:r>
                </w:p>
              </w:tc>
              <w:tc>
                <w:tcPr>
                  <w:tcW w:w="1275" w:type="dxa"/>
                  <w:noWrap w:val="0"/>
                  <w:vAlign w:val="center"/>
                </w:tcPr>
                <w:p w14:paraId="62F14B26">
                  <w:pPr>
                    <w:jc w:val="center"/>
                    <w:rPr>
                      <w:rFonts w:hint="default" w:eastAsia="宋体"/>
                      <w:sz w:val="24"/>
                      <w:lang w:val="en-US" w:eastAsia="zh-CN"/>
                    </w:rPr>
                  </w:pPr>
                  <w:r>
                    <w:rPr>
                      <w:rFonts w:hint="eastAsia" w:eastAsia="宋体"/>
                      <w:sz w:val="24"/>
                      <w:lang w:val="en-US" w:eastAsia="zh-CN"/>
                    </w:rPr>
                    <w:t>3.50</w:t>
                  </w:r>
                  <w:r>
                    <w:rPr>
                      <w:rFonts w:hint="eastAsia" w:eastAsia="宋体"/>
                      <w:color w:val="auto"/>
                      <w:sz w:val="24"/>
                      <w:lang w:val="en-US" w:eastAsia="zh-CN"/>
                    </w:rPr>
                    <w:t>×10</w:t>
                  </w:r>
                  <w:r>
                    <w:rPr>
                      <w:rFonts w:hint="eastAsia" w:eastAsia="宋体"/>
                      <w:color w:val="auto"/>
                      <w:sz w:val="24"/>
                      <w:vertAlign w:val="superscript"/>
                      <w:lang w:val="en-US" w:eastAsia="zh-CN"/>
                    </w:rPr>
                    <w:t>-4</w:t>
                  </w:r>
                </w:p>
              </w:tc>
              <w:tc>
                <w:tcPr>
                  <w:tcW w:w="1125" w:type="dxa"/>
                  <w:noWrap w:val="0"/>
                  <w:vAlign w:val="center"/>
                </w:tcPr>
                <w:p w14:paraId="05C244D9">
                  <w:pPr>
                    <w:jc w:val="center"/>
                    <w:rPr>
                      <w:rFonts w:hint="default" w:eastAsia="宋体"/>
                      <w:sz w:val="24"/>
                      <w:lang w:val="en-US" w:eastAsia="zh-CN"/>
                    </w:rPr>
                  </w:pPr>
                  <w:r>
                    <w:rPr>
                      <w:rFonts w:hint="eastAsia" w:eastAsia="宋体"/>
                      <w:sz w:val="24"/>
                      <w:lang w:val="en-US" w:eastAsia="zh-CN"/>
                    </w:rPr>
                    <w:t>3.68</w:t>
                  </w:r>
                  <w:r>
                    <w:rPr>
                      <w:rFonts w:hint="eastAsia" w:eastAsia="宋体"/>
                      <w:color w:val="auto"/>
                      <w:sz w:val="24"/>
                      <w:lang w:val="en-US" w:eastAsia="zh-CN"/>
                    </w:rPr>
                    <w:t>×10</w:t>
                  </w:r>
                  <w:r>
                    <w:rPr>
                      <w:rFonts w:hint="eastAsia" w:eastAsia="宋体"/>
                      <w:color w:val="auto"/>
                      <w:sz w:val="24"/>
                      <w:vertAlign w:val="superscript"/>
                      <w:lang w:val="en-US" w:eastAsia="zh-CN"/>
                    </w:rPr>
                    <w:t>-4</w:t>
                  </w:r>
                </w:p>
              </w:tc>
              <w:tc>
                <w:tcPr>
                  <w:tcW w:w="1281" w:type="dxa"/>
                  <w:noWrap w:val="0"/>
                  <w:vAlign w:val="center"/>
                </w:tcPr>
                <w:p w14:paraId="5875E8E3">
                  <w:pPr>
                    <w:jc w:val="center"/>
                    <w:rPr>
                      <w:rFonts w:hint="default" w:ascii="Times New Roman" w:hAnsi="Times New Roman" w:eastAsia="宋体" w:cs="Times New Roman"/>
                      <w:color w:val="auto"/>
                      <w:kern w:val="2"/>
                      <w:sz w:val="24"/>
                      <w:szCs w:val="24"/>
                      <w:highlight w:val="none"/>
                      <w:lang w:val="en-US" w:eastAsia="zh-CN" w:bidi="ar-SA"/>
                    </w:rPr>
                  </w:pPr>
                  <w:r>
                    <w:rPr>
                      <w:rFonts w:hint="eastAsia" w:eastAsia="宋体"/>
                      <w:color w:val="auto"/>
                      <w:sz w:val="24"/>
                      <w:lang w:val="en-US" w:eastAsia="zh-CN"/>
                    </w:rPr>
                    <w:t>3.47×10</w:t>
                  </w:r>
                  <w:r>
                    <w:rPr>
                      <w:rFonts w:hint="eastAsia" w:eastAsia="宋体"/>
                      <w:color w:val="auto"/>
                      <w:sz w:val="24"/>
                      <w:vertAlign w:val="superscript"/>
                      <w:lang w:val="en-US" w:eastAsia="zh-CN"/>
                    </w:rPr>
                    <w:t>-4</w:t>
                  </w:r>
                </w:p>
              </w:tc>
              <w:tc>
                <w:tcPr>
                  <w:tcW w:w="1145" w:type="dxa"/>
                  <w:noWrap w:val="0"/>
                  <w:vAlign w:val="center"/>
                </w:tcPr>
                <w:p w14:paraId="604ACC03">
                  <w:pPr>
                    <w:jc w:val="center"/>
                    <w:rPr>
                      <w:rFonts w:hint="default"/>
                      <w:color w:val="auto"/>
                      <w:sz w:val="24"/>
                      <w:lang w:val="en-US" w:eastAsia="zh-CN"/>
                    </w:rPr>
                  </w:pPr>
                  <w:r>
                    <w:rPr>
                      <w:rFonts w:hint="eastAsia"/>
                      <w:color w:val="auto"/>
                      <w:sz w:val="24"/>
                      <w:lang w:val="en-US" w:eastAsia="zh-CN"/>
                    </w:rPr>
                    <w:t>/</w:t>
                  </w:r>
                </w:p>
              </w:tc>
            </w:tr>
            <w:tr w14:paraId="1373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605" w:type="dxa"/>
                  <w:gridSpan w:val="2"/>
                  <w:noWrap w:val="0"/>
                  <w:vAlign w:val="center"/>
                </w:tcPr>
                <w:p w14:paraId="44760151">
                  <w:pPr>
                    <w:jc w:val="center"/>
                    <w:rPr>
                      <w:rFonts w:hint="default" w:ascii="Times New Roman" w:hAnsi="Times New Roman" w:cs="Times New Roman"/>
                      <w:color w:val="auto"/>
                      <w:kern w:val="2"/>
                      <w:sz w:val="24"/>
                      <w:szCs w:val="24"/>
                      <w:vertAlign w:val="baseline"/>
                      <w:lang w:val="en-US" w:eastAsia="zh-CN" w:bidi="ar-SA"/>
                    </w:rPr>
                  </w:pPr>
                  <w:r>
                    <w:rPr>
                      <w:rFonts w:hint="default" w:ascii="Times New Roman" w:hAnsi="Times New Roman" w:cs="Times New Roman"/>
                      <w:b/>
                      <w:color w:val="auto"/>
                      <w:kern w:val="1"/>
                      <w:sz w:val="24"/>
                    </w:rPr>
                    <w:t>参考标准依据</w:t>
                  </w:r>
                </w:p>
              </w:tc>
              <w:tc>
                <w:tcPr>
                  <w:tcW w:w="9101" w:type="dxa"/>
                  <w:gridSpan w:val="8"/>
                  <w:noWrap w:val="0"/>
                  <w:vAlign w:val="center"/>
                </w:tcPr>
                <w:p w14:paraId="7F49EC3B">
                  <w:pPr>
                    <w:jc w:val="both"/>
                    <w:rPr>
                      <w:rFonts w:hint="default" w:ascii="Times New Roman" w:hAnsi="Times New Roman" w:cs="Times New Roman"/>
                      <w:color w:val="auto"/>
                      <w:sz w:val="24"/>
                      <w:lang w:val="en-US" w:eastAsia="zh-CN"/>
                    </w:rPr>
                  </w:pPr>
                  <w:r>
                    <w:rPr>
                      <w:rFonts w:hint="default" w:ascii="Times New Roman" w:hAnsi="Times New Roman" w:cs="Times New Roman"/>
                      <w:color w:val="auto"/>
                      <w:sz w:val="24"/>
                    </w:rPr>
                    <w:t>①</w:t>
                  </w:r>
                  <w:r>
                    <w:rPr>
                      <w:rFonts w:hint="default" w:ascii="Times New Roman" w:hAnsi="Times New Roman" w:cs="Times New Roman"/>
                      <w:color w:val="auto"/>
                      <w:sz w:val="24"/>
                      <w:lang w:eastAsia="zh-CN"/>
                    </w:rPr>
                    <w:t>氟化物</w:t>
                  </w:r>
                  <w:r>
                    <w:rPr>
                      <w:rFonts w:hint="eastAsia" w:ascii="Times New Roman" w:hAnsi="Times New Roman" w:cs="Times New Roman"/>
                      <w:color w:val="auto"/>
                      <w:sz w:val="24"/>
                      <w:lang w:eastAsia="zh-CN"/>
                    </w:rPr>
                    <w:t>、硫酸雾</w:t>
                  </w:r>
                  <w:r>
                    <w:rPr>
                      <w:rFonts w:hint="default" w:ascii="Times New Roman" w:hAnsi="Times New Roman" w:cs="Times New Roman"/>
                      <w:color w:val="auto"/>
                      <w:sz w:val="24"/>
                      <w:lang w:eastAsia="zh-CN"/>
                    </w:rPr>
                    <w:t>执行《无机化学工业污染物排放标准》</w:t>
                  </w:r>
                  <w:r>
                    <w:rPr>
                      <w:rFonts w:hint="eastAsia" w:ascii="Times New Roman" w:hAnsi="Times New Roman" w:cs="Times New Roman"/>
                      <w:color w:val="auto"/>
                      <w:sz w:val="24"/>
                      <w:lang w:eastAsia="zh-CN"/>
                    </w:rPr>
                    <w:t>（含修改单）</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GB 31573-2015</w:t>
                  </w:r>
                  <w:r>
                    <w:rPr>
                      <w:rFonts w:hint="default" w:ascii="Times New Roman" w:hAnsi="Times New Roman" w:cs="Times New Roman"/>
                      <w:color w:val="auto"/>
                      <w:sz w:val="24"/>
                      <w:lang w:eastAsia="zh-CN"/>
                    </w:rPr>
                    <w:t>）表</w:t>
                  </w:r>
                  <w:r>
                    <w:rPr>
                      <w:rFonts w:hint="eastAsia" w:ascii="Times New Roman" w:hAnsi="Times New Roman" w:cs="Times New Roman"/>
                      <w:color w:val="auto"/>
                      <w:sz w:val="24"/>
                      <w:lang w:val="en-US" w:eastAsia="zh-CN"/>
                    </w:rPr>
                    <w:t>3</w:t>
                  </w:r>
                  <w:r>
                    <w:rPr>
                      <w:rFonts w:hint="default" w:ascii="Times New Roman" w:hAnsi="Times New Roman" w:cs="Times New Roman"/>
                      <w:color w:val="auto"/>
                      <w:sz w:val="24"/>
                      <w:lang w:val="en-US" w:eastAsia="zh-CN"/>
                    </w:rPr>
                    <w:t>；</w:t>
                  </w:r>
                </w:p>
                <w:p w14:paraId="0D49FECE">
                  <w:pPr>
                    <w:jc w:val="both"/>
                    <w:rPr>
                      <w:rFonts w:hint="eastAsia" w:ascii="Times New Roman" w:hAnsi="Times New Roman" w:cs="Times New Roman"/>
                      <w:kern w:val="2"/>
                      <w:sz w:val="24"/>
                      <w:szCs w:val="24"/>
                      <w:lang w:val="en-US" w:eastAsia="zh-CN" w:bidi="ar-SA"/>
                    </w:rPr>
                  </w:pPr>
                  <w:r>
                    <w:rPr>
                      <w:rFonts w:hint="default" w:ascii="Times New Roman" w:hAnsi="Times New Roman" w:cs="Times New Roman"/>
                      <w:color w:val="auto"/>
                      <w:sz w:val="24"/>
                    </w:rPr>
                    <w:t>②</w:t>
                  </w:r>
                  <w:r>
                    <w:rPr>
                      <w:rFonts w:hint="default" w:ascii="Times New Roman" w:hAnsi="Times New Roman" w:cs="Times New Roman"/>
                      <w:color w:val="auto"/>
                      <w:sz w:val="24"/>
                      <w:lang w:val="en-US" w:eastAsia="zh-CN"/>
                    </w:rPr>
                    <w:t>其余执行</w:t>
                  </w:r>
                  <w:r>
                    <w:rPr>
                      <w:rFonts w:hint="default" w:ascii="Times New Roman" w:hAnsi="Times New Roman" w:cs="Times New Roman"/>
                      <w:color w:val="auto"/>
                      <w:sz w:val="24"/>
                    </w:rPr>
                    <w:t>《大气污染物综合排放标准》（DB 50/418-2016）</w:t>
                  </w:r>
                  <w:r>
                    <w:rPr>
                      <w:rFonts w:hint="default" w:ascii="Times New Roman" w:hAnsi="Times New Roman" w:cs="Times New Roman"/>
                      <w:color w:val="auto"/>
                      <w:sz w:val="24"/>
                      <w:lang w:eastAsia="zh-CN"/>
                    </w:rPr>
                    <w:t>表</w:t>
                  </w:r>
                  <w:r>
                    <w:rPr>
                      <w:rFonts w:hint="default" w:ascii="Times New Roman" w:hAnsi="Times New Roman" w:cs="Times New Roman"/>
                      <w:color w:val="auto"/>
                      <w:sz w:val="24"/>
                      <w:lang w:val="en-US" w:eastAsia="zh-CN"/>
                    </w:rPr>
                    <w:t>1。</w:t>
                  </w:r>
                </w:p>
              </w:tc>
            </w:tr>
            <w:tr w14:paraId="4FD0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605" w:type="dxa"/>
                  <w:gridSpan w:val="2"/>
                  <w:noWrap w:val="0"/>
                  <w:vAlign w:val="center"/>
                </w:tcPr>
                <w:p w14:paraId="72D59FEC">
                  <w:pPr>
                    <w:jc w:val="center"/>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b/>
                      <w:color w:val="auto"/>
                      <w:sz w:val="24"/>
                      <w:szCs w:val="24"/>
                    </w:rPr>
                    <w:t>检测结论</w:t>
                  </w:r>
                </w:p>
              </w:tc>
              <w:tc>
                <w:tcPr>
                  <w:tcW w:w="9101" w:type="dxa"/>
                  <w:gridSpan w:val="8"/>
                  <w:noWrap w:val="0"/>
                  <w:vAlign w:val="center"/>
                </w:tcPr>
                <w:p w14:paraId="082DE372">
                  <w:pPr>
                    <w:widowControl/>
                    <w:adjustRightInd w:val="0"/>
                    <w:snapToGrid w:val="0"/>
                    <w:ind w:firstLine="480" w:firstLineChars="200"/>
                    <w:jc w:val="left"/>
                    <w:rPr>
                      <w:rFonts w:hint="eastAsia" w:ascii="Times New Roman" w:hAnsi="Times New Roman" w:eastAsia="宋体" w:cs="Times New Roman"/>
                      <w:color w:val="auto"/>
                      <w:kern w:val="2"/>
                      <w:sz w:val="24"/>
                      <w:szCs w:val="24"/>
                      <w:lang w:val="en-US" w:eastAsia="zh-CN" w:bidi="ar-SA"/>
                    </w:rPr>
                  </w:pPr>
                  <w:r>
                    <w:rPr>
                      <w:rFonts w:hint="default" w:ascii="Times New Roman" w:hAnsi="Times New Roman" w:cs="Times New Roman"/>
                      <w:color w:val="auto"/>
                      <w:sz w:val="24"/>
                      <w:szCs w:val="24"/>
                    </w:rPr>
                    <w:t>本次检测，</w:t>
                  </w:r>
                  <w:r>
                    <w:rPr>
                      <w:rFonts w:hint="eastAsia" w:ascii="Times New Roman" w:hAnsi="Times New Roman" w:eastAsia="宋体" w:cs="Times New Roman"/>
                      <w:b w:val="0"/>
                      <w:bCs w:val="0"/>
                      <w:color w:val="auto"/>
                      <w:sz w:val="24"/>
                      <w:szCs w:val="24"/>
                      <w:highlight w:val="none"/>
                      <w:lang w:val="en-US" w:eastAsia="zh-CN"/>
                    </w:rPr>
                    <w:t>DA001排气出口</w:t>
                  </w:r>
                  <w:r>
                    <w:rPr>
                      <w:rFonts w:hint="default" w:ascii="Times New Roman" w:hAnsi="Times New Roman" w:eastAsia="宋体" w:cs="Times New Roman"/>
                      <w:b w:val="0"/>
                      <w:bCs w:val="0"/>
                      <w:spacing w:val="6"/>
                      <w:sz w:val="24"/>
                      <w:szCs w:val="24"/>
                      <w:lang w:eastAsia="zh-CN"/>
                    </w:rPr>
                    <w:t>（</w:t>
                  </w:r>
                  <w:r>
                    <w:rPr>
                      <w:rFonts w:hint="default" w:ascii="Times New Roman" w:hAnsi="Times New Roman" w:eastAsia="宋体" w:cs="Times New Roman"/>
                      <w:b w:val="0"/>
                      <w:bCs w:val="0"/>
                      <w:spacing w:val="6"/>
                      <w:sz w:val="24"/>
                      <w:szCs w:val="24"/>
                      <w:lang w:val="en-US" w:eastAsia="zh-CN"/>
                    </w:rPr>
                    <w:t>FQ1</w:t>
                  </w:r>
                  <w:r>
                    <w:rPr>
                      <w:rFonts w:hint="default" w:ascii="Times New Roman" w:hAnsi="Times New Roman" w:eastAsia="宋体" w:cs="Times New Roman"/>
                      <w:b w:val="0"/>
                      <w:bCs w:val="0"/>
                      <w:spacing w:val="6"/>
                      <w:sz w:val="24"/>
                      <w:szCs w:val="24"/>
                      <w:lang w:eastAsia="zh-CN"/>
                    </w:rPr>
                    <w:t>）</w:t>
                  </w: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lang w:eastAsia="zh-CN"/>
                    </w:rPr>
                    <w:t>颗粒物、非甲烷总烃、硫酸雾、氟化物</w:t>
                  </w:r>
                  <w:r>
                    <w:rPr>
                      <w:rFonts w:hint="default" w:ascii="Times New Roman" w:hAnsi="Times New Roman" w:cs="Times New Roman"/>
                      <w:color w:val="auto"/>
                      <w:sz w:val="24"/>
                      <w:szCs w:val="24"/>
                    </w:rPr>
                    <w:t>的检测结果达标</w:t>
                  </w:r>
                  <w:r>
                    <w:rPr>
                      <w:rFonts w:hint="eastAsia" w:ascii="Times New Roman" w:hAnsi="Times New Roman" w:cs="Times New Roman"/>
                      <w:color w:val="auto"/>
                      <w:sz w:val="24"/>
                      <w:szCs w:val="24"/>
                      <w:lang w:eastAsia="zh-CN"/>
                    </w:rPr>
                    <w:t>。</w:t>
                  </w:r>
                </w:p>
              </w:tc>
            </w:tr>
            <w:tr w14:paraId="2016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605" w:type="dxa"/>
                  <w:gridSpan w:val="2"/>
                  <w:noWrap w:val="0"/>
                  <w:vAlign w:val="center"/>
                </w:tcPr>
                <w:p w14:paraId="0B81DE69">
                  <w:pPr>
                    <w:autoSpaceDE w:val="0"/>
                    <w:autoSpaceDN w:val="0"/>
                    <w:adjustRightInd w:val="0"/>
                    <w:spacing w:line="360" w:lineRule="exact"/>
                    <w:jc w:val="center"/>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b/>
                      <w:color w:val="auto"/>
                      <w:sz w:val="24"/>
                      <w:szCs w:val="24"/>
                    </w:rPr>
                    <w:t>备注</w:t>
                  </w:r>
                </w:p>
              </w:tc>
              <w:tc>
                <w:tcPr>
                  <w:tcW w:w="9101" w:type="dxa"/>
                  <w:gridSpan w:val="8"/>
                  <w:noWrap w:val="0"/>
                  <w:vAlign w:val="center"/>
                </w:tcPr>
                <w:p w14:paraId="38ABFC03">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sz w:val="24"/>
                      <w:szCs w:val="24"/>
                      <w:lang w:val="en-US" w:eastAsia="zh-CN"/>
                    </w:rPr>
                    <w:t>/</w:t>
                  </w:r>
                </w:p>
              </w:tc>
            </w:tr>
          </w:tbl>
          <w:p w14:paraId="229D6B7B">
            <w:pPr>
              <w:keepNext w:val="0"/>
              <w:keepLines w:val="0"/>
              <w:pageBreakBefore w:val="0"/>
              <w:widowControl w:val="0"/>
              <w:kinsoku/>
              <w:wordWrap/>
              <w:overflowPunct/>
              <w:topLinePunct w:val="0"/>
              <w:autoSpaceDE/>
              <w:autoSpaceDN/>
              <w:bidi w:val="0"/>
              <w:adjustRightInd/>
              <w:snapToGrid/>
              <w:spacing w:before="157" w:beforeLines="50" w:line="240" w:lineRule="atLeast"/>
              <w:jc w:val="center"/>
              <w:textAlignment w:val="auto"/>
              <w:rPr>
                <w:rFonts w:hint="eastAsia" w:ascii="Times New Roman" w:hAnsi="Times New Roman" w:eastAsia="宋体" w:cs="Times New Roman"/>
                <w:b/>
                <w:color w:val="000000"/>
                <w:sz w:val="24"/>
                <w:lang w:val="en-US" w:eastAsia="zh-CN"/>
              </w:rPr>
            </w:pPr>
            <w:r>
              <w:rPr>
                <w:rFonts w:hint="eastAsia" w:ascii="Times New Roman" w:hAnsi="Times New Roman" w:eastAsia="宋体" w:cs="Times New Roman"/>
                <w:b/>
                <w:color w:val="000000"/>
                <w:sz w:val="24"/>
                <w:lang w:val="en-US" w:eastAsia="zh-CN"/>
              </w:rPr>
              <w:t>无组织废气（B1）检测结果一览表</w:t>
            </w:r>
          </w:p>
          <w:tbl>
            <w:tblPr>
              <w:tblStyle w:val="1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280"/>
              <w:gridCol w:w="2215"/>
              <w:gridCol w:w="1447"/>
              <w:gridCol w:w="1357"/>
              <w:gridCol w:w="1566"/>
              <w:gridCol w:w="1470"/>
            </w:tblGrid>
            <w:tr w14:paraId="60A9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pct"/>
                  <w:vMerge w:val="restart"/>
                  <w:noWrap w:val="0"/>
                  <w:vAlign w:val="center"/>
                </w:tcPr>
                <w:p w14:paraId="66FED37A">
                  <w:pPr>
                    <w:widowControl/>
                    <w:adjustRightInd w:val="0"/>
                    <w:snapToGrid w:val="0"/>
                    <w:ind w:left="-113" w:leftChars="0" w:right="-113" w:rightChars="0"/>
                    <w:jc w:val="center"/>
                    <w:rPr>
                      <w:rFonts w:hint="default" w:ascii="Times New Roman" w:hAnsi="Times New Roman" w:eastAsia="宋体" w:cs="Times New Roman"/>
                      <w:b/>
                      <w:color w:val="000000"/>
                      <w:spacing w:val="-2"/>
                      <w:w w:val="90"/>
                      <w:kern w:val="0"/>
                      <w:sz w:val="24"/>
                      <w:szCs w:val="24"/>
                      <w:lang w:val="en-US" w:eastAsia="zh-CN" w:bidi="ar-SA"/>
                    </w:rPr>
                  </w:pPr>
                  <w:r>
                    <w:rPr>
                      <w:rFonts w:hint="default" w:ascii="Times New Roman" w:hAnsi="Times New Roman" w:eastAsia="宋体" w:cs="Times New Roman"/>
                      <w:b/>
                      <w:color w:val="000000"/>
                      <w:spacing w:val="-2"/>
                      <w:w w:val="90"/>
                      <w:kern w:val="0"/>
                      <w:sz w:val="24"/>
                      <w:szCs w:val="24"/>
                      <w:lang w:val="en-US" w:eastAsia="zh-CN" w:bidi="ar-SA"/>
                    </w:rPr>
                    <w:t>采样</w:t>
                  </w:r>
                </w:p>
                <w:p w14:paraId="15F5BD4A">
                  <w:pPr>
                    <w:widowControl/>
                    <w:adjustRightInd w:val="0"/>
                    <w:snapToGrid w:val="0"/>
                    <w:ind w:left="-113" w:leftChars="0" w:right="-113" w:rightChars="0"/>
                    <w:jc w:val="center"/>
                    <w:rPr>
                      <w:rFonts w:hint="default" w:ascii="Times New Roman" w:hAnsi="Times New Roman" w:cs="Times New Roman"/>
                      <w:kern w:val="2"/>
                      <w:sz w:val="24"/>
                      <w:szCs w:val="24"/>
                      <w:lang w:val="en-US" w:eastAsia="zh-CN" w:bidi="ar-SA"/>
                    </w:rPr>
                  </w:pPr>
                  <w:r>
                    <w:rPr>
                      <w:rFonts w:hint="default" w:ascii="Times New Roman" w:hAnsi="Times New Roman" w:eastAsia="宋体" w:cs="Times New Roman"/>
                      <w:b/>
                      <w:color w:val="000000"/>
                      <w:spacing w:val="-2"/>
                      <w:w w:val="90"/>
                      <w:kern w:val="0"/>
                      <w:sz w:val="24"/>
                      <w:szCs w:val="24"/>
                      <w:lang w:val="en-US" w:eastAsia="zh-CN" w:bidi="ar-SA"/>
                    </w:rPr>
                    <w:t>日期</w:t>
                  </w:r>
                </w:p>
              </w:tc>
              <w:tc>
                <w:tcPr>
                  <w:tcW w:w="598" w:type="pct"/>
                  <w:vMerge w:val="restart"/>
                  <w:noWrap w:val="0"/>
                  <w:vAlign w:val="center"/>
                </w:tcPr>
                <w:p w14:paraId="37FE0E0D">
                  <w:pPr>
                    <w:pStyle w:val="40"/>
                    <w:ind w:left="0" w:leftChars="0" w:right="6" w:rightChars="0"/>
                    <w:rPr>
                      <w:rFonts w:hint="default" w:ascii="Times New Roman" w:hAnsi="Times New Roman" w:eastAsia="宋体" w:cs="Times New Roman"/>
                      <w:color w:val="000000"/>
                      <w:spacing w:val="-2"/>
                      <w:w w:val="90"/>
                      <w:kern w:val="2"/>
                      <w:sz w:val="24"/>
                      <w:szCs w:val="18"/>
                      <w:lang w:val="en-US" w:eastAsia="zh-CN" w:bidi="ar-SA"/>
                    </w:rPr>
                  </w:pPr>
                  <w:r>
                    <w:rPr>
                      <w:rFonts w:hint="default" w:ascii="Times New Roman" w:hAnsi="Times New Roman" w:eastAsia="宋体" w:cs="Times New Roman"/>
                      <w:b/>
                      <w:kern w:val="0"/>
                      <w:sz w:val="24"/>
                      <w:szCs w:val="24"/>
                    </w:rPr>
                    <w:t>检测</w:t>
                  </w:r>
                  <w:r>
                    <w:rPr>
                      <w:rFonts w:hint="default" w:ascii="Times New Roman" w:hAnsi="Times New Roman" w:eastAsia="宋体" w:cs="Times New Roman"/>
                      <w:b/>
                      <w:kern w:val="0"/>
                      <w:sz w:val="24"/>
                      <w:szCs w:val="24"/>
                      <w:lang w:eastAsia="zh-CN"/>
                    </w:rPr>
                    <w:t>点位</w:t>
                  </w:r>
                </w:p>
              </w:tc>
              <w:tc>
                <w:tcPr>
                  <w:tcW w:w="1035" w:type="pct"/>
                  <w:vMerge w:val="restart"/>
                  <w:noWrap w:val="0"/>
                  <w:vAlign w:val="center"/>
                </w:tcPr>
                <w:p w14:paraId="7B66FED2">
                  <w:pPr>
                    <w:ind w:left="-113" w:right="-113"/>
                    <w:jc w:val="center"/>
                    <w:rPr>
                      <w:rFonts w:hint="default" w:ascii="Times New Roman" w:hAnsi="Times New Roman" w:eastAsia="宋体" w:cs="Times New Roman"/>
                      <w:b/>
                      <w:color w:val="auto"/>
                      <w:spacing w:val="-2"/>
                      <w:w w:val="90"/>
                      <w:kern w:val="0"/>
                      <w:sz w:val="24"/>
                      <w:szCs w:val="24"/>
                      <w:lang w:val="en-US" w:eastAsia="zh-CN" w:bidi="ar-SA"/>
                    </w:rPr>
                  </w:pPr>
                  <w:r>
                    <w:rPr>
                      <w:rFonts w:hint="default" w:ascii="Times New Roman" w:hAnsi="Times New Roman" w:eastAsia="宋体" w:cs="Times New Roman"/>
                      <w:b/>
                      <w:color w:val="auto"/>
                      <w:spacing w:val="-2"/>
                      <w:w w:val="90"/>
                      <w:kern w:val="0"/>
                      <w:sz w:val="24"/>
                      <w:szCs w:val="24"/>
                      <w:lang w:val="en-US" w:eastAsia="zh-CN" w:bidi="ar-SA"/>
                    </w:rPr>
                    <w:t>检测频次</w:t>
                  </w:r>
                </w:p>
              </w:tc>
              <w:tc>
                <w:tcPr>
                  <w:tcW w:w="676" w:type="pct"/>
                  <w:noWrap w:val="0"/>
                  <w:vAlign w:val="center"/>
                </w:tcPr>
                <w:p w14:paraId="6CB3C540">
                  <w:pPr>
                    <w:widowControl/>
                    <w:ind w:left="-113" w:right="-113"/>
                    <w:jc w:val="center"/>
                    <w:rPr>
                      <w:rFonts w:hint="default" w:ascii="Times New Roman" w:hAnsi="Times New Roman" w:eastAsia="宋体" w:cs="Times New Roman"/>
                      <w:b/>
                      <w:color w:val="auto"/>
                      <w:spacing w:val="-2"/>
                      <w:w w:val="90"/>
                      <w:kern w:val="0"/>
                      <w:sz w:val="24"/>
                      <w:szCs w:val="24"/>
                      <w:lang w:val="en-US" w:eastAsia="zh-CN" w:bidi="ar-SA"/>
                    </w:rPr>
                  </w:pPr>
                  <w:r>
                    <w:rPr>
                      <w:rFonts w:hint="default" w:ascii="Times New Roman" w:hAnsi="Times New Roman" w:eastAsia="宋体" w:cs="Times New Roman"/>
                      <w:b/>
                      <w:color w:val="auto"/>
                      <w:spacing w:val="-2"/>
                      <w:w w:val="90"/>
                      <w:kern w:val="0"/>
                      <w:sz w:val="24"/>
                      <w:szCs w:val="24"/>
                      <w:lang w:val="en-US" w:eastAsia="zh-CN" w:bidi="ar-SA"/>
                    </w:rPr>
                    <w:t>总悬浮</w:t>
                  </w:r>
                </w:p>
                <w:p w14:paraId="2AF1E309">
                  <w:pPr>
                    <w:widowControl/>
                    <w:ind w:left="-113" w:right="-113"/>
                    <w:jc w:val="center"/>
                    <w:rPr>
                      <w:rFonts w:hint="default" w:ascii="Times New Roman" w:hAnsi="Times New Roman" w:eastAsia="宋体" w:cs="Times New Roman"/>
                      <w:b/>
                      <w:color w:val="auto"/>
                      <w:spacing w:val="-2"/>
                      <w:w w:val="90"/>
                      <w:kern w:val="0"/>
                      <w:sz w:val="24"/>
                      <w:szCs w:val="24"/>
                      <w:lang w:val="en-US" w:eastAsia="zh-CN" w:bidi="ar-SA"/>
                    </w:rPr>
                  </w:pPr>
                  <w:r>
                    <w:rPr>
                      <w:rFonts w:hint="default" w:ascii="Times New Roman" w:hAnsi="Times New Roman" w:eastAsia="宋体" w:cs="Times New Roman"/>
                      <w:b/>
                      <w:color w:val="auto"/>
                      <w:spacing w:val="-2"/>
                      <w:w w:val="90"/>
                      <w:kern w:val="0"/>
                      <w:sz w:val="24"/>
                      <w:szCs w:val="24"/>
                      <w:lang w:val="en-US" w:eastAsia="zh-CN" w:bidi="ar-SA"/>
                    </w:rPr>
                    <w:t>颗粒物</w:t>
                  </w:r>
                </w:p>
              </w:tc>
              <w:tc>
                <w:tcPr>
                  <w:tcW w:w="634" w:type="pct"/>
                  <w:noWrap w:val="0"/>
                  <w:vAlign w:val="center"/>
                </w:tcPr>
                <w:p w14:paraId="76798B6B">
                  <w:pPr>
                    <w:widowControl/>
                    <w:ind w:left="-113" w:right="-113"/>
                    <w:jc w:val="center"/>
                    <w:rPr>
                      <w:rFonts w:hint="default" w:ascii="Times New Roman" w:hAnsi="Times New Roman" w:eastAsia="宋体" w:cs="Times New Roman"/>
                      <w:b/>
                      <w:color w:val="auto"/>
                      <w:spacing w:val="-2"/>
                      <w:w w:val="90"/>
                      <w:kern w:val="0"/>
                      <w:sz w:val="24"/>
                      <w:szCs w:val="24"/>
                      <w:lang w:val="en-US" w:eastAsia="zh-CN" w:bidi="ar-SA"/>
                    </w:rPr>
                  </w:pPr>
                  <w:r>
                    <w:rPr>
                      <w:rFonts w:hint="default" w:ascii="Times New Roman" w:hAnsi="Times New Roman" w:eastAsia="宋体" w:cs="Times New Roman"/>
                      <w:b/>
                      <w:color w:val="auto"/>
                      <w:spacing w:val="-2"/>
                      <w:w w:val="90"/>
                      <w:kern w:val="0"/>
                      <w:sz w:val="24"/>
                      <w:szCs w:val="24"/>
                      <w:lang w:val="en-US" w:eastAsia="zh-CN" w:bidi="ar-SA"/>
                    </w:rPr>
                    <w:t>硫酸雾</w:t>
                  </w:r>
                </w:p>
              </w:tc>
              <w:tc>
                <w:tcPr>
                  <w:tcW w:w="732" w:type="pct"/>
                  <w:noWrap w:val="0"/>
                  <w:vAlign w:val="center"/>
                </w:tcPr>
                <w:p w14:paraId="00B1BED5">
                  <w:pPr>
                    <w:widowControl/>
                    <w:ind w:left="-113" w:right="-113"/>
                    <w:jc w:val="center"/>
                    <w:rPr>
                      <w:rFonts w:hint="default" w:ascii="Times New Roman" w:hAnsi="Times New Roman" w:eastAsia="宋体" w:cs="Times New Roman"/>
                      <w:b/>
                      <w:color w:val="auto"/>
                      <w:spacing w:val="-2"/>
                      <w:w w:val="90"/>
                      <w:kern w:val="0"/>
                      <w:sz w:val="24"/>
                      <w:szCs w:val="24"/>
                      <w:lang w:val="en-US" w:eastAsia="zh-CN" w:bidi="ar-SA"/>
                    </w:rPr>
                  </w:pPr>
                  <w:r>
                    <w:rPr>
                      <w:rFonts w:hint="default" w:ascii="Times New Roman" w:hAnsi="Times New Roman" w:eastAsia="宋体" w:cs="Times New Roman"/>
                      <w:b/>
                      <w:color w:val="auto"/>
                      <w:spacing w:val="-2"/>
                      <w:w w:val="90"/>
                      <w:kern w:val="0"/>
                      <w:sz w:val="24"/>
                      <w:szCs w:val="24"/>
                      <w:lang w:val="en-US" w:eastAsia="zh-CN" w:bidi="ar-SA"/>
                    </w:rPr>
                    <w:t>氟化物</w:t>
                  </w:r>
                </w:p>
              </w:tc>
              <w:tc>
                <w:tcPr>
                  <w:tcW w:w="686" w:type="pct"/>
                  <w:noWrap w:val="0"/>
                  <w:vAlign w:val="center"/>
                </w:tcPr>
                <w:p w14:paraId="207AC5AA">
                  <w:pPr>
                    <w:widowControl/>
                    <w:ind w:left="-113" w:right="-113"/>
                    <w:jc w:val="center"/>
                    <w:rPr>
                      <w:rFonts w:hint="default" w:ascii="Times New Roman" w:hAnsi="Times New Roman" w:eastAsia="宋体" w:cs="Times New Roman"/>
                      <w:b/>
                      <w:color w:val="auto"/>
                      <w:spacing w:val="-2"/>
                      <w:w w:val="90"/>
                      <w:kern w:val="0"/>
                      <w:sz w:val="24"/>
                      <w:szCs w:val="24"/>
                      <w:lang w:val="en-US" w:eastAsia="zh-CN" w:bidi="ar-SA"/>
                    </w:rPr>
                  </w:pPr>
                  <w:r>
                    <w:rPr>
                      <w:rFonts w:hint="default" w:ascii="Times New Roman" w:hAnsi="Times New Roman" w:eastAsia="宋体" w:cs="Times New Roman"/>
                      <w:b/>
                      <w:color w:val="auto"/>
                      <w:spacing w:val="-2"/>
                      <w:w w:val="90"/>
                      <w:kern w:val="0"/>
                      <w:sz w:val="24"/>
                      <w:szCs w:val="24"/>
                      <w:lang w:val="en-US" w:eastAsia="zh-CN" w:bidi="ar-SA"/>
                    </w:rPr>
                    <w:t>臭气浓度</w:t>
                  </w:r>
                </w:p>
              </w:tc>
            </w:tr>
            <w:tr w14:paraId="31191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pct"/>
                  <w:vMerge w:val="continue"/>
                  <w:noWrap w:val="0"/>
                  <w:vAlign w:val="center"/>
                </w:tcPr>
                <w:p w14:paraId="7F68C2F0">
                  <w:pPr>
                    <w:jc w:val="left"/>
                    <w:rPr>
                      <w:rFonts w:hint="default" w:ascii="Times New Roman" w:hAnsi="Times New Roman" w:cs="Times New Roman"/>
                      <w:b/>
                      <w:sz w:val="24"/>
                    </w:rPr>
                  </w:pPr>
                </w:p>
              </w:tc>
              <w:tc>
                <w:tcPr>
                  <w:tcW w:w="598" w:type="pct"/>
                  <w:vMerge w:val="continue"/>
                  <w:noWrap w:val="0"/>
                  <w:vAlign w:val="center"/>
                </w:tcPr>
                <w:p w14:paraId="20A2A311">
                  <w:pPr>
                    <w:jc w:val="left"/>
                    <w:rPr>
                      <w:rFonts w:hint="default" w:ascii="Times New Roman" w:hAnsi="Times New Roman" w:cs="Times New Roman"/>
                      <w:b/>
                      <w:sz w:val="24"/>
                    </w:rPr>
                  </w:pPr>
                </w:p>
              </w:tc>
              <w:tc>
                <w:tcPr>
                  <w:tcW w:w="1035" w:type="pct"/>
                  <w:vMerge w:val="continue"/>
                  <w:noWrap w:val="0"/>
                  <w:vAlign w:val="center"/>
                </w:tcPr>
                <w:p w14:paraId="441AC57B">
                  <w:pPr>
                    <w:jc w:val="left"/>
                    <w:rPr>
                      <w:rFonts w:hint="default" w:ascii="Times New Roman" w:hAnsi="Times New Roman" w:cs="Times New Roman"/>
                      <w:b/>
                      <w:sz w:val="24"/>
                    </w:rPr>
                  </w:pPr>
                </w:p>
              </w:tc>
              <w:tc>
                <w:tcPr>
                  <w:tcW w:w="676" w:type="pct"/>
                  <w:noWrap w:val="0"/>
                  <w:vAlign w:val="center"/>
                </w:tcPr>
                <w:p w14:paraId="7D943ECC">
                  <w:pPr>
                    <w:jc w:val="center"/>
                    <w:rPr>
                      <w:rFonts w:hint="default" w:ascii="Times New Roman" w:hAnsi="Times New Roman" w:cs="Times New Roman"/>
                      <w:b/>
                      <w:bCs w:val="0"/>
                      <w:sz w:val="24"/>
                    </w:rPr>
                  </w:pPr>
                  <w:r>
                    <w:rPr>
                      <w:rFonts w:hint="default" w:ascii="Times New Roman" w:hAnsi="Times New Roman" w:cs="Times New Roman"/>
                      <w:b/>
                      <w:bCs w:val="0"/>
                      <w:kern w:val="1"/>
                      <w:sz w:val="24"/>
                    </w:rPr>
                    <w:t>mg/m³</w:t>
                  </w:r>
                </w:p>
              </w:tc>
              <w:tc>
                <w:tcPr>
                  <w:tcW w:w="634" w:type="pct"/>
                  <w:noWrap w:val="0"/>
                  <w:vAlign w:val="center"/>
                </w:tcPr>
                <w:p w14:paraId="43B64B16">
                  <w:pPr>
                    <w:jc w:val="center"/>
                    <w:rPr>
                      <w:rFonts w:hint="default" w:ascii="Times New Roman" w:hAnsi="Times New Roman" w:cs="Times New Roman"/>
                      <w:b/>
                      <w:bCs w:val="0"/>
                      <w:kern w:val="1"/>
                      <w:sz w:val="24"/>
                    </w:rPr>
                  </w:pPr>
                  <w:r>
                    <w:rPr>
                      <w:rFonts w:hint="default" w:ascii="Times New Roman" w:hAnsi="Times New Roman" w:cs="Times New Roman"/>
                      <w:b/>
                      <w:bCs w:val="0"/>
                      <w:kern w:val="1"/>
                      <w:sz w:val="24"/>
                    </w:rPr>
                    <w:t>mg/m³</w:t>
                  </w:r>
                </w:p>
              </w:tc>
              <w:tc>
                <w:tcPr>
                  <w:tcW w:w="732" w:type="pct"/>
                  <w:noWrap w:val="0"/>
                  <w:vAlign w:val="center"/>
                </w:tcPr>
                <w:p w14:paraId="7CCF7F78">
                  <w:pPr>
                    <w:jc w:val="center"/>
                    <w:rPr>
                      <w:rFonts w:hint="default" w:ascii="Times New Roman" w:hAnsi="Times New Roman" w:cs="Times New Roman"/>
                      <w:b/>
                      <w:bCs w:val="0"/>
                      <w:kern w:val="1"/>
                      <w:sz w:val="24"/>
                    </w:rPr>
                  </w:pPr>
                  <w:r>
                    <w:rPr>
                      <w:rFonts w:hint="default" w:ascii="Times New Roman" w:hAnsi="Times New Roman" w:cs="Times New Roman"/>
                      <w:b/>
                      <w:bCs w:val="0"/>
                      <w:kern w:val="1"/>
                      <w:sz w:val="24"/>
                    </w:rPr>
                    <w:t>mg/m³</w:t>
                  </w:r>
                </w:p>
              </w:tc>
              <w:tc>
                <w:tcPr>
                  <w:tcW w:w="686" w:type="pct"/>
                  <w:noWrap w:val="0"/>
                  <w:vAlign w:val="center"/>
                </w:tcPr>
                <w:p w14:paraId="73CFCF61">
                  <w:pPr>
                    <w:jc w:val="center"/>
                    <w:rPr>
                      <w:rFonts w:hint="default" w:ascii="Times New Roman" w:hAnsi="Times New Roman" w:eastAsia="宋体" w:cs="Times New Roman"/>
                      <w:b/>
                      <w:bCs w:val="0"/>
                      <w:kern w:val="1"/>
                      <w:sz w:val="24"/>
                      <w:lang w:eastAsia="zh-CN"/>
                    </w:rPr>
                  </w:pPr>
                  <w:r>
                    <w:rPr>
                      <w:rFonts w:hint="default" w:ascii="Times New Roman" w:hAnsi="Times New Roman" w:cs="Times New Roman"/>
                      <w:b/>
                      <w:bCs w:val="0"/>
                      <w:kern w:val="1"/>
                      <w:sz w:val="24"/>
                      <w:lang w:eastAsia="zh-CN"/>
                    </w:rPr>
                    <w:t>无量纲</w:t>
                  </w:r>
                </w:p>
              </w:tc>
            </w:tr>
            <w:tr w14:paraId="17FCE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pct"/>
                  <w:vMerge w:val="restart"/>
                  <w:noWrap w:val="0"/>
                  <w:vAlign w:val="center"/>
                </w:tcPr>
                <w:p w14:paraId="2A7226F0">
                  <w:pPr>
                    <w:jc w:val="center"/>
                    <w:rPr>
                      <w:rFonts w:hint="default" w:ascii="Times New Roman" w:hAnsi="Times New Roman" w:cs="Times New Roman"/>
                      <w:sz w:val="24"/>
                    </w:rPr>
                  </w:pPr>
                  <w:r>
                    <w:rPr>
                      <w:rFonts w:hint="default" w:ascii="Times New Roman" w:hAnsi="Times New Roman" w:cs="Times New Roman"/>
                      <w:sz w:val="24"/>
                      <w:lang w:val="en-US" w:eastAsia="zh-CN"/>
                    </w:rPr>
                    <w:t>9</w:t>
                  </w:r>
                  <w:r>
                    <w:rPr>
                      <w:rFonts w:hint="default" w:ascii="Times New Roman" w:hAnsi="Times New Roman" w:cs="Times New Roman"/>
                      <w:sz w:val="24"/>
                    </w:rPr>
                    <w:t>月</w:t>
                  </w:r>
                </w:p>
                <w:p w14:paraId="6C136AEE">
                  <w:pPr>
                    <w:jc w:val="center"/>
                    <w:rPr>
                      <w:rFonts w:hint="default" w:ascii="Times New Roman" w:hAnsi="Times New Roman" w:cs="Times New Roman"/>
                      <w:kern w:val="1"/>
                      <w:sz w:val="24"/>
                    </w:rPr>
                  </w:pPr>
                  <w:r>
                    <w:rPr>
                      <w:rFonts w:hint="default" w:ascii="Times New Roman" w:hAnsi="Times New Roman" w:cs="Times New Roman"/>
                      <w:sz w:val="24"/>
                      <w:lang w:val="en-US" w:eastAsia="zh-CN"/>
                    </w:rPr>
                    <w:t>25</w:t>
                  </w:r>
                  <w:r>
                    <w:rPr>
                      <w:rFonts w:hint="default" w:ascii="Times New Roman" w:hAnsi="Times New Roman" w:cs="Times New Roman"/>
                      <w:sz w:val="24"/>
                    </w:rPr>
                    <w:t>日</w:t>
                  </w:r>
                </w:p>
              </w:tc>
              <w:tc>
                <w:tcPr>
                  <w:tcW w:w="598" w:type="pct"/>
                  <w:vMerge w:val="restart"/>
                  <w:noWrap w:val="0"/>
                  <w:vAlign w:val="center"/>
                </w:tcPr>
                <w:p w14:paraId="4E29B6F1">
                  <w:pPr>
                    <w:jc w:val="center"/>
                    <w:rPr>
                      <w:rFonts w:hint="default" w:ascii="Times New Roman" w:hAnsi="Times New Roman" w:cs="Times New Roman"/>
                      <w:kern w:val="1"/>
                      <w:sz w:val="24"/>
                    </w:rPr>
                  </w:pPr>
                  <w:r>
                    <w:rPr>
                      <w:rFonts w:hint="default" w:ascii="Times New Roman" w:hAnsi="Times New Roman" w:cs="Times New Roman"/>
                      <w:kern w:val="1"/>
                      <w:sz w:val="24"/>
                    </w:rPr>
                    <w:t>B</w:t>
                  </w:r>
                  <w:r>
                    <w:rPr>
                      <w:rFonts w:hint="default" w:ascii="Times New Roman" w:hAnsi="Times New Roman" w:cs="Times New Roman"/>
                      <w:kern w:val="1"/>
                      <w:sz w:val="24"/>
                      <w:lang w:val="en-US" w:eastAsia="zh-CN"/>
                    </w:rPr>
                    <w:t>1</w:t>
                  </w:r>
                </w:p>
              </w:tc>
              <w:tc>
                <w:tcPr>
                  <w:tcW w:w="1035" w:type="pct"/>
                  <w:noWrap w:val="0"/>
                  <w:vAlign w:val="center"/>
                </w:tcPr>
                <w:p w14:paraId="3A2676C2">
                  <w:pPr>
                    <w:jc w:val="center"/>
                    <w:rPr>
                      <w:rFonts w:hint="default" w:ascii="Times New Roman" w:hAnsi="Times New Roman" w:cs="Times New Roman"/>
                      <w:kern w:val="1"/>
                      <w:sz w:val="24"/>
                    </w:rPr>
                  </w:pPr>
                  <w:r>
                    <w:rPr>
                      <w:rFonts w:hint="default" w:ascii="Times New Roman" w:hAnsi="Times New Roman" w:cs="Times New Roman"/>
                      <w:kern w:val="1"/>
                      <w:sz w:val="24"/>
                    </w:rPr>
                    <w:t>第一次</w:t>
                  </w:r>
                </w:p>
              </w:tc>
              <w:tc>
                <w:tcPr>
                  <w:tcW w:w="676" w:type="pct"/>
                  <w:noWrap w:val="0"/>
                  <w:vAlign w:val="center"/>
                </w:tcPr>
                <w:p w14:paraId="1DA04DDE">
                  <w:pPr>
                    <w:jc w:val="center"/>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0.683</w:t>
                  </w:r>
                </w:p>
              </w:tc>
              <w:tc>
                <w:tcPr>
                  <w:tcW w:w="634" w:type="pct"/>
                  <w:noWrap w:val="0"/>
                  <w:vAlign w:val="center"/>
                </w:tcPr>
                <w:p w14:paraId="1F15936E">
                  <w:pPr>
                    <w:jc w:val="center"/>
                    <w:rPr>
                      <w:rFonts w:hint="default"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0.246</w:t>
                  </w:r>
                </w:p>
              </w:tc>
              <w:tc>
                <w:tcPr>
                  <w:tcW w:w="732" w:type="pct"/>
                  <w:noWrap w:val="0"/>
                  <w:vAlign w:val="center"/>
                </w:tcPr>
                <w:p w14:paraId="07B8F656">
                  <w:pPr>
                    <w:jc w:val="center"/>
                    <w:rPr>
                      <w:rFonts w:hint="default"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2.1×10</w:t>
                  </w:r>
                  <w:r>
                    <w:rPr>
                      <w:rFonts w:hint="eastAsia" w:ascii="Times New Roman" w:hAnsi="Times New Roman" w:cs="Times New Roman"/>
                      <w:kern w:val="2"/>
                      <w:sz w:val="24"/>
                      <w:szCs w:val="24"/>
                      <w:vertAlign w:val="superscript"/>
                      <w:lang w:val="en-US" w:eastAsia="zh-CN" w:bidi="ar-SA"/>
                    </w:rPr>
                    <w:t>-3</w:t>
                  </w:r>
                </w:p>
              </w:tc>
              <w:tc>
                <w:tcPr>
                  <w:tcW w:w="686" w:type="pct"/>
                  <w:noWrap w:val="0"/>
                  <w:vAlign w:val="center"/>
                </w:tcPr>
                <w:p w14:paraId="282AD39A">
                  <w:pPr>
                    <w:jc w:val="center"/>
                    <w:rPr>
                      <w:rFonts w:hint="default"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＜10</w:t>
                  </w:r>
                </w:p>
              </w:tc>
            </w:tr>
            <w:tr w14:paraId="7780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pct"/>
                  <w:vMerge w:val="continue"/>
                  <w:noWrap w:val="0"/>
                  <w:vAlign w:val="center"/>
                </w:tcPr>
                <w:p w14:paraId="49841660">
                  <w:pPr>
                    <w:jc w:val="center"/>
                    <w:rPr>
                      <w:rFonts w:hint="default" w:ascii="Times New Roman" w:hAnsi="Times New Roman" w:cs="Times New Roman"/>
                      <w:sz w:val="24"/>
                      <w:lang w:val="en-US" w:eastAsia="zh-CN"/>
                    </w:rPr>
                  </w:pPr>
                </w:p>
              </w:tc>
              <w:tc>
                <w:tcPr>
                  <w:tcW w:w="598" w:type="pct"/>
                  <w:vMerge w:val="continue"/>
                  <w:noWrap w:val="0"/>
                  <w:vAlign w:val="center"/>
                </w:tcPr>
                <w:p w14:paraId="4013C7D0">
                  <w:pPr>
                    <w:jc w:val="left"/>
                    <w:rPr>
                      <w:rFonts w:hint="default" w:ascii="Times New Roman" w:hAnsi="Times New Roman" w:cs="Times New Roman"/>
                      <w:kern w:val="1"/>
                      <w:sz w:val="24"/>
                    </w:rPr>
                  </w:pPr>
                </w:p>
              </w:tc>
              <w:tc>
                <w:tcPr>
                  <w:tcW w:w="1035" w:type="pct"/>
                  <w:noWrap w:val="0"/>
                  <w:vAlign w:val="center"/>
                </w:tcPr>
                <w:p w14:paraId="57AECE3C">
                  <w:pPr>
                    <w:jc w:val="center"/>
                    <w:rPr>
                      <w:rFonts w:hint="default" w:ascii="Times New Roman" w:hAnsi="Times New Roman" w:cs="Times New Roman"/>
                      <w:kern w:val="1"/>
                      <w:sz w:val="24"/>
                    </w:rPr>
                  </w:pPr>
                  <w:r>
                    <w:rPr>
                      <w:rFonts w:hint="default" w:ascii="Times New Roman" w:hAnsi="Times New Roman" w:cs="Times New Roman"/>
                      <w:kern w:val="1"/>
                      <w:sz w:val="24"/>
                    </w:rPr>
                    <w:t>第二次</w:t>
                  </w:r>
                </w:p>
              </w:tc>
              <w:tc>
                <w:tcPr>
                  <w:tcW w:w="676" w:type="pct"/>
                  <w:noWrap w:val="0"/>
                  <w:vAlign w:val="center"/>
                </w:tcPr>
                <w:p w14:paraId="49F2CD76">
                  <w:pPr>
                    <w:jc w:val="center"/>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0.658</w:t>
                  </w:r>
                </w:p>
              </w:tc>
              <w:tc>
                <w:tcPr>
                  <w:tcW w:w="634" w:type="pct"/>
                  <w:noWrap w:val="0"/>
                  <w:vAlign w:val="center"/>
                </w:tcPr>
                <w:p w14:paraId="114702D4">
                  <w:pPr>
                    <w:jc w:val="center"/>
                    <w:rPr>
                      <w:rFonts w:hint="default"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0.217</w:t>
                  </w:r>
                </w:p>
              </w:tc>
              <w:tc>
                <w:tcPr>
                  <w:tcW w:w="732" w:type="pct"/>
                  <w:noWrap w:val="0"/>
                  <w:vAlign w:val="center"/>
                </w:tcPr>
                <w:p w14:paraId="02F450F1">
                  <w:pPr>
                    <w:jc w:val="center"/>
                    <w:rPr>
                      <w:rFonts w:hint="default"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2.3×10</w:t>
                  </w:r>
                  <w:r>
                    <w:rPr>
                      <w:rFonts w:hint="eastAsia" w:ascii="Times New Roman" w:hAnsi="Times New Roman" w:cs="Times New Roman"/>
                      <w:kern w:val="2"/>
                      <w:sz w:val="24"/>
                      <w:szCs w:val="24"/>
                      <w:vertAlign w:val="superscript"/>
                      <w:lang w:val="en-US" w:eastAsia="zh-CN" w:bidi="ar-SA"/>
                    </w:rPr>
                    <w:t>-3</w:t>
                  </w:r>
                </w:p>
              </w:tc>
              <w:tc>
                <w:tcPr>
                  <w:tcW w:w="686" w:type="pct"/>
                  <w:noWrap w:val="0"/>
                  <w:vAlign w:val="center"/>
                </w:tcPr>
                <w:p w14:paraId="31AA1DBA">
                  <w:pPr>
                    <w:jc w:val="center"/>
                    <w:rPr>
                      <w:rFonts w:hint="default"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＜10</w:t>
                  </w:r>
                </w:p>
              </w:tc>
            </w:tr>
            <w:tr w14:paraId="1B2E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pct"/>
                  <w:vMerge w:val="continue"/>
                  <w:noWrap w:val="0"/>
                  <w:vAlign w:val="center"/>
                </w:tcPr>
                <w:p w14:paraId="1FEB3A9B">
                  <w:pPr>
                    <w:jc w:val="center"/>
                    <w:rPr>
                      <w:rFonts w:hint="default" w:ascii="Times New Roman" w:hAnsi="Times New Roman" w:cs="Times New Roman"/>
                      <w:sz w:val="24"/>
                      <w:lang w:val="en-US" w:eastAsia="zh-CN"/>
                    </w:rPr>
                  </w:pPr>
                </w:p>
              </w:tc>
              <w:tc>
                <w:tcPr>
                  <w:tcW w:w="598" w:type="pct"/>
                  <w:vMerge w:val="continue"/>
                  <w:noWrap w:val="0"/>
                  <w:vAlign w:val="center"/>
                </w:tcPr>
                <w:p w14:paraId="7D356AFA">
                  <w:pPr>
                    <w:jc w:val="left"/>
                    <w:rPr>
                      <w:rFonts w:hint="default" w:ascii="Times New Roman" w:hAnsi="Times New Roman" w:cs="Times New Roman"/>
                      <w:kern w:val="1"/>
                      <w:sz w:val="24"/>
                    </w:rPr>
                  </w:pPr>
                </w:p>
              </w:tc>
              <w:tc>
                <w:tcPr>
                  <w:tcW w:w="1035" w:type="pct"/>
                  <w:noWrap w:val="0"/>
                  <w:vAlign w:val="center"/>
                </w:tcPr>
                <w:p w14:paraId="26E360DC">
                  <w:pPr>
                    <w:jc w:val="center"/>
                    <w:rPr>
                      <w:rFonts w:hint="default" w:ascii="Times New Roman" w:hAnsi="Times New Roman" w:cs="Times New Roman"/>
                      <w:kern w:val="1"/>
                      <w:sz w:val="24"/>
                    </w:rPr>
                  </w:pPr>
                  <w:r>
                    <w:rPr>
                      <w:rFonts w:hint="default" w:ascii="Times New Roman" w:hAnsi="Times New Roman" w:cs="Times New Roman"/>
                      <w:kern w:val="1"/>
                      <w:sz w:val="24"/>
                    </w:rPr>
                    <w:t>第三次</w:t>
                  </w:r>
                </w:p>
              </w:tc>
              <w:tc>
                <w:tcPr>
                  <w:tcW w:w="676" w:type="pct"/>
                  <w:noWrap w:val="0"/>
                  <w:vAlign w:val="center"/>
                </w:tcPr>
                <w:p w14:paraId="6938C7E8">
                  <w:pPr>
                    <w:jc w:val="center"/>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0.676</w:t>
                  </w:r>
                </w:p>
              </w:tc>
              <w:tc>
                <w:tcPr>
                  <w:tcW w:w="634" w:type="pct"/>
                  <w:noWrap w:val="0"/>
                  <w:vAlign w:val="center"/>
                </w:tcPr>
                <w:p w14:paraId="125B3CC2">
                  <w:pPr>
                    <w:jc w:val="center"/>
                    <w:rPr>
                      <w:rFonts w:hint="default"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0.215</w:t>
                  </w:r>
                </w:p>
              </w:tc>
              <w:tc>
                <w:tcPr>
                  <w:tcW w:w="732" w:type="pct"/>
                  <w:noWrap w:val="0"/>
                  <w:vAlign w:val="center"/>
                </w:tcPr>
                <w:p w14:paraId="4F3220E3">
                  <w:pPr>
                    <w:jc w:val="center"/>
                    <w:rPr>
                      <w:rFonts w:hint="default"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2.2×10</w:t>
                  </w:r>
                  <w:r>
                    <w:rPr>
                      <w:rFonts w:hint="eastAsia" w:ascii="Times New Roman" w:hAnsi="Times New Roman" w:cs="Times New Roman"/>
                      <w:kern w:val="2"/>
                      <w:sz w:val="24"/>
                      <w:szCs w:val="24"/>
                      <w:vertAlign w:val="superscript"/>
                      <w:lang w:val="en-US" w:eastAsia="zh-CN" w:bidi="ar-SA"/>
                    </w:rPr>
                    <w:t>-3</w:t>
                  </w:r>
                </w:p>
              </w:tc>
              <w:tc>
                <w:tcPr>
                  <w:tcW w:w="686" w:type="pct"/>
                  <w:noWrap w:val="0"/>
                  <w:vAlign w:val="center"/>
                </w:tcPr>
                <w:p w14:paraId="5B2D8208">
                  <w:pPr>
                    <w:jc w:val="center"/>
                    <w:rPr>
                      <w:rFonts w:hint="default"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＜10</w:t>
                  </w:r>
                </w:p>
              </w:tc>
            </w:tr>
            <w:tr w14:paraId="51FB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pct"/>
                  <w:vMerge w:val="restart"/>
                  <w:noWrap w:val="0"/>
                  <w:vAlign w:val="center"/>
                </w:tcPr>
                <w:p w14:paraId="3CF1B568">
                  <w:pPr>
                    <w:jc w:val="center"/>
                    <w:rPr>
                      <w:rFonts w:hint="default" w:ascii="Times New Roman" w:hAnsi="Times New Roman" w:cs="Times New Roman"/>
                      <w:sz w:val="24"/>
                    </w:rPr>
                  </w:pPr>
                  <w:r>
                    <w:rPr>
                      <w:rFonts w:hint="default" w:ascii="Times New Roman" w:hAnsi="Times New Roman" w:cs="Times New Roman"/>
                      <w:sz w:val="24"/>
                      <w:lang w:val="en-US" w:eastAsia="zh-CN"/>
                    </w:rPr>
                    <w:t>9</w:t>
                  </w:r>
                  <w:r>
                    <w:rPr>
                      <w:rFonts w:hint="default" w:ascii="Times New Roman" w:hAnsi="Times New Roman" w:cs="Times New Roman"/>
                      <w:sz w:val="24"/>
                    </w:rPr>
                    <w:t>月</w:t>
                  </w:r>
                </w:p>
                <w:p w14:paraId="6A36B144">
                  <w:pPr>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26</w:t>
                  </w:r>
                  <w:r>
                    <w:rPr>
                      <w:rFonts w:hint="default" w:ascii="Times New Roman" w:hAnsi="Times New Roman" w:cs="Times New Roman"/>
                      <w:sz w:val="24"/>
                    </w:rPr>
                    <w:t>日</w:t>
                  </w:r>
                </w:p>
              </w:tc>
              <w:tc>
                <w:tcPr>
                  <w:tcW w:w="598" w:type="pct"/>
                  <w:vMerge w:val="restart"/>
                  <w:noWrap w:val="0"/>
                  <w:vAlign w:val="center"/>
                </w:tcPr>
                <w:p w14:paraId="24012E5D">
                  <w:pPr>
                    <w:jc w:val="center"/>
                    <w:rPr>
                      <w:rFonts w:hint="default" w:ascii="Times New Roman" w:hAnsi="Times New Roman" w:eastAsia="宋体" w:cs="Times New Roman"/>
                      <w:kern w:val="1"/>
                      <w:sz w:val="24"/>
                      <w:lang w:val="en-US" w:eastAsia="zh-CN"/>
                    </w:rPr>
                  </w:pPr>
                  <w:r>
                    <w:rPr>
                      <w:rFonts w:hint="default" w:ascii="Times New Roman" w:hAnsi="Times New Roman" w:cs="Times New Roman"/>
                      <w:kern w:val="1"/>
                      <w:sz w:val="24"/>
                      <w:lang w:val="en-US" w:eastAsia="zh-CN"/>
                    </w:rPr>
                    <w:t>B1</w:t>
                  </w:r>
                </w:p>
              </w:tc>
              <w:tc>
                <w:tcPr>
                  <w:tcW w:w="1035" w:type="pct"/>
                  <w:noWrap w:val="0"/>
                  <w:vAlign w:val="center"/>
                </w:tcPr>
                <w:p w14:paraId="15167BAF">
                  <w:pPr>
                    <w:jc w:val="center"/>
                    <w:rPr>
                      <w:rFonts w:hint="default" w:ascii="Times New Roman" w:hAnsi="Times New Roman" w:cs="Times New Roman"/>
                      <w:kern w:val="1"/>
                      <w:sz w:val="24"/>
                    </w:rPr>
                  </w:pPr>
                  <w:r>
                    <w:rPr>
                      <w:rFonts w:hint="default" w:ascii="Times New Roman" w:hAnsi="Times New Roman" w:cs="Times New Roman"/>
                      <w:kern w:val="1"/>
                      <w:sz w:val="24"/>
                    </w:rPr>
                    <w:t>第一次</w:t>
                  </w:r>
                </w:p>
              </w:tc>
              <w:tc>
                <w:tcPr>
                  <w:tcW w:w="676" w:type="pct"/>
                  <w:noWrap w:val="0"/>
                  <w:vAlign w:val="center"/>
                </w:tcPr>
                <w:p w14:paraId="383C19B1">
                  <w:pPr>
                    <w:jc w:val="center"/>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0.694</w:t>
                  </w:r>
                </w:p>
              </w:tc>
              <w:tc>
                <w:tcPr>
                  <w:tcW w:w="634" w:type="pct"/>
                  <w:noWrap w:val="0"/>
                  <w:vAlign w:val="center"/>
                </w:tcPr>
                <w:p w14:paraId="7CFDA352">
                  <w:pPr>
                    <w:jc w:val="center"/>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0.245</w:t>
                  </w:r>
                </w:p>
              </w:tc>
              <w:tc>
                <w:tcPr>
                  <w:tcW w:w="732" w:type="pct"/>
                  <w:noWrap w:val="0"/>
                  <w:vAlign w:val="center"/>
                </w:tcPr>
                <w:p w14:paraId="1A2D05D3">
                  <w:pPr>
                    <w:jc w:val="center"/>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1.9</w:t>
                  </w:r>
                  <w:r>
                    <w:rPr>
                      <w:rFonts w:hint="eastAsia" w:ascii="Times New Roman" w:hAnsi="Times New Roman" w:cs="Times New Roman"/>
                      <w:kern w:val="2"/>
                      <w:sz w:val="24"/>
                      <w:szCs w:val="24"/>
                      <w:lang w:val="en-US" w:eastAsia="zh-CN" w:bidi="ar-SA"/>
                    </w:rPr>
                    <w:t>×10</w:t>
                  </w:r>
                  <w:r>
                    <w:rPr>
                      <w:rFonts w:hint="eastAsia" w:ascii="Times New Roman" w:hAnsi="Times New Roman" w:cs="Times New Roman"/>
                      <w:kern w:val="2"/>
                      <w:sz w:val="24"/>
                      <w:szCs w:val="24"/>
                      <w:vertAlign w:val="superscript"/>
                      <w:lang w:val="en-US" w:eastAsia="zh-CN" w:bidi="ar-SA"/>
                    </w:rPr>
                    <w:t>-3</w:t>
                  </w:r>
                </w:p>
              </w:tc>
              <w:tc>
                <w:tcPr>
                  <w:tcW w:w="686" w:type="pct"/>
                  <w:noWrap w:val="0"/>
                  <w:vAlign w:val="center"/>
                </w:tcPr>
                <w:p w14:paraId="6C7A3704">
                  <w:pPr>
                    <w:jc w:val="center"/>
                    <w:rPr>
                      <w:rFonts w:hint="default" w:ascii="Times New Roman" w:hAnsi="Times New Roman" w:cs="Times New Roman"/>
                      <w:sz w:val="24"/>
                      <w:lang w:val="en-US" w:eastAsia="zh-CN"/>
                    </w:rPr>
                  </w:pPr>
                  <w:r>
                    <w:rPr>
                      <w:rFonts w:hint="eastAsia" w:ascii="Times New Roman" w:hAnsi="Times New Roman" w:cs="Times New Roman"/>
                      <w:kern w:val="2"/>
                      <w:sz w:val="24"/>
                      <w:szCs w:val="24"/>
                      <w:lang w:val="en-US" w:eastAsia="zh-CN" w:bidi="ar-SA"/>
                    </w:rPr>
                    <w:t>＜10</w:t>
                  </w:r>
                </w:p>
              </w:tc>
            </w:tr>
            <w:tr w14:paraId="0361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pct"/>
                  <w:vMerge w:val="continue"/>
                  <w:noWrap w:val="0"/>
                  <w:vAlign w:val="center"/>
                </w:tcPr>
                <w:p w14:paraId="769AF694">
                  <w:pPr>
                    <w:jc w:val="center"/>
                    <w:rPr>
                      <w:rFonts w:hint="default" w:ascii="Times New Roman" w:hAnsi="Times New Roman" w:cs="Times New Roman"/>
                      <w:sz w:val="24"/>
                      <w:lang w:val="en-US" w:eastAsia="zh-CN"/>
                    </w:rPr>
                  </w:pPr>
                </w:p>
              </w:tc>
              <w:tc>
                <w:tcPr>
                  <w:tcW w:w="598" w:type="pct"/>
                  <w:vMerge w:val="continue"/>
                  <w:noWrap w:val="0"/>
                  <w:vAlign w:val="center"/>
                </w:tcPr>
                <w:p w14:paraId="6F2847BA">
                  <w:pPr>
                    <w:jc w:val="left"/>
                    <w:rPr>
                      <w:rFonts w:hint="default" w:ascii="Times New Roman" w:hAnsi="Times New Roman" w:cs="Times New Roman"/>
                      <w:kern w:val="1"/>
                      <w:sz w:val="24"/>
                    </w:rPr>
                  </w:pPr>
                </w:p>
              </w:tc>
              <w:tc>
                <w:tcPr>
                  <w:tcW w:w="1035" w:type="pct"/>
                  <w:noWrap w:val="0"/>
                  <w:vAlign w:val="center"/>
                </w:tcPr>
                <w:p w14:paraId="16937F02">
                  <w:pPr>
                    <w:jc w:val="center"/>
                    <w:rPr>
                      <w:rFonts w:hint="default" w:ascii="Times New Roman" w:hAnsi="Times New Roman" w:cs="Times New Roman"/>
                      <w:kern w:val="1"/>
                      <w:sz w:val="24"/>
                    </w:rPr>
                  </w:pPr>
                  <w:r>
                    <w:rPr>
                      <w:rFonts w:hint="default" w:ascii="Times New Roman" w:hAnsi="Times New Roman" w:cs="Times New Roman"/>
                      <w:kern w:val="1"/>
                      <w:sz w:val="24"/>
                    </w:rPr>
                    <w:t>第二次</w:t>
                  </w:r>
                </w:p>
              </w:tc>
              <w:tc>
                <w:tcPr>
                  <w:tcW w:w="676" w:type="pct"/>
                  <w:noWrap w:val="0"/>
                  <w:vAlign w:val="center"/>
                </w:tcPr>
                <w:p w14:paraId="1E375169">
                  <w:pPr>
                    <w:jc w:val="center"/>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0.578</w:t>
                  </w:r>
                </w:p>
              </w:tc>
              <w:tc>
                <w:tcPr>
                  <w:tcW w:w="634" w:type="pct"/>
                  <w:noWrap w:val="0"/>
                  <w:vAlign w:val="center"/>
                </w:tcPr>
                <w:p w14:paraId="6145D25B">
                  <w:pPr>
                    <w:jc w:val="center"/>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0.206</w:t>
                  </w:r>
                </w:p>
              </w:tc>
              <w:tc>
                <w:tcPr>
                  <w:tcW w:w="732" w:type="pct"/>
                  <w:noWrap w:val="0"/>
                  <w:vAlign w:val="center"/>
                </w:tcPr>
                <w:p w14:paraId="5FD256F1">
                  <w:pPr>
                    <w:jc w:val="center"/>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2.2</w:t>
                  </w:r>
                  <w:r>
                    <w:rPr>
                      <w:rFonts w:hint="eastAsia" w:ascii="Times New Roman" w:hAnsi="Times New Roman" w:cs="Times New Roman"/>
                      <w:kern w:val="2"/>
                      <w:sz w:val="24"/>
                      <w:szCs w:val="24"/>
                      <w:lang w:val="en-US" w:eastAsia="zh-CN" w:bidi="ar-SA"/>
                    </w:rPr>
                    <w:t>×10</w:t>
                  </w:r>
                  <w:r>
                    <w:rPr>
                      <w:rFonts w:hint="eastAsia" w:ascii="Times New Roman" w:hAnsi="Times New Roman" w:cs="Times New Roman"/>
                      <w:kern w:val="2"/>
                      <w:sz w:val="24"/>
                      <w:szCs w:val="24"/>
                      <w:vertAlign w:val="superscript"/>
                      <w:lang w:val="en-US" w:eastAsia="zh-CN" w:bidi="ar-SA"/>
                    </w:rPr>
                    <w:t>-3</w:t>
                  </w:r>
                </w:p>
              </w:tc>
              <w:tc>
                <w:tcPr>
                  <w:tcW w:w="686" w:type="pct"/>
                  <w:noWrap w:val="0"/>
                  <w:vAlign w:val="center"/>
                </w:tcPr>
                <w:p w14:paraId="4FE619CD">
                  <w:pPr>
                    <w:jc w:val="center"/>
                    <w:rPr>
                      <w:rFonts w:hint="default" w:ascii="Times New Roman" w:hAnsi="Times New Roman" w:cs="Times New Roman"/>
                      <w:sz w:val="24"/>
                      <w:lang w:val="en-US" w:eastAsia="zh-CN"/>
                    </w:rPr>
                  </w:pPr>
                  <w:r>
                    <w:rPr>
                      <w:rFonts w:hint="eastAsia" w:ascii="Times New Roman" w:hAnsi="Times New Roman" w:cs="Times New Roman"/>
                      <w:kern w:val="2"/>
                      <w:sz w:val="24"/>
                      <w:szCs w:val="24"/>
                      <w:lang w:val="en-US" w:eastAsia="zh-CN" w:bidi="ar-SA"/>
                    </w:rPr>
                    <w:t>＜10</w:t>
                  </w:r>
                </w:p>
              </w:tc>
            </w:tr>
            <w:tr w14:paraId="11490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pct"/>
                  <w:vMerge w:val="continue"/>
                  <w:noWrap w:val="0"/>
                  <w:vAlign w:val="center"/>
                </w:tcPr>
                <w:p w14:paraId="5722A7F4">
                  <w:pPr>
                    <w:jc w:val="center"/>
                    <w:rPr>
                      <w:rFonts w:hint="default" w:ascii="Times New Roman" w:hAnsi="Times New Roman" w:cs="Times New Roman"/>
                      <w:sz w:val="24"/>
                      <w:lang w:val="en-US" w:eastAsia="zh-CN"/>
                    </w:rPr>
                  </w:pPr>
                </w:p>
              </w:tc>
              <w:tc>
                <w:tcPr>
                  <w:tcW w:w="598" w:type="pct"/>
                  <w:vMerge w:val="continue"/>
                  <w:noWrap w:val="0"/>
                  <w:vAlign w:val="center"/>
                </w:tcPr>
                <w:p w14:paraId="637877C8">
                  <w:pPr>
                    <w:jc w:val="left"/>
                    <w:rPr>
                      <w:rFonts w:hint="default" w:ascii="Times New Roman" w:hAnsi="Times New Roman" w:cs="Times New Roman"/>
                      <w:kern w:val="1"/>
                      <w:sz w:val="24"/>
                    </w:rPr>
                  </w:pPr>
                </w:p>
              </w:tc>
              <w:tc>
                <w:tcPr>
                  <w:tcW w:w="1035" w:type="pct"/>
                  <w:noWrap w:val="0"/>
                  <w:vAlign w:val="center"/>
                </w:tcPr>
                <w:p w14:paraId="4C28429A">
                  <w:pPr>
                    <w:jc w:val="center"/>
                    <w:rPr>
                      <w:rFonts w:hint="default" w:ascii="Times New Roman" w:hAnsi="Times New Roman" w:cs="Times New Roman"/>
                      <w:kern w:val="1"/>
                      <w:sz w:val="24"/>
                    </w:rPr>
                  </w:pPr>
                  <w:r>
                    <w:rPr>
                      <w:rFonts w:hint="default" w:ascii="Times New Roman" w:hAnsi="Times New Roman" w:cs="Times New Roman"/>
                      <w:kern w:val="1"/>
                      <w:sz w:val="24"/>
                    </w:rPr>
                    <w:t>第三次</w:t>
                  </w:r>
                </w:p>
              </w:tc>
              <w:tc>
                <w:tcPr>
                  <w:tcW w:w="676" w:type="pct"/>
                  <w:noWrap w:val="0"/>
                  <w:vAlign w:val="center"/>
                </w:tcPr>
                <w:p w14:paraId="0FF26AA6">
                  <w:pPr>
                    <w:jc w:val="center"/>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0.718</w:t>
                  </w:r>
                </w:p>
              </w:tc>
              <w:tc>
                <w:tcPr>
                  <w:tcW w:w="634" w:type="pct"/>
                  <w:noWrap w:val="0"/>
                  <w:vAlign w:val="center"/>
                </w:tcPr>
                <w:p w14:paraId="67E189BE">
                  <w:pPr>
                    <w:jc w:val="center"/>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0.205</w:t>
                  </w:r>
                </w:p>
              </w:tc>
              <w:tc>
                <w:tcPr>
                  <w:tcW w:w="732" w:type="pct"/>
                  <w:noWrap w:val="0"/>
                  <w:vAlign w:val="center"/>
                </w:tcPr>
                <w:p w14:paraId="17929281">
                  <w:pPr>
                    <w:jc w:val="center"/>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2.0</w:t>
                  </w:r>
                  <w:r>
                    <w:rPr>
                      <w:rFonts w:hint="eastAsia" w:ascii="Times New Roman" w:hAnsi="Times New Roman" w:cs="Times New Roman"/>
                      <w:kern w:val="2"/>
                      <w:sz w:val="24"/>
                      <w:szCs w:val="24"/>
                      <w:lang w:val="en-US" w:eastAsia="zh-CN" w:bidi="ar-SA"/>
                    </w:rPr>
                    <w:t>×10</w:t>
                  </w:r>
                  <w:r>
                    <w:rPr>
                      <w:rFonts w:hint="eastAsia" w:ascii="Times New Roman" w:hAnsi="Times New Roman" w:cs="Times New Roman"/>
                      <w:kern w:val="2"/>
                      <w:sz w:val="24"/>
                      <w:szCs w:val="24"/>
                      <w:vertAlign w:val="superscript"/>
                      <w:lang w:val="en-US" w:eastAsia="zh-CN" w:bidi="ar-SA"/>
                    </w:rPr>
                    <w:t>-3</w:t>
                  </w:r>
                </w:p>
              </w:tc>
              <w:tc>
                <w:tcPr>
                  <w:tcW w:w="686" w:type="pct"/>
                  <w:noWrap w:val="0"/>
                  <w:vAlign w:val="center"/>
                </w:tcPr>
                <w:p w14:paraId="1A16BC29">
                  <w:pPr>
                    <w:jc w:val="center"/>
                    <w:rPr>
                      <w:rFonts w:hint="default" w:ascii="Times New Roman" w:hAnsi="Times New Roman" w:cs="Times New Roman"/>
                      <w:sz w:val="24"/>
                      <w:lang w:val="en-US" w:eastAsia="zh-CN"/>
                    </w:rPr>
                  </w:pPr>
                  <w:r>
                    <w:rPr>
                      <w:rFonts w:hint="eastAsia" w:ascii="Times New Roman" w:hAnsi="Times New Roman" w:cs="Times New Roman"/>
                      <w:kern w:val="2"/>
                      <w:sz w:val="24"/>
                      <w:szCs w:val="24"/>
                      <w:lang w:val="en-US" w:eastAsia="zh-CN" w:bidi="ar-SA"/>
                    </w:rPr>
                    <w:t>＜10</w:t>
                  </w:r>
                </w:p>
              </w:tc>
            </w:tr>
            <w:tr w14:paraId="45062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5" w:type="pct"/>
                  <w:gridSpan w:val="2"/>
                  <w:noWrap w:val="0"/>
                  <w:vAlign w:val="center"/>
                </w:tcPr>
                <w:p w14:paraId="2D89F0E4">
                  <w:pPr>
                    <w:jc w:val="center"/>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b/>
                      <w:color w:val="auto"/>
                      <w:kern w:val="1"/>
                      <w:sz w:val="24"/>
                    </w:rPr>
                    <w:t>备注</w:t>
                  </w:r>
                </w:p>
              </w:tc>
              <w:tc>
                <w:tcPr>
                  <w:tcW w:w="3764" w:type="pct"/>
                  <w:gridSpan w:val="5"/>
                  <w:noWrap w:val="0"/>
                  <w:vAlign w:val="center"/>
                </w:tcPr>
                <w:p w14:paraId="385B0C88">
                  <w:pPr>
                    <w:jc w:val="center"/>
                    <w:rPr>
                      <w:rFonts w:hint="default" w:ascii="Times New Roman" w:hAnsi="Times New Roman" w:cs="Times New Roman"/>
                      <w:sz w:val="24"/>
                      <w:lang w:val="en-US" w:eastAsia="zh-CN"/>
                    </w:rPr>
                  </w:pPr>
                  <w:r>
                    <w:rPr>
                      <w:rFonts w:hint="default" w:ascii="Times New Roman" w:hAnsi="Times New Roman" w:cs="Times New Roman"/>
                      <w:color w:val="auto"/>
                      <w:sz w:val="24"/>
                      <w:szCs w:val="24"/>
                      <w:lang w:val="en-US" w:eastAsia="zh-CN"/>
                    </w:rPr>
                    <w:t>/</w:t>
                  </w:r>
                </w:p>
              </w:tc>
            </w:tr>
          </w:tbl>
          <w:p w14:paraId="77C11981">
            <w:pPr>
              <w:pStyle w:val="17"/>
              <w:bidi w:val="0"/>
              <w:ind w:left="0" w:leftChars="0" w:firstLine="0" w:firstLineChars="0"/>
              <w:jc w:val="both"/>
              <w:rPr>
                <w:rFonts w:hint="default"/>
                <w:color w:val="auto"/>
                <w:sz w:val="24"/>
                <w:highlight w:val="none"/>
                <w:lang w:val="en-US" w:eastAsia="zh-CN"/>
              </w:rPr>
            </w:pPr>
            <w:r>
              <w:rPr>
                <w:rFonts w:hint="default"/>
                <w:color w:val="auto"/>
                <w:sz w:val="24"/>
                <w:highlight w:val="none"/>
                <w:lang w:val="en-US" w:eastAsia="zh-CN"/>
              </w:rPr>
              <w:t>7.2.2 噪声监测结果</w:t>
            </w:r>
          </w:p>
          <w:p w14:paraId="2981E0BF">
            <w:pPr>
              <w:spacing w:line="240" w:lineRule="auto"/>
              <w:ind w:firstLine="3120" w:firstLineChars="1300"/>
              <w:jc w:val="both"/>
              <w:rPr>
                <w:b/>
                <w:bCs/>
                <w:color w:val="FF0000"/>
                <w:sz w:val="24"/>
                <w:szCs w:val="24"/>
              </w:rPr>
            </w:pPr>
            <w:r>
              <w:rPr>
                <w:rFonts w:hint="eastAsia"/>
                <w:color w:val="auto"/>
                <w:sz w:val="24"/>
                <w:highlight w:val="none"/>
                <w:lang w:val="en-US" w:eastAsia="zh-CN"/>
              </w:rPr>
              <w:t>表7-2</w:t>
            </w:r>
            <w:r>
              <w:rPr>
                <w:rFonts w:ascii="Times New Roman" w:hAnsi="Times New Roman"/>
              </w:rPr>
              <w:t xml:space="preserve"> </w:t>
            </w:r>
            <w:r>
              <w:rPr>
                <w:b/>
                <w:bCs/>
                <w:color w:val="000000"/>
                <w:sz w:val="24"/>
                <w:szCs w:val="24"/>
              </w:rPr>
              <w:t>厂界环境</w:t>
            </w:r>
            <w:r>
              <w:rPr>
                <w:rFonts w:hint="eastAsia"/>
                <w:b/>
                <w:color w:val="000000"/>
                <w:sz w:val="24"/>
                <w:szCs w:val="24"/>
              </w:rPr>
              <w:t>（C</w:t>
            </w:r>
            <w:r>
              <w:rPr>
                <w:b/>
                <w:color w:val="000000"/>
                <w:sz w:val="24"/>
                <w:szCs w:val="24"/>
              </w:rPr>
              <w:t>1</w:t>
            </w:r>
            <w:r>
              <w:rPr>
                <w:rFonts w:hint="eastAsia"/>
                <w:b/>
                <w:color w:val="000000"/>
                <w:sz w:val="24"/>
                <w:szCs w:val="24"/>
                <w:lang w:val="en-US" w:eastAsia="zh-CN"/>
              </w:rPr>
              <w:t>、</w:t>
            </w:r>
            <w:r>
              <w:rPr>
                <w:rFonts w:hint="eastAsia"/>
                <w:b/>
                <w:color w:val="000000"/>
                <w:sz w:val="24"/>
                <w:szCs w:val="24"/>
              </w:rPr>
              <w:t>C</w:t>
            </w:r>
            <w:r>
              <w:rPr>
                <w:rFonts w:hint="eastAsia"/>
                <w:b/>
                <w:color w:val="000000"/>
                <w:sz w:val="24"/>
                <w:szCs w:val="24"/>
                <w:lang w:val="en-US" w:eastAsia="zh-CN"/>
              </w:rPr>
              <w:t>2</w:t>
            </w:r>
            <w:r>
              <w:rPr>
                <w:rFonts w:hint="eastAsia"/>
                <w:b/>
                <w:color w:val="000000"/>
                <w:sz w:val="24"/>
                <w:szCs w:val="24"/>
              </w:rPr>
              <w:t>）</w:t>
            </w:r>
            <w:r>
              <w:rPr>
                <w:b/>
                <w:bCs/>
                <w:color w:val="000000"/>
                <w:sz w:val="24"/>
                <w:szCs w:val="24"/>
              </w:rPr>
              <w:t>检测结果一览表</w:t>
            </w:r>
          </w:p>
          <w:tbl>
            <w:tblPr>
              <w:tblStyle w:val="1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2"/>
              <w:gridCol w:w="1310"/>
              <w:gridCol w:w="1770"/>
              <w:gridCol w:w="1954"/>
              <w:gridCol w:w="1919"/>
              <w:gridCol w:w="2572"/>
            </w:tblGrid>
            <w:tr w14:paraId="4CA8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48" w:type="pct"/>
                  <w:vMerge w:val="restart"/>
                  <w:noWrap w:val="0"/>
                  <w:vAlign w:val="center"/>
                </w:tcPr>
                <w:p w14:paraId="4258F46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color w:val="000000"/>
                      <w:spacing w:val="-2"/>
                      <w:w w:val="90"/>
                      <w:kern w:val="0"/>
                      <w:sz w:val="24"/>
                      <w:szCs w:val="24"/>
                      <w:highlight w:val="none"/>
                      <w:lang w:val="en-US" w:eastAsia="zh-CN" w:bidi="ar-SA"/>
                    </w:rPr>
                  </w:pPr>
                  <w:r>
                    <w:rPr>
                      <w:rFonts w:hint="default" w:ascii="宋体" w:hAnsi="宋体" w:eastAsia="宋体" w:cs="宋体"/>
                      <w:b/>
                      <w:color w:val="000000"/>
                      <w:spacing w:val="-2"/>
                      <w:w w:val="90"/>
                      <w:kern w:val="0"/>
                      <w:sz w:val="24"/>
                      <w:szCs w:val="24"/>
                      <w:highlight w:val="none"/>
                      <w:lang w:val="en-US" w:eastAsia="zh-CN" w:bidi="ar-SA"/>
                    </w:rPr>
                    <w:t>检测</w:t>
                  </w:r>
                </w:p>
                <w:p w14:paraId="0E1CB32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color w:val="000000"/>
                      <w:spacing w:val="-2"/>
                      <w:w w:val="90"/>
                      <w:kern w:val="0"/>
                      <w:sz w:val="24"/>
                      <w:szCs w:val="24"/>
                      <w:highlight w:val="none"/>
                      <w:lang w:val="en-US" w:eastAsia="zh-CN" w:bidi="ar-SA"/>
                    </w:rPr>
                  </w:pPr>
                  <w:r>
                    <w:rPr>
                      <w:rFonts w:hint="eastAsia" w:ascii="宋体" w:hAnsi="宋体" w:eastAsia="宋体" w:cs="宋体"/>
                      <w:b/>
                      <w:color w:val="000000"/>
                      <w:spacing w:val="-2"/>
                      <w:w w:val="90"/>
                      <w:kern w:val="0"/>
                      <w:sz w:val="24"/>
                      <w:szCs w:val="24"/>
                      <w:highlight w:val="none"/>
                      <w:lang w:val="en-US" w:eastAsia="zh-CN" w:bidi="ar-SA"/>
                    </w:rPr>
                    <w:t>日期</w:t>
                  </w:r>
                </w:p>
              </w:tc>
              <w:tc>
                <w:tcPr>
                  <w:tcW w:w="611" w:type="pct"/>
                  <w:vMerge w:val="restart"/>
                  <w:noWrap w:val="0"/>
                  <w:vAlign w:val="center"/>
                </w:tcPr>
                <w:p w14:paraId="4E9C3B6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color w:val="000000"/>
                      <w:spacing w:val="-2"/>
                      <w:w w:val="90"/>
                      <w:kern w:val="0"/>
                      <w:sz w:val="24"/>
                      <w:szCs w:val="24"/>
                      <w:highlight w:val="none"/>
                      <w:lang w:val="en-US" w:eastAsia="zh-CN" w:bidi="ar-SA"/>
                    </w:rPr>
                  </w:pPr>
                  <w:r>
                    <w:rPr>
                      <w:rFonts w:hint="default" w:ascii="宋体" w:hAnsi="宋体" w:eastAsia="宋体" w:cs="宋体"/>
                      <w:b/>
                      <w:color w:val="000000"/>
                      <w:spacing w:val="-2"/>
                      <w:w w:val="90"/>
                      <w:kern w:val="0"/>
                      <w:sz w:val="24"/>
                      <w:szCs w:val="24"/>
                      <w:highlight w:val="none"/>
                      <w:lang w:val="en-US" w:eastAsia="zh-CN" w:bidi="ar-SA"/>
                    </w:rPr>
                    <w:t>检测</w:t>
                  </w:r>
                </w:p>
                <w:p w14:paraId="5598D95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color w:val="000000"/>
                      <w:spacing w:val="-2"/>
                      <w:w w:val="90"/>
                      <w:kern w:val="0"/>
                      <w:sz w:val="24"/>
                      <w:szCs w:val="24"/>
                      <w:highlight w:val="none"/>
                      <w:lang w:val="en-US" w:eastAsia="zh-CN" w:bidi="ar-SA"/>
                    </w:rPr>
                  </w:pPr>
                  <w:r>
                    <w:rPr>
                      <w:rFonts w:hint="default" w:ascii="宋体" w:hAnsi="宋体" w:eastAsia="宋体" w:cs="宋体"/>
                      <w:b/>
                      <w:color w:val="000000"/>
                      <w:spacing w:val="-2"/>
                      <w:w w:val="90"/>
                      <w:kern w:val="0"/>
                      <w:sz w:val="24"/>
                      <w:szCs w:val="24"/>
                      <w:highlight w:val="none"/>
                      <w:lang w:val="en-US" w:eastAsia="zh-CN" w:bidi="ar-SA"/>
                    </w:rPr>
                    <w:t>点位</w:t>
                  </w:r>
                </w:p>
              </w:tc>
              <w:tc>
                <w:tcPr>
                  <w:tcW w:w="2637" w:type="pct"/>
                  <w:gridSpan w:val="3"/>
                  <w:noWrap w:val="0"/>
                  <w:vAlign w:val="center"/>
                </w:tcPr>
                <w:p w14:paraId="5C60D7B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color w:val="000000"/>
                      <w:spacing w:val="-2"/>
                      <w:w w:val="90"/>
                      <w:kern w:val="0"/>
                      <w:sz w:val="24"/>
                      <w:szCs w:val="24"/>
                      <w:highlight w:val="none"/>
                      <w:lang w:val="en-US" w:eastAsia="zh-CN" w:bidi="ar-SA"/>
                    </w:rPr>
                  </w:pPr>
                  <w:r>
                    <w:rPr>
                      <w:rFonts w:hint="default" w:ascii="宋体" w:hAnsi="宋体" w:eastAsia="宋体" w:cs="宋体"/>
                      <w:b/>
                      <w:color w:val="000000"/>
                      <w:spacing w:val="-2"/>
                      <w:w w:val="90"/>
                      <w:kern w:val="0"/>
                      <w:sz w:val="24"/>
                      <w:szCs w:val="24"/>
                      <w:highlight w:val="none"/>
                      <w:lang w:val="en-US" w:eastAsia="zh-CN" w:bidi="ar-SA"/>
                    </w:rPr>
                    <w:t>检测结果</w:t>
                  </w:r>
                  <w:r>
                    <w:rPr>
                      <w:rFonts w:hint="default" w:ascii="Times New Roman" w:hAnsi="Times New Roman" w:eastAsia="宋体" w:cs="Times New Roman"/>
                      <w:b/>
                      <w:color w:val="000000"/>
                      <w:spacing w:val="-2"/>
                      <w:w w:val="90"/>
                      <w:kern w:val="0"/>
                      <w:sz w:val="24"/>
                      <w:szCs w:val="24"/>
                      <w:highlight w:val="none"/>
                      <w:lang w:val="en-US" w:eastAsia="zh-CN" w:bidi="ar-SA"/>
                    </w:rPr>
                    <w:t>dB(A)</w:t>
                  </w:r>
                </w:p>
              </w:tc>
              <w:tc>
                <w:tcPr>
                  <w:tcW w:w="1202" w:type="pct"/>
                  <w:vMerge w:val="restart"/>
                  <w:noWrap w:val="0"/>
                  <w:vAlign w:val="center"/>
                </w:tcPr>
                <w:p w14:paraId="2DA12E87">
                  <w:pPr>
                    <w:widowControl/>
                    <w:jc w:val="center"/>
                    <w:rPr>
                      <w:rFonts w:hint="default" w:ascii="Times New Roman" w:hAnsi="Times New Roman" w:cs="Times New Roman"/>
                      <w:b/>
                      <w:bCs/>
                      <w:kern w:val="0"/>
                      <w:sz w:val="24"/>
                      <w:szCs w:val="24"/>
                      <w:highlight w:val="none"/>
                    </w:rPr>
                  </w:pPr>
                  <w:r>
                    <w:rPr>
                      <w:rFonts w:hint="default" w:ascii="宋体" w:hAnsi="宋体" w:eastAsia="宋体" w:cs="宋体"/>
                      <w:b/>
                      <w:color w:val="000000"/>
                      <w:spacing w:val="-2"/>
                      <w:w w:val="90"/>
                      <w:kern w:val="0"/>
                      <w:sz w:val="24"/>
                      <w:szCs w:val="24"/>
                      <w:highlight w:val="none"/>
                      <w:lang w:val="en-US" w:eastAsia="zh-CN" w:bidi="ar-SA"/>
                    </w:rPr>
                    <w:t>主要声源</w:t>
                  </w:r>
                </w:p>
              </w:tc>
            </w:tr>
            <w:tr w14:paraId="54D4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48" w:type="pct"/>
                  <w:vMerge w:val="continue"/>
                  <w:noWrap w:val="0"/>
                  <w:vAlign w:val="center"/>
                </w:tcPr>
                <w:p w14:paraId="07FACA1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color w:val="000000"/>
                      <w:spacing w:val="-2"/>
                      <w:w w:val="90"/>
                      <w:kern w:val="0"/>
                      <w:sz w:val="24"/>
                      <w:szCs w:val="24"/>
                      <w:highlight w:val="none"/>
                      <w:lang w:val="en-US" w:eastAsia="zh-CN" w:bidi="ar-SA"/>
                    </w:rPr>
                  </w:pPr>
                </w:p>
              </w:tc>
              <w:tc>
                <w:tcPr>
                  <w:tcW w:w="611" w:type="pct"/>
                  <w:vMerge w:val="continue"/>
                  <w:noWrap w:val="0"/>
                  <w:vAlign w:val="center"/>
                </w:tcPr>
                <w:p w14:paraId="4B90750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color w:val="000000"/>
                      <w:spacing w:val="-2"/>
                      <w:w w:val="90"/>
                      <w:kern w:val="0"/>
                      <w:sz w:val="24"/>
                      <w:szCs w:val="24"/>
                      <w:highlight w:val="none"/>
                      <w:lang w:val="en-US" w:eastAsia="zh-CN" w:bidi="ar-SA"/>
                    </w:rPr>
                  </w:pPr>
                </w:p>
              </w:tc>
              <w:tc>
                <w:tcPr>
                  <w:tcW w:w="2637" w:type="pct"/>
                  <w:gridSpan w:val="3"/>
                  <w:noWrap w:val="0"/>
                  <w:vAlign w:val="center"/>
                </w:tcPr>
                <w:p w14:paraId="153BEC7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color w:val="000000"/>
                      <w:spacing w:val="-2"/>
                      <w:w w:val="90"/>
                      <w:kern w:val="0"/>
                      <w:sz w:val="24"/>
                      <w:szCs w:val="24"/>
                      <w:highlight w:val="none"/>
                      <w:lang w:val="en-US" w:eastAsia="zh-CN" w:bidi="ar-SA"/>
                    </w:rPr>
                  </w:pPr>
                  <w:r>
                    <w:rPr>
                      <w:rFonts w:hint="default" w:ascii="宋体" w:hAnsi="宋体" w:eastAsia="宋体" w:cs="宋体"/>
                      <w:b/>
                      <w:color w:val="000000"/>
                      <w:spacing w:val="-2"/>
                      <w:w w:val="90"/>
                      <w:kern w:val="0"/>
                      <w:sz w:val="24"/>
                      <w:szCs w:val="24"/>
                      <w:highlight w:val="none"/>
                      <w:lang w:val="en-US" w:eastAsia="zh-CN" w:bidi="ar-SA"/>
                    </w:rPr>
                    <w:t>昼间</w:t>
                  </w:r>
                </w:p>
              </w:tc>
              <w:tc>
                <w:tcPr>
                  <w:tcW w:w="1202" w:type="pct"/>
                  <w:vMerge w:val="continue"/>
                  <w:noWrap w:val="0"/>
                  <w:vAlign w:val="center"/>
                </w:tcPr>
                <w:p w14:paraId="51A4D43A">
                  <w:pPr>
                    <w:widowControl/>
                    <w:jc w:val="left"/>
                    <w:rPr>
                      <w:rFonts w:hint="default" w:ascii="Times New Roman" w:hAnsi="Times New Roman" w:cs="Times New Roman"/>
                      <w:b/>
                      <w:bCs/>
                      <w:kern w:val="0"/>
                      <w:sz w:val="24"/>
                      <w:szCs w:val="24"/>
                      <w:highlight w:val="none"/>
                    </w:rPr>
                  </w:pPr>
                </w:p>
              </w:tc>
            </w:tr>
            <w:tr w14:paraId="6F9C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48" w:type="pct"/>
                  <w:vMerge w:val="continue"/>
                  <w:noWrap w:val="0"/>
                  <w:vAlign w:val="center"/>
                </w:tcPr>
                <w:p w14:paraId="5D11521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color w:val="000000"/>
                      <w:spacing w:val="-2"/>
                      <w:w w:val="90"/>
                      <w:kern w:val="0"/>
                      <w:sz w:val="24"/>
                      <w:szCs w:val="24"/>
                      <w:highlight w:val="none"/>
                      <w:lang w:val="en-US" w:eastAsia="zh-CN" w:bidi="ar-SA"/>
                    </w:rPr>
                  </w:pPr>
                </w:p>
              </w:tc>
              <w:tc>
                <w:tcPr>
                  <w:tcW w:w="611" w:type="pct"/>
                  <w:vMerge w:val="continue"/>
                  <w:noWrap w:val="0"/>
                  <w:vAlign w:val="center"/>
                </w:tcPr>
                <w:p w14:paraId="0488E12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color w:val="000000"/>
                      <w:spacing w:val="-2"/>
                      <w:w w:val="90"/>
                      <w:kern w:val="0"/>
                      <w:sz w:val="24"/>
                      <w:szCs w:val="24"/>
                      <w:highlight w:val="none"/>
                      <w:lang w:val="en-US" w:eastAsia="zh-CN" w:bidi="ar-SA"/>
                    </w:rPr>
                  </w:pPr>
                </w:p>
              </w:tc>
              <w:tc>
                <w:tcPr>
                  <w:tcW w:w="827" w:type="pct"/>
                  <w:noWrap w:val="0"/>
                  <w:vAlign w:val="center"/>
                </w:tcPr>
                <w:p w14:paraId="4E65AF9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color w:val="000000"/>
                      <w:spacing w:val="-2"/>
                      <w:w w:val="90"/>
                      <w:kern w:val="0"/>
                      <w:sz w:val="24"/>
                      <w:szCs w:val="24"/>
                      <w:highlight w:val="none"/>
                      <w:lang w:val="en-US" w:eastAsia="zh-CN" w:bidi="ar-SA"/>
                    </w:rPr>
                  </w:pPr>
                  <w:r>
                    <w:rPr>
                      <w:rFonts w:hint="default" w:ascii="宋体" w:hAnsi="宋体" w:eastAsia="宋体" w:cs="宋体"/>
                      <w:b/>
                      <w:color w:val="000000"/>
                      <w:spacing w:val="-2"/>
                      <w:w w:val="90"/>
                      <w:kern w:val="0"/>
                      <w:sz w:val="24"/>
                      <w:szCs w:val="24"/>
                      <w:highlight w:val="none"/>
                      <w:lang w:val="en-US" w:eastAsia="zh-CN" w:bidi="ar-SA"/>
                    </w:rPr>
                    <w:t>测量值</w:t>
                  </w:r>
                </w:p>
              </w:tc>
              <w:tc>
                <w:tcPr>
                  <w:tcW w:w="913" w:type="pct"/>
                  <w:noWrap w:val="0"/>
                  <w:vAlign w:val="center"/>
                </w:tcPr>
                <w:p w14:paraId="56337D6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color w:val="000000"/>
                      <w:spacing w:val="-2"/>
                      <w:w w:val="90"/>
                      <w:kern w:val="0"/>
                      <w:sz w:val="24"/>
                      <w:szCs w:val="24"/>
                      <w:highlight w:val="none"/>
                      <w:lang w:val="en-US" w:eastAsia="zh-CN" w:bidi="ar-SA"/>
                    </w:rPr>
                  </w:pPr>
                  <w:r>
                    <w:rPr>
                      <w:rFonts w:hint="eastAsia" w:ascii="宋体" w:hAnsi="宋体" w:eastAsia="宋体" w:cs="宋体"/>
                      <w:b/>
                      <w:color w:val="000000"/>
                      <w:spacing w:val="-2"/>
                      <w:w w:val="90"/>
                      <w:kern w:val="0"/>
                      <w:sz w:val="24"/>
                      <w:szCs w:val="24"/>
                      <w:highlight w:val="none"/>
                      <w:lang w:val="en-US" w:eastAsia="zh-CN" w:bidi="ar-SA"/>
                    </w:rPr>
                    <w:t>背景值</w:t>
                  </w:r>
                </w:p>
              </w:tc>
              <w:tc>
                <w:tcPr>
                  <w:tcW w:w="897" w:type="pct"/>
                  <w:noWrap w:val="0"/>
                  <w:vAlign w:val="center"/>
                </w:tcPr>
                <w:p w14:paraId="244B652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color w:val="000000"/>
                      <w:spacing w:val="-2"/>
                      <w:w w:val="90"/>
                      <w:kern w:val="0"/>
                      <w:sz w:val="24"/>
                      <w:szCs w:val="24"/>
                      <w:highlight w:val="none"/>
                      <w:lang w:val="en-US" w:eastAsia="zh-CN" w:bidi="ar-SA"/>
                    </w:rPr>
                  </w:pPr>
                  <w:r>
                    <w:rPr>
                      <w:rFonts w:hint="default" w:ascii="宋体" w:hAnsi="宋体" w:eastAsia="宋体" w:cs="宋体"/>
                      <w:b/>
                      <w:color w:val="000000"/>
                      <w:spacing w:val="-2"/>
                      <w:w w:val="90"/>
                      <w:kern w:val="0"/>
                      <w:sz w:val="24"/>
                      <w:szCs w:val="24"/>
                      <w:highlight w:val="none"/>
                      <w:lang w:val="en-US" w:eastAsia="zh-CN" w:bidi="ar-SA"/>
                    </w:rPr>
                    <w:t>报出值</w:t>
                  </w:r>
                </w:p>
              </w:tc>
              <w:tc>
                <w:tcPr>
                  <w:tcW w:w="1202" w:type="pct"/>
                  <w:vMerge w:val="continue"/>
                  <w:noWrap w:val="0"/>
                  <w:vAlign w:val="center"/>
                </w:tcPr>
                <w:p w14:paraId="478F3A6D">
                  <w:pPr>
                    <w:widowControl/>
                    <w:jc w:val="left"/>
                    <w:rPr>
                      <w:rFonts w:hint="default" w:ascii="Times New Roman" w:hAnsi="Times New Roman" w:cs="Times New Roman"/>
                      <w:b/>
                      <w:bCs/>
                      <w:kern w:val="0"/>
                      <w:sz w:val="24"/>
                      <w:szCs w:val="24"/>
                      <w:highlight w:val="none"/>
                    </w:rPr>
                  </w:pPr>
                </w:p>
              </w:tc>
            </w:tr>
            <w:tr w14:paraId="7F25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48" w:type="pct"/>
                  <w:vMerge w:val="restart"/>
                  <w:noWrap w:val="0"/>
                  <w:vAlign w:val="center"/>
                </w:tcPr>
                <w:p w14:paraId="3ACBFE68">
                  <w:pPr>
                    <w:widowControl/>
                    <w:jc w:val="center"/>
                    <w:rPr>
                      <w:rFonts w:hint="default" w:ascii="Times New Roman" w:hAnsi="Times New Roman" w:cs="Times New Roman"/>
                      <w:color w:val="auto"/>
                      <w:kern w:val="0"/>
                      <w:sz w:val="24"/>
                      <w:szCs w:val="24"/>
                      <w:highlight w:val="none"/>
                    </w:rPr>
                  </w:pPr>
                  <w:r>
                    <w:rPr>
                      <w:rFonts w:hint="eastAsia" w:ascii="Times New Roman" w:hAnsi="Times New Roman" w:cs="Times New Roman"/>
                      <w:color w:val="auto"/>
                      <w:kern w:val="0"/>
                      <w:sz w:val="24"/>
                      <w:szCs w:val="24"/>
                      <w:highlight w:val="none"/>
                      <w:lang w:val="en-US" w:eastAsia="zh-CN"/>
                    </w:rPr>
                    <w:t>9</w:t>
                  </w:r>
                  <w:r>
                    <w:rPr>
                      <w:rFonts w:hint="default" w:ascii="Times New Roman" w:hAnsi="Times New Roman" w:cs="Times New Roman"/>
                      <w:color w:val="auto"/>
                      <w:kern w:val="0"/>
                      <w:sz w:val="24"/>
                      <w:szCs w:val="24"/>
                      <w:highlight w:val="none"/>
                    </w:rPr>
                    <w:t>月</w:t>
                  </w:r>
                </w:p>
                <w:p w14:paraId="20CFBE4B">
                  <w:pPr>
                    <w:widowControl/>
                    <w:jc w:val="center"/>
                    <w:rPr>
                      <w:rFonts w:hint="eastAsia" w:ascii="Times New Roman" w:hAnsi="Times New Roman" w:cs="Times New Roman"/>
                      <w:color w:val="auto"/>
                      <w:kern w:val="0"/>
                      <w:sz w:val="24"/>
                      <w:szCs w:val="24"/>
                      <w:highlight w:val="none"/>
                      <w:lang w:val="en-US" w:eastAsia="zh-CN" w:bidi="ar-SA"/>
                    </w:rPr>
                  </w:pPr>
                  <w:r>
                    <w:rPr>
                      <w:rFonts w:hint="eastAsia" w:ascii="Times New Roman" w:hAnsi="Times New Roman" w:cs="Times New Roman"/>
                      <w:color w:val="auto"/>
                      <w:kern w:val="0"/>
                      <w:sz w:val="24"/>
                      <w:szCs w:val="24"/>
                      <w:highlight w:val="none"/>
                      <w:lang w:val="en-US" w:eastAsia="zh-CN"/>
                    </w:rPr>
                    <w:t>25</w:t>
                  </w:r>
                  <w:r>
                    <w:rPr>
                      <w:rFonts w:hint="default" w:ascii="Times New Roman" w:hAnsi="Times New Roman" w:cs="Times New Roman"/>
                      <w:color w:val="auto"/>
                      <w:kern w:val="0"/>
                      <w:sz w:val="24"/>
                      <w:szCs w:val="24"/>
                      <w:highlight w:val="none"/>
                    </w:rPr>
                    <w:t>日</w:t>
                  </w:r>
                </w:p>
              </w:tc>
              <w:tc>
                <w:tcPr>
                  <w:tcW w:w="611" w:type="pct"/>
                  <w:noWrap w:val="0"/>
                  <w:vAlign w:val="center"/>
                </w:tcPr>
                <w:p w14:paraId="794D5A82">
                  <w:pPr>
                    <w:widowControl/>
                    <w:jc w:val="center"/>
                    <w:rPr>
                      <w:rFonts w:hint="default" w:ascii="Times New Roman" w:hAnsi="Times New Roman"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C1</w:t>
                  </w:r>
                </w:p>
              </w:tc>
              <w:tc>
                <w:tcPr>
                  <w:tcW w:w="827" w:type="pct"/>
                  <w:noWrap w:val="0"/>
                  <w:vAlign w:val="center"/>
                </w:tcPr>
                <w:p w14:paraId="514A9354">
                  <w:pPr>
                    <w:widowControl/>
                    <w:jc w:val="center"/>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kern w:val="0"/>
                      <w:sz w:val="24"/>
                      <w:szCs w:val="24"/>
                      <w:highlight w:val="none"/>
                      <w:lang w:val="en-US" w:eastAsia="zh-CN" w:bidi="ar-SA"/>
                    </w:rPr>
                    <w:t>62.7</w:t>
                  </w:r>
                </w:p>
              </w:tc>
              <w:tc>
                <w:tcPr>
                  <w:tcW w:w="913" w:type="pct"/>
                  <w:noWrap w:val="0"/>
                  <w:vAlign w:val="center"/>
                </w:tcPr>
                <w:p w14:paraId="0E01C8A2">
                  <w:pPr>
                    <w:widowControl/>
                    <w:jc w:val="center"/>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kern w:val="0"/>
                      <w:sz w:val="24"/>
                      <w:szCs w:val="24"/>
                      <w:highlight w:val="none"/>
                      <w:lang w:val="en-US" w:eastAsia="zh-CN" w:bidi="ar-SA"/>
                    </w:rPr>
                    <w:t>57.4</w:t>
                  </w:r>
                </w:p>
              </w:tc>
              <w:tc>
                <w:tcPr>
                  <w:tcW w:w="897" w:type="pct"/>
                  <w:noWrap w:val="0"/>
                  <w:vAlign w:val="center"/>
                </w:tcPr>
                <w:p w14:paraId="54CBCC5B">
                  <w:pPr>
                    <w:widowControl/>
                    <w:jc w:val="center"/>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kern w:val="0"/>
                      <w:sz w:val="24"/>
                      <w:szCs w:val="24"/>
                      <w:highlight w:val="none"/>
                      <w:lang w:val="en-US" w:eastAsia="zh-CN" w:bidi="ar-SA"/>
                    </w:rPr>
                    <w:t>61</w:t>
                  </w:r>
                </w:p>
              </w:tc>
              <w:tc>
                <w:tcPr>
                  <w:tcW w:w="1202" w:type="pct"/>
                  <w:noWrap w:val="0"/>
                  <w:vAlign w:val="center"/>
                </w:tcPr>
                <w:p w14:paraId="2A41E15C">
                  <w:pPr>
                    <w:jc w:val="center"/>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设备噪声</w:t>
                  </w:r>
                </w:p>
              </w:tc>
            </w:tr>
            <w:tr w14:paraId="64FC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48" w:type="pct"/>
                  <w:vMerge w:val="continue"/>
                  <w:noWrap w:val="0"/>
                  <w:vAlign w:val="center"/>
                </w:tcPr>
                <w:p w14:paraId="31123F7C">
                  <w:pPr>
                    <w:widowControl/>
                    <w:jc w:val="center"/>
                    <w:rPr>
                      <w:rFonts w:hint="eastAsia" w:ascii="Times New Roman" w:hAnsi="Times New Roman" w:cs="Times New Roman"/>
                      <w:color w:val="auto"/>
                      <w:kern w:val="0"/>
                      <w:sz w:val="24"/>
                      <w:szCs w:val="24"/>
                      <w:highlight w:val="none"/>
                      <w:lang w:val="en-US" w:eastAsia="zh-CN"/>
                    </w:rPr>
                  </w:pPr>
                </w:p>
              </w:tc>
              <w:tc>
                <w:tcPr>
                  <w:tcW w:w="611" w:type="pct"/>
                  <w:noWrap w:val="0"/>
                  <w:vAlign w:val="center"/>
                </w:tcPr>
                <w:p w14:paraId="6398B4F1">
                  <w:pPr>
                    <w:widowControl/>
                    <w:jc w:val="center"/>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cs="Times New Roman"/>
                      <w:kern w:val="0"/>
                      <w:sz w:val="24"/>
                      <w:szCs w:val="24"/>
                      <w:highlight w:val="none"/>
                      <w:lang w:val="en-US" w:eastAsia="zh-CN"/>
                    </w:rPr>
                    <w:t>C2</w:t>
                  </w:r>
                </w:p>
              </w:tc>
              <w:tc>
                <w:tcPr>
                  <w:tcW w:w="827" w:type="pct"/>
                  <w:noWrap w:val="0"/>
                  <w:vAlign w:val="center"/>
                </w:tcPr>
                <w:p w14:paraId="11933FBB">
                  <w:pPr>
                    <w:widowControl/>
                    <w:jc w:val="center"/>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kern w:val="0"/>
                      <w:sz w:val="24"/>
                      <w:szCs w:val="24"/>
                      <w:highlight w:val="none"/>
                      <w:lang w:val="en-US" w:eastAsia="zh-CN" w:bidi="ar-SA"/>
                    </w:rPr>
                    <w:t>62.1</w:t>
                  </w:r>
                </w:p>
              </w:tc>
              <w:tc>
                <w:tcPr>
                  <w:tcW w:w="913" w:type="pct"/>
                  <w:noWrap w:val="0"/>
                  <w:vAlign w:val="center"/>
                </w:tcPr>
                <w:p w14:paraId="0A186693">
                  <w:pPr>
                    <w:widowControl/>
                    <w:jc w:val="center"/>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kern w:val="0"/>
                      <w:sz w:val="24"/>
                      <w:szCs w:val="24"/>
                      <w:highlight w:val="none"/>
                      <w:lang w:val="en-US" w:eastAsia="zh-CN" w:bidi="ar-SA"/>
                    </w:rPr>
                    <w:t>58.2</w:t>
                  </w:r>
                </w:p>
              </w:tc>
              <w:tc>
                <w:tcPr>
                  <w:tcW w:w="897" w:type="pct"/>
                  <w:noWrap w:val="0"/>
                  <w:vAlign w:val="center"/>
                </w:tcPr>
                <w:p w14:paraId="509B8E3F">
                  <w:pPr>
                    <w:widowControl/>
                    <w:jc w:val="center"/>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kern w:val="0"/>
                      <w:sz w:val="24"/>
                      <w:szCs w:val="24"/>
                      <w:highlight w:val="none"/>
                      <w:lang w:val="en-US" w:eastAsia="zh-CN" w:bidi="ar-SA"/>
                    </w:rPr>
                    <w:t>60</w:t>
                  </w:r>
                </w:p>
              </w:tc>
              <w:tc>
                <w:tcPr>
                  <w:tcW w:w="1202" w:type="pct"/>
                  <w:noWrap w:val="0"/>
                  <w:vAlign w:val="center"/>
                </w:tcPr>
                <w:p w14:paraId="51CA8066">
                  <w:pPr>
                    <w:jc w:val="center"/>
                    <w:rPr>
                      <w:rFonts w:hint="eastAsia" w:ascii="Times New Roman" w:hAnsi="Times New Roman" w:cs="Times New Roman"/>
                      <w:b/>
                      <w:bCs/>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设备噪声</w:t>
                  </w:r>
                </w:p>
              </w:tc>
            </w:tr>
            <w:tr w14:paraId="2EC16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48" w:type="pct"/>
                  <w:vMerge w:val="restart"/>
                  <w:noWrap w:val="0"/>
                  <w:vAlign w:val="center"/>
                </w:tcPr>
                <w:p w14:paraId="4E140524">
                  <w:pPr>
                    <w:widowControl/>
                    <w:jc w:val="center"/>
                    <w:rPr>
                      <w:rFonts w:hint="default" w:ascii="Times New Roman" w:hAnsi="Times New Roman" w:cs="Times New Roman"/>
                      <w:color w:val="auto"/>
                      <w:kern w:val="0"/>
                      <w:sz w:val="24"/>
                      <w:szCs w:val="24"/>
                      <w:highlight w:val="none"/>
                    </w:rPr>
                  </w:pPr>
                  <w:r>
                    <w:rPr>
                      <w:rFonts w:hint="eastAsia" w:ascii="Times New Roman" w:hAnsi="Times New Roman" w:cs="Times New Roman"/>
                      <w:color w:val="auto"/>
                      <w:kern w:val="0"/>
                      <w:sz w:val="24"/>
                      <w:szCs w:val="24"/>
                      <w:highlight w:val="none"/>
                      <w:lang w:val="en-US" w:eastAsia="zh-CN"/>
                    </w:rPr>
                    <w:t>9</w:t>
                  </w:r>
                  <w:r>
                    <w:rPr>
                      <w:rFonts w:hint="default" w:ascii="Times New Roman" w:hAnsi="Times New Roman" w:cs="Times New Roman"/>
                      <w:color w:val="auto"/>
                      <w:kern w:val="0"/>
                      <w:sz w:val="24"/>
                      <w:szCs w:val="24"/>
                      <w:highlight w:val="none"/>
                    </w:rPr>
                    <w:t>月</w:t>
                  </w:r>
                </w:p>
                <w:p w14:paraId="1CC24615">
                  <w:pPr>
                    <w:widowControl/>
                    <w:jc w:val="center"/>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26</w:t>
                  </w:r>
                  <w:r>
                    <w:rPr>
                      <w:rFonts w:hint="default" w:ascii="Times New Roman" w:hAnsi="Times New Roman" w:cs="Times New Roman"/>
                      <w:color w:val="auto"/>
                      <w:kern w:val="0"/>
                      <w:sz w:val="24"/>
                      <w:szCs w:val="24"/>
                      <w:highlight w:val="none"/>
                    </w:rPr>
                    <w:t>日</w:t>
                  </w:r>
                </w:p>
              </w:tc>
              <w:tc>
                <w:tcPr>
                  <w:tcW w:w="611" w:type="pct"/>
                  <w:noWrap w:val="0"/>
                  <w:vAlign w:val="center"/>
                </w:tcPr>
                <w:p w14:paraId="6A67AC9E">
                  <w:pPr>
                    <w:widowControl/>
                    <w:jc w:val="center"/>
                    <w:rPr>
                      <w:rFonts w:hint="default" w:ascii="Times New Roman" w:hAnsi="Times New Roman"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C1</w:t>
                  </w:r>
                </w:p>
              </w:tc>
              <w:tc>
                <w:tcPr>
                  <w:tcW w:w="827" w:type="pct"/>
                  <w:noWrap w:val="0"/>
                  <w:vAlign w:val="center"/>
                </w:tcPr>
                <w:p w14:paraId="6A8BD8D5">
                  <w:pPr>
                    <w:widowControl/>
                    <w:jc w:val="center"/>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kern w:val="0"/>
                      <w:sz w:val="24"/>
                      <w:szCs w:val="24"/>
                      <w:highlight w:val="none"/>
                      <w:lang w:val="en-US" w:eastAsia="zh-CN" w:bidi="ar-SA"/>
                    </w:rPr>
                    <w:t>62.4</w:t>
                  </w:r>
                </w:p>
              </w:tc>
              <w:tc>
                <w:tcPr>
                  <w:tcW w:w="913" w:type="pct"/>
                  <w:noWrap w:val="0"/>
                  <w:vAlign w:val="center"/>
                </w:tcPr>
                <w:p w14:paraId="1991FCFA">
                  <w:pPr>
                    <w:widowControl/>
                    <w:jc w:val="center"/>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kern w:val="0"/>
                      <w:sz w:val="24"/>
                      <w:szCs w:val="24"/>
                      <w:highlight w:val="none"/>
                      <w:lang w:val="en-US" w:eastAsia="zh-CN" w:bidi="ar-SA"/>
                    </w:rPr>
                    <w:t>57.5</w:t>
                  </w:r>
                </w:p>
              </w:tc>
              <w:tc>
                <w:tcPr>
                  <w:tcW w:w="897" w:type="pct"/>
                  <w:noWrap w:val="0"/>
                  <w:vAlign w:val="center"/>
                </w:tcPr>
                <w:p w14:paraId="6CDDC52D">
                  <w:pPr>
                    <w:widowControl/>
                    <w:jc w:val="center"/>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kern w:val="0"/>
                      <w:sz w:val="24"/>
                      <w:szCs w:val="24"/>
                      <w:highlight w:val="none"/>
                      <w:lang w:val="en-US" w:eastAsia="zh-CN" w:bidi="ar-SA"/>
                    </w:rPr>
                    <w:t>60</w:t>
                  </w:r>
                </w:p>
              </w:tc>
              <w:tc>
                <w:tcPr>
                  <w:tcW w:w="1202" w:type="pct"/>
                  <w:noWrap w:val="0"/>
                  <w:vAlign w:val="center"/>
                </w:tcPr>
                <w:p w14:paraId="2968D900">
                  <w:pPr>
                    <w:jc w:val="center"/>
                    <w:rPr>
                      <w:rFonts w:hint="eastAsia" w:ascii="Times New Roman" w:hAnsi="Times New Roman" w:cs="Times New Roman"/>
                      <w:kern w:val="0"/>
                      <w:sz w:val="24"/>
                      <w:szCs w:val="24"/>
                      <w:highlight w:val="none"/>
                      <w:lang w:val="en-US" w:eastAsia="zh-CN" w:bidi="ar-SA"/>
                    </w:rPr>
                  </w:pPr>
                  <w:r>
                    <w:rPr>
                      <w:rFonts w:hint="eastAsia" w:ascii="Times New Roman" w:hAnsi="Times New Roman" w:cs="Times New Roman"/>
                      <w:kern w:val="0"/>
                      <w:sz w:val="24"/>
                      <w:szCs w:val="24"/>
                      <w:highlight w:val="none"/>
                      <w:lang w:val="en-US" w:eastAsia="zh-CN"/>
                    </w:rPr>
                    <w:t>设备噪声</w:t>
                  </w:r>
                </w:p>
              </w:tc>
            </w:tr>
            <w:tr w14:paraId="27B6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48" w:type="pct"/>
                  <w:vMerge w:val="continue"/>
                  <w:noWrap w:val="0"/>
                  <w:vAlign w:val="center"/>
                </w:tcPr>
                <w:p w14:paraId="1C287B72">
                  <w:pPr>
                    <w:widowControl/>
                    <w:jc w:val="center"/>
                    <w:rPr>
                      <w:rFonts w:hint="eastAsia" w:ascii="Times New Roman" w:hAnsi="Times New Roman" w:cs="Times New Roman"/>
                      <w:kern w:val="0"/>
                      <w:sz w:val="24"/>
                      <w:szCs w:val="24"/>
                      <w:highlight w:val="none"/>
                      <w:lang w:val="en-US" w:eastAsia="zh-CN"/>
                    </w:rPr>
                  </w:pPr>
                </w:p>
              </w:tc>
              <w:tc>
                <w:tcPr>
                  <w:tcW w:w="611" w:type="pct"/>
                  <w:noWrap w:val="0"/>
                  <w:vAlign w:val="center"/>
                </w:tcPr>
                <w:p w14:paraId="1062E399">
                  <w:pPr>
                    <w:widowControl/>
                    <w:jc w:val="center"/>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cs="Times New Roman"/>
                      <w:kern w:val="0"/>
                      <w:sz w:val="24"/>
                      <w:szCs w:val="24"/>
                      <w:highlight w:val="none"/>
                      <w:lang w:val="en-US" w:eastAsia="zh-CN"/>
                    </w:rPr>
                    <w:t>C2</w:t>
                  </w:r>
                </w:p>
              </w:tc>
              <w:tc>
                <w:tcPr>
                  <w:tcW w:w="827" w:type="pct"/>
                  <w:noWrap w:val="0"/>
                  <w:vAlign w:val="center"/>
                </w:tcPr>
                <w:p w14:paraId="6958169E">
                  <w:pPr>
                    <w:widowControl/>
                    <w:jc w:val="center"/>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kern w:val="0"/>
                      <w:sz w:val="24"/>
                      <w:szCs w:val="24"/>
                      <w:highlight w:val="none"/>
                      <w:lang w:val="en-US" w:eastAsia="zh-CN" w:bidi="ar-SA"/>
                    </w:rPr>
                    <w:t>61.5</w:t>
                  </w:r>
                </w:p>
              </w:tc>
              <w:tc>
                <w:tcPr>
                  <w:tcW w:w="913" w:type="pct"/>
                  <w:noWrap w:val="0"/>
                  <w:vAlign w:val="center"/>
                </w:tcPr>
                <w:p w14:paraId="157A25F3">
                  <w:pPr>
                    <w:widowControl/>
                    <w:jc w:val="center"/>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kern w:val="0"/>
                      <w:sz w:val="24"/>
                      <w:szCs w:val="24"/>
                      <w:highlight w:val="none"/>
                      <w:lang w:val="en-US" w:eastAsia="zh-CN" w:bidi="ar-SA"/>
                    </w:rPr>
                    <w:t>57.6</w:t>
                  </w:r>
                </w:p>
              </w:tc>
              <w:tc>
                <w:tcPr>
                  <w:tcW w:w="897" w:type="pct"/>
                  <w:noWrap w:val="0"/>
                  <w:vAlign w:val="center"/>
                </w:tcPr>
                <w:p w14:paraId="02A69F59">
                  <w:pPr>
                    <w:widowControl/>
                    <w:jc w:val="center"/>
                    <w:rPr>
                      <w:rFonts w:hint="default" w:ascii="Times New Roman" w:hAnsi="Times New Roman" w:eastAsia="宋体" w:cs="Times New Roman"/>
                      <w:kern w:val="0"/>
                      <w:sz w:val="24"/>
                      <w:szCs w:val="24"/>
                      <w:highlight w:val="none"/>
                      <w:lang w:val="en-US" w:eastAsia="zh-CN" w:bidi="ar-SA"/>
                    </w:rPr>
                  </w:pPr>
                  <w:r>
                    <w:rPr>
                      <w:rFonts w:hint="eastAsia" w:ascii="Times New Roman" w:hAnsi="Times New Roman" w:eastAsia="宋体" w:cs="Times New Roman"/>
                      <w:kern w:val="0"/>
                      <w:sz w:val="24"/>
                      <w:szCs w:val="24"/>
                      <w:highlight w:val="none"/>
                      <w:lang w:val="en-US" w:eastAsia="zh-CN" w:bidi="ar-SA"/>
                    </w:rPr>
                    <w:t>60</w:t>
                  </w:r>
                </w:p>
              </w:tc>
              <w:tc>
                <w:tcPr>
                  <w:tcW w:w="1202" w:type="pct"/>
                  <w:noWrap w:val="0"/>
                  <w:vAlign w:val="center"/>
                </w:tcPr>
                <w:p w14:paraId="05199C78">
                  <w:pPr>
                    <w:jc w:val="center"/>
                    <w:rPr>
                      <w:rFonts w:hint="eastAsia" w:ascii="Times New Roman" w:hAnsi="Times New Roman" w:cs="Times New Roman"/>
                      <w:b/>
                      <w:bCs/>
                      <w:kern w:val="0"/>
                      <w:sz w:val="24"/>
                      <w:szCs w:val="24"/>
                      <w:highlight w:val="none"/>
                      <w:lang w:val="en-US" w:eastAsia="zh-CN" w:bidi="ar-SA"/>
                    </w:rPr>
                  </w:pPr>
                  <w:r>
                    <w:rPr>
                      <w:rFonts w:hint="eastAsia" w:ascii="Times New Roman" w:hAnsi="Times New Roman" w:cs="Times New Roman"/>
                      <w:kern w:val="0"/>
                      <w:sz w:val="24"/>
                      <w:szCs w:val="24"/>
                      <w:highlight w:val="none"/>
                      <w:lang w:val="en-US" w:eastAsia="zh-CN"/>
                    </w:rPr>
                    <w:t>设备噪声</w:t>
                  </w:r>
                </w:p>
              </w:tc>
            </w:tr>
            <w:tr w14:paraId="7D6A7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60" w:type="pct"/>
                  <w:gridSpan w:val="2"/>
                  <w:noWrap w:val="0"/>
                  <w:vAlign w:val="center"/>
                </w:tcPr>
                <w:p w14:paraId="6E55668A">
                  <w:pPr>
                    <w:widowControl/>
                    <w:jc w:val="center"/>
                    <w:rPr>
                      <w:rFonts w:hint="eastAsia" w:ascii="Times New Roman" w:hAnsi="Times New Roman" w:cs="Times New Roman"/>
                      <w:b/>
                      <w:bCs/>
                      <w:kern w:val="0"/>
                      <w:sz w:val="24"/>
                      <w:szCs w:val="24"/>
                      <w:highlight w:val="none"/>
                      <w:lang w:val="en-US" w:eastAsia="zh-CN" w:bidi="ar-SA"/>
                    </w:rPr>
                  </w:pPr>
                  <w:r>
                    <w:rPr>
                      <w:rFonts w:hint="default" w:ascii="Times New Roman" w:hAnsi="Times New Roman" w:cs="Times New Roman"/>
                      <w:b/>
                      <w:bCs/>
                      <w:kern w:val="0"/>
                      <w:sz w:val="24"/>
                      <w:szCs w:val="24"/>
                      <w:highlight w:val="none"/>
                    </w:rPr>
                    <w:t>参考标准限值</w:t>
                  </w:r>
                </w:p>
              </w:tc>
              <w:tc>
                <w:tcPr>
                  <w:tcW w:w="2637" w:type="pct"/>
                  <w:gridSpan w:val="3"/>
                  <w:noWrap w:val="0"/>
                  <w:vAlign w:val="center"/>
                </w:tcPr>
                <w:p w14:paraId="52208E68">
                  <w:pPr>
                    <w:widowControl/>
                    <w:jc w:val="center"/>
                    <w:rPr>
                      <w:rFonts w:hint="default" w:ascii="Times New Roman" w:hAnsi="Times New Roman" w:eastAsia="宋体" w:cs="Times New Roman"/>
                      <w:sz w:val="24"/>
                      <w:szCs w:val="24"/>
                      <w:highlight w:val="none"/>
                      <w:lang w:val="en-US" w:eastAsia="zh-CN" w:bidi="ar"/>
                    </w:rPr>
                  </w:pPr>
                  <w:r>
                    <w:rPr>
                      <w:rFonts w:hint="eastAsia" w:ascii="Times New Roman" w:hAnsi="Times New Roman" w:cs="Times New Roman"/>
                      <w:sz w:val="24"/>
                      <w:szCs w:val="24"/>
                      <w:highlight w:val="none"/>
                      <w:lang w:val="en-US" w:eastAsia="zh-CN" w:bidi="ar"/>
                    </w:rPr>
                    <w:t>65</w:t>
                  </w:r>
                </w:p>
              </w:tc>
              <w:tc>
                <w:tcPr>
                  <w:tcW w:w="1202" w:type="pct"/>
                  <w:noWrap w:val="0"/>
                  <w:vAlign w:val="center"/>
                </w:tcPr>
                <w:p w14:paraId="6FD06331">
                  <w:pPr>
                    <w:widowControl/>
                    <w:jc w:val="center"/>
                    <w:rPr>
                      <w:rFonts w:hint="eastAsia" w:ascii="Times New Roman" w:hAnsi="Times New Roman" w:eastAsia="宋体" w:cs="Times New Roman"/>
                      <w:sz w:val="24"/>
                      <w:szCs w:val="24"/>
                      <w:highlight w:val="none"/>
                      <w:lang w:val="en-US" w:eastAsia="zh-CN" w:bidi="ar"/>
                    </w:rPr>
                  </w:pPr>
                  <w:r>
                    <w:rPr>
                      <w:rFonts w:hint="eastAsia" w:ascii="Times New Roman" w:hAnsi="Times New Roman" w:cs="Times New Roman"/>
                      <w:sz w:val="24"/>
                      <w:szCs w:val="24"/>
                      <w:highlight w:val="none"/>
                      <w:lang w:val="en-US" w:eastAsia="zh-CN" w:bidi="ar"/>
                    </w:rPr>
                    <w:t>/</w:t>
                  </w:r>
                </w:p>
              </w:tc>
            </w:tr>
            <w:tr w14:paraId="07A2D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60" w:type="pct"/>
                  <w:gridSpan w:val="2"/>
                  <w:noWrap w:val="0"/>
                  <w:vAlign w:val="center"/>
                </w:tcPr>
                <w:p w14:paraId="20E7A38A">
                  <w:pPr>
                    <w:widowControl/>
                    <w:jc w:val="center"/>
                    <w:rPr>
                      <w:rFonts w:hint="eastAsia" w:ascii="Times New Roman" w:hAnsi="Times New Roman" w:cs="Times New Roman"/>
                      <w:b/>
                      <w:bCs/>
                      <w:kern w:val="0"/>
                      <w:sz w:val="24"/>
                      <w:szCs w:val="24"/>
                      <w:highlight w:val="none"/>
                      <w:lang w:val="en-US" w:eastAsia="zh-CN" w:bidi="ar-SA"/>
                    </w:rPr>
                  </w:pPr>
                  <w:r>
                    <w:rPr>
                      <w:rFonts w:hint="default" w:ascii="Times New Roman" w:hAnsi="Times New Roman" w:cs="Times New Roman"/>
                      <w:b/>
                      <w:bCs/>
                      <w:kern w:val="0"/>
                      <w:sz w:val="24"/>
                      <w:szCs w:val="24"/>
                      <w:highlight w:val="none"/>
                    </w:rPr>
                    <w:t>参考标准依据</w:t>
                  </w:r>
                </w:p>
              </w:tc>
              <w:tc>
                <w:tcPr>
                  <w:tcW w:w="3839" w:type="pct"/>
                  <w:gridSpan w:val="4"/>
                  <w:noWrap w:val="0"/>
                  <w:vAlign w:val="center"/>
                </w:tcPr>
                <w:p w14:paraId="392259C2">
                  <w:pPr>
                    <w:widowControl/>
                    <w:ind w:firstLine="480" w:firstLineChars="200"/>
                    <w:jc w:val="left"/>
                    <w:rPr>
                      <w:rFonts w:hint="eastAsia" w:ascii="Times New Roman" w:hAnsi="Times New Roman" w:eastAsia="宋体" w:cs="Times New Roman"/>
                      <w:sz w:val="24"/>
                      <w:szCs w:val="24"/>
                      <w:highlight w:val="none"/>
                      <w:lang w:val="en-US" w:eastAsia="zh-CN" w:bidi="ar"/>
                    </w:rPr>
                  </w:pPr>
                  <w:r>
                    <w:rPr>
                      <w:rFonts w:hint="default" w:ascii="Times New Roman" w:hAnsi="Times New Roman" w:cs="Times New Roman"/>
                      <w:sz w:val="24"/>
                      <w:szCs w:val="24"/>
                      <w:highlight w:val="none"/>
                      <w:lang w:bidi="ar"/>
                    </w:rPr>
                    <w:t>《工业企业厂界环境噪声排放标准》（GB</w:t>
                  </w:r>
                  <w:r>
                    <w:rPr>
                      <w:rFonts w:hint="eastAsia" w:ascii="Times New Roman" w:hAnsi="Times New Roman" w:cs="Times New Roman"/>
                      <w:sz w:val="24"/>
                      <w:szCs w:val="24"/>
                      <w:highlight w:val="none"/>
                      <w:lang w:val="en-US" w:eastAsia="zh-CN" w:bidi="ar"/>
                    </w:rPr>
                    <w:t xml:space="preserve"> </w:t>
                  </w:r>
                  <w:r>
                    <w:rPr>
                      <w:rFonts w:hint="default" w:ascii="Times New Roman" w:hAnsi="Times New Roman" w:cs="Times New Roman"/>
                      <w:sz w:val="24"/>
                      <w:szCs w:val="24"/>
                      <w:highlight w:val="none"/>
                      <w:lang w:bidi="ar"/>
                    </w:rPr>
                    <w:t>12348-2008）表1的</w:t>
                  </w:r>
                  <w:r>
                    <w:rPr>
                      <w:rFonts w:hint="eastAsia" w:ascii="Times New Roman" w:hAnsi="Times New Roman" w:cs="Times New Roman"/>
                      <w:sz w:val="24"/>
                      <w:szCs w:val="24"/>
                      <w:highlight w:val="none"/>
                      <w:lang w:val="en-US" w:eastAsia="zh-CN" w:bidi="ar"/>
                    </w:rPr>
                    <w:t>3</w:t>
                  </w:r>
                  <w:r>
                    <w:rPr>
                      <w:rFonts w:hint="default" w:ascii="Times New Roman" w:hAnsi="Times New Roman" w:cs="Times New Roman"/>
                      <w:sz w:val="24"/>
                      <w:szCs w:val="24"/>
                      <w:highlight w:val="none"/>
                      <w:lang w:bidi="ar"/>
                    </w:rPr>
                    <w:t>类标准</w:t>
                  </w:r>
                  <w:r>
                    <w:rPr>
                      <w:rFonts w:hint="eastAsia" w:ascii="Times New Roman" w:hAnsi="Times New Roman" w:cs="Times New Roman"/>
                      <w:sz w:val="24"/>
                      <w:szCs w:val="24"/>
                      <w:highlight w:val="none"/>
                      <w:lang w:eastAsia="zh-CN" w:bidi="ar"/>
                    </w:rPr>
                    <w:t>。</w:t>
                  </w:r>
                </w:p>
              </w:tc>
            </w:tr>
            <w:tr w14:paraId="2FB3F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60" w:type="pct"/>
                  <w:gridSpan w:val="2"/>
                  <w:noWrap w:val="0"/>
                  <w:vAlign w:val="center"/>
                </w:tcPr>
                <w:p w14:paraId="0597A906">
                  <w:pPr>
                    <w:widowControl/>
                    <w:jc w:val="center"/>
                    <w:rPr>
                      <w:rFonts w:hint="eastAsia" w:ascii="Times New Roman" w:hAnsi="Times New Roman" w:cs="Times New Roman"/>
                      <w:b/>
                      <w:bCs/>
                      <w:kern w:val="0"/>
                      <w:sz w:val="24"/>
                      <w:szCs w:val="24"/>
                      <w:highlight w:val="none"/>
                      <w:lang w:val="en-US" w:eastAsia="zh-CN" w:bidi="ar-SA"/>
                    </w:rPr>
                  </w:pPr>
                  <w:r>
                    <w:rPr>
                      <w:rFonts w:hint="default" w:ascii="Times New Roman" w:hAnsi="Times New Roman" w:cs="Times New Roman"/>
                      <w:b/>
                      <w:bCs/>
                      <w:kern w:val="0"/>
                      <w:sz w:val="24"/>
                      <w:szCs w:val="24"/>
                      <w:highlight w:val="none"/>
                    </w:rPr>
                    <w:t>检测结论</w:t>
                  </w:r>
                </w:p>
              </w:tc>
              <w:tc>
                <w:tcPr>
                  <w:tcW w:w="3839" w:type="pct"/>
                  <w:gridSpan w:val="4"/>
                  <w:noWrap w:val="0"/>
                  <w:vAlign w:val="center"/>
                </w:tcPr>
                <w:p w14:paraId="150F9401">
                  <w:pPr>
                    <w:widowControl/>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本次检测，厂界噪声</w:t>
                  </w:r>
                  <w:r>
                    <w:rPr>
                      <w:rFonts w:hint="eastAsia" w:ascii="Times New Roman" w:hAnsi="Times New Roman" w:cs="Times New Roman"/>
                      <w:kern w:val="0"/>
                      <w:sz w:val="24"/>
                      <w:szCs w:val="24"/>
                      <w:highlight w:val="none"/>
                      <w:lang w:eastAsia="zh-CN"/>
                    </w:rPr>
                    <w:t>（</w:t>
                  </w:r>
                  <w:r>
                    <w:rPr>
                      <w:rFonts w:hint="eastAsia" w:ascii="Times New Roman" w:hAnsi="Times New Roman" w:cs="Times New Roman"/>
                      <w:kern w:val="0"/>
                      <w:sz w:val="24"/>
                      <w:szCs w:val="24"/>
                      <w:highlight w:val="none"/>
                      <w:lang w:val="en-US" w:eastAsia="zh-CN"/>
                    </w:rPr>
                    <w:t>C1、C2</w:t>
                  </w:r>
                  <w:r>
                    <w:rPr>
                      <w:rFonts w:hint="eastAsia" w:ascii="Times New Roman" w:hAnsi="Times New Roman" w:cs="Times New Roman"/>
                      <w:kern w:val="0"/>
                      <w:sz w:val="24"/>
                      <w:szCs w:val="24"/>
                      <w:highlight w:val="none"/>
                      <w:lang w:eastAsia="zh-CN"/>
                    </w:rPr>
                    <w:t>）</w:t>
                  </w:r>
                  <w:r>
                    <w:rPr>
                      <w:rFonts w:hint="default" w:ascii="Times New Roman" w:hAnsi="Times New Roman" w:cs="Times New Roman"/>
                      <w:kern w:val="0"/>
                      <w:sz w:val="24"/>
                      <w:szCs w:val="24"/>
                      <w:highlight w:val="none"/>
                    </w:rPr>
                    <w:t>的检测结果</w:t>
                  </w:r>
                  <w:r>
                    <w:rPr>
                      <w:rFonts w:hint="eastAsia" w:ascii="Times New Roman" w:hAnsi="Times New Roman" w:cs="Times New Roman"/>
                      <w:kern w:val="0"/>
                      <w:sz w:val="24"/>
                      <w:szCs w:val="24"/>
                      <w:highlight w:val="none"/>
                      <w:lang w:eastAsia="zh-CN"/>
                    </w:rPr>
                    <w:t>均</w:t>
                  </w:r>
                  <w:r>
                    <w:rPr>
                      <w:rFonts w:hint="default" w:ascii="Times New Roman" w:hAnsi="Times New Roman" w:cs="Times New Roman"/>
                      <w:kern w:val="0"/>
                      <w:sz w:val="24"/>
                      <w:szCs w:val="24"/>
                      <w:highlight w:val="none"/>
                    </w:rPr>
                    <w:t>达标</w:t>
                  </w:r>
                  <w:r>
                    <w:rPr>
                      <w:rFonts w:hint="eastAsia" w:ascii="Times New Roman" w:hAnsi="Times New Roman" w:cs="Times New Roman"/>
                      <w:kern w:val="0"/>
                      <w:sz w:val="24"/>
                      <w:szCs w:val="24"/>
                      <w:highlight w:val="none"/>
                      <w:lang w:eastAsia="zh-CN"/>
                    </w:rPr>
                    <w:t>。</w:t>
                  </w:r>
                </w:p>
              </w:tc>
            </w:tr>
            <w:tr w14:paraId="41ACB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60" w:type="pct"/>
                  <w:gridSpan w:val="2"/>
                  <w:noWrap w:val="0"/>
                  <w:vAlign w:val="center"/>
                </w:tcPr>
                <w:p w14:paraId="6498145B">
                  <w:pPr>
                    <w:widowControl/>
                    <w:jc w:val="center"/>
                    <w:rPr>
                      <w:rFonts w:hint="eastAsia" w:ascii="Times New Roman" w:hAnsi="Times New Roman" w:cs="Times New Roman"/>
                      <w:b/>
                      <w:bCs/>
                      <w:kern w:val="0"/>
                      <w:sz w:val="24"/>
                      <w:szCs w:val="24"/>
                      <w:highlight w:val="none"/>
                      <w:lang w:val="en-US" w:eastAsia="zh-CN" w:bidi="ar-SA"/>
                    </w:rPr>
                  </w:pPr>
                  <w:r>
                    <w:rPr>
                      <w:rFonts w:hint="default" w:ascii="Times New Roman" w:hAnsi="Times New Roman" w:cs="Times New Roman"/>
                      <w:b/>
                      <w:bCs/>
                      <w:kern w:val="0"/>
                      <w:sz w:val="24"/>
                      <w:szCs w:val="24"/>
                      <w:highlight w:val="none"/>
                    </w:rPr>
                    <w:t>备注</w:t>
                  </w:r>
                </w:p>
              </w:tc>
              <w:tc>
                <w:tcPr>
                  <w:tcW w:w="3839" w:type="pct"/>
                  <w:gridSpan w:val="4"/>
                  <w:noWrap w:val="0"/>
                  <w:vAlign w:val="center"/>
                </w:tcPr>
                <w:p w14:paraId="1A042A1A">
                  <w:pPr>
                    <w:widowControl/>
                    <w:jc w:val="center"/>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w:t>
                  </w:r>
                </w:p>
              </w:tc>
            </w:tr>
          </w:tbl>
          <w:p w14:paraId="377AB187">
            <w:pPr>
              <w:pStyle w:val="17"/>
              <w:bidi w:val="0"/>
              <w:jc w:val="center"/>
              <w:rPr>
                <w:rFonts w:hint="default"/>
                <w:color w:val="auto"/>
                <w:sz w:val="24"/>
                <w:highlight w:val="none"/>
                <w:lang w:val="en-US" w:eastAsia="zh-CN"/>
              </w:rPr>
            </w:pPr>
          </w:p>
          <w:p w14:paraId="4873B798">
            <w:pPr>
              <w:pStyle w:val="17"/>
              <w:bidi w:val="0"/>
              <w:ind w:left="0" w:leftChars="0" w:firstLine="0" w:firstLineChars="0"/>
              <w:jc w:val="left"/>
              <w:rPr>
                <w:rFonts w:hint="default"/>
                <w:color w:val="auto"/>
                <w:sz w:val="24"/>
                <w:highlight w:val="none"/>
                <w:lang w:val="en-US" w:eastAsia="zh-CN"/>
              </w:rPr>
            </w:pPr>
            <w:r>
              <w:rPr>
                <w:rFonts w:hint="default"/>
                <w:color w:val="auto"/>
                <w:sz w:val="24"/>
                <w:highlight w:val="none"/>
                <w:lang w:val="en-US" w:eastAsia="zh-CN"/>
              </w:rPr>
              <w:t>7.2.4 污染物排放总量</w:t>
            </w:r>
          </w:p>
          <w:p w14:paraId="0811D2F5">
            <w:pPr>
              <w:bidi w:val="0"/>
              <w:ind w:left="0" w:leftChars="0" w:firstLine="420" w:firstLineChars="200"/>
              <w:rPr>
                <w:rFonts w:hint="eastAsia" w:cs="Times New Roman"/>
                <w:color w:val="000000"/>
                <w:lang w:val="en-US" w:eastAsia="zh-CN"/>
              </w:rPr>
            </w:pPr>
            <w:r>
              <w:rPr>
                <w:rFonts w:hint="eastAsia" w:cs="Times New Roman"/>
                <w:color w:val="000000"/>
                <w:lang w:val="en-US" w:eastAsia="zh-CN"/>
              </w:rPr>
              <w:t>根据国家及重庆市环境管理有关要求，结合项目排污特征，确定项目污染物排放总量控制因子为：COD、氨氮、二氧化硫、氮氧化物、VOCs。</w:t>
            </w:r>
          </w:p>
          <w:p w14:paraId="794E4FE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cs="Times New Roman"/>
                <w:color w:val="000000"/>
                <w:lang w:val="en-US" w:eastAsia="zh-CN"/>
              </w:rPr>
            </w:pPr>
            <w:r>
              <w:rPr>
                <w:rFonts w:hint="eastAsia" w:cs="Times New Roman"/>
                <w:b/>
                <w:bCs/>
                <w:color w:val="000000"/>
                <w:lang w:val="en-US" w:eastAsia="zh-CN"/>
              </w:rPr>
              <w:t>污染物总量指标</w:t>
            </w:r>
          </w:p>
          <w:tbl>
            <w:tblPr>
              <w:tblStyle w:val="14"/>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2"/>
              <w:gridCol w:w="1574"/>
              <w:gridCol w:w="2235"/>
              <w:gridCol w:w="4212"/>
            </w:tblGrid>
            <w:tr w14:paraId="3A98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pct"/>
                  <w:gridSpan w:val="2"/>
                  <w:noWrap w:val="0"/>
                  <w:vAlign w:val="center"/>
                </w:tcPr>
                <w:p w14:paraId="1F0C6F3E">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ascii="Times New Roman" w:hAnsi="Times New Roman" w:eastAsia="宋体" w:cs="Times New Roman"/>
                      <w:color w:val="000000"/>
                      <w:sz w:val="21"/>
                      <w:szCs w:val="21"/>
                      <w:vertAlign w:val="baseline"/>
                      <w:lang w:val="en-US" w:eastAsia="zh-CN"/>
                    </w:rPr>
                  </w:pPr>
                  <w:r>
                    <w:rPr>
                      <w:rFonts w:hint="eastAsia" w:ascii="Times New Roman" w:hAnsi="Times New Roman" w:eastAsia="宋体" w:cs="Times New Roman"/>
                      <w:color w:val="000000"/>
                      <w:sz w:val="21"/>
                      <w:szCs w:val="21"/>
                      <w:vertAlign w:val="baseline"/>
                      <w:lang w:val="en-US" w:eastAsia="zh-CN"/>
                    </w:rPr>
                    <w:t>指标类别</w:t>
                  </w:r>
                </w:p>
              </w:tc>
              <w:tc>
                <w:tcPr>
                  <w:tcW w:w="1045" w:type="pct"/>
                  <w:noWrap w:val="0"/>
                  <w:vAlign w:val="center"/>
                </w:tcPr>
                <w:p w14:paraId="13A69D7E">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cs="Times New Roman"/>
                      <w:color w:val="000000"/>
                      <w:sz w:val="21"/>
                      <w:szCs w:val="21"/>
                      <w:vertAlign w:val="baseline"/>
                      <w:lang w:val="en-US" w:eastAsia="zh-CN"/>
                    </w:rPr>
                  </w:pPr>
                  <w:r>
                    <w:rPr>
                      <w:rFonts w:hint="eastAsia" w:cs="Times New Roman"/>
                      <w:color w:val="000000"/>
                      <w:sz w:val="21"/>
                      <w:szCs w:val="21"/>
                      <w:vertAlign w:val="baseline"/>
                      <w:lang w:val="en-US" w:eastAsia="zh-CN"/>
                    </w:rPr>
                    <w:t xml:space="preserve">指标名称 </w:t>
                  </w:r>
                </w:p>
              </w:tc>
              <w:tc>
                <w:tcPr>
                  <w:tcW w:w="1969" w:type="pct"/>
                  <w:noWrap w:val="0"/>
                  <w:vAlign w:val="center"/>
                </w:tcPr>
                <w:p w14:paraId="75DCB363">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cs="Times New Roman"/>
                      <w:color w:val="000000"/>
                      <w:sz w:val="21"/>
                      <w:szCs w:val="21"/>
                      <w:vertAlign w:val="baseline"/>
                      <w:lang w:val="en-US" w:eastAsia="zh-CN"/>
                    </w:rPr>
                  </w:pPr>
                  <w:r>
                    <w:rPr>
                      <w:rFonts w:hint="eastAsia" w:cs="Times New Roman"/>
                      <w:color w:val="000000"/>
                      <w:sz w:val="21"/>
                      <w:szCs w:val="21"/>
                      <w:vertAlign w:val="baseline"/>
                      <w:lang w:val="en-US" w:eastAsia="zh-CN"/>
                    </w:rPr>
                    <w:t>本项目最终排放量（t/a）</w:t>
                  </w:r>
                </w:p>
              </w:tc>
            </w:tr>
            <w:tr w14:paraId="6816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restart"/>
                  <w:noWrap w:val="0"/>
                  <w:vAlign w:val="center"/>
                </w:tcPr>
                <w:p w14:paraId="3083F5C9">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ascii="Times New Roman" w:hAnsi="Times New Roman" w:eastAsia="宋体" w:cs="Times New Roman"/>
                      <w:color w:val="000000"/>
                      <w:sz w:val="21"/>
                      <w:szCs w:val="21"/>
                      <w:vertAlign w:val="baseline"/>
                      <w:lang w:val="en-US" w:eastAsia="zh-CN"/>
                    </w:rPr>
                  </w:pPr>
                  <w:r>
                    <w:rPr>
                      <w:rFonts w:hint="eastAsia" w:ascii="Times New Roman" w:hAnsi="Times New Roman" w:eastAsia="宋体" w:cs="Times New Roman"/>
                      <w:color w:val="000000"/>
                      <w:sz w:val="21"/>
                      <w:szCs w:val="21"/>
                      <w:vertAlign w:val="baseline"/>
                      <w:lang w:val="en-US" w:eastAsia="zh-CN"/>
                    </w:rPr>
                    <w:t>总量控制指标</w:t>
                  </w:r>
                </w:p>
              </w:tc>
              <w:tc>
                <w:tcPr>
                  <w:tcW w:w="736" w:type="pct"/>
                  <w:vMerge w:val="restart"/>
                  <w:noWrap w:val="0"/>
                  <w:vAlign w:val="center"/>
                </w:tcPr>
                <w:p w14:paraId="58E33219">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000000"/>
                      <w:sz w:val="21"/>
                      <w:szCs w:val="21"/>
                      <w:vertAlign w:val="baseline"/>
                      <w:lang w:val="en-US" w:eastAsia="zh-CN"/>
                    </w:rPr>
                  </w:pPr>
                  <w:r>
                    <w:rPr>
                      <w:rFonts w:hint="eastAsia" w:ascii="Times New Roman" w:hAnsi="Times New Roman" w:eastAsia="宋体" w:cs="Times New Roman"/>
                      <w:color w:val="000000"/>
                      <w:sz w:val="21"/>
                      <w:szCs w:val="21"/>
                      <w:vertAlign w:val="baseline"/>
                      <w:lang w:val="en-US" w:eastAsia="zh-CN"/>
                    </w:rPr>
                    <w:t>废水</w:t>
                  </w:r>
                </w:p>
              </w:tc>
              <w:tc>
                <w:tcPr>
                  <w:tcW w:w="1045" w:type="pct"/>
                  <w:noWrap w:val="0"/>
                  <w:vAlign w:val="center"/>
                </w:tcPr>
                <w:p w14:paraId="4872B469">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cs="Times New Roman"/>
                      <w:color w:val="000000"/>
                      <w:sz w:val="21"/>
                      <w:szCs w:val="21"/>
                      <w:vertAlign w:val="baseline"/>
                      <w:lang w:val="en-US" w:eastAsia="zh-CN"/>
                    </w:rPr>
                  </w:pPr>
                  <w:r>
                    <w:rPr>
                      <w:rFonts w:hint="eastAsia" w:cs="Times New Roman"/>
                      <w:color w:val="000000"/>
                      <w:sz w:val="21"/>
                      <w:szCs w:val="21"/>
                      <w:vertAlign w:val="baseline"/>
                      <w:lang w:val="en-US" w:eastAsia="zh-CN"/>
                    </w:rPr>
                    <w:t>COD</w:t>
                  </w:r>
                </w:p>
              </w:tc>
              <w:tc>
                <w:tcPr>
                  <w:tcW w:w="1969" w:type="pct"/>
                  <w:noWrap w:val="0"/>
                  <w:vAlign w:val="center"/>
                </w:tcPr>
                <w:p w14:paraId="2E1E671D">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cs="Times New Roman"/>
                      <w:color w:val="000000"/>
                      <w:sz w:val="21"/>
                      <w:szCs w:val="21"/>
                      <w:vertAlign w:val="baseline"/>
                      <w:lang w:val="en-US" w:eastAsia="zh-CN"/>
                    </w:rPr>
                  </w:pPr>
                  <w:r>
                    <w:rPr>
                      <w:rFonts w:hint="default" w:ascii="Times New Roman" w:hAnsi="Times New Roman" w:eastAsia="宋体" w:cs="Times New Roman"/>
                      <w:i w:val="0"/>
                      <w:color w:val="000000"/>
                      <w:kern w:val="0"/>
                      <w:sz w:val="21"/>
                      <w:szCs w:val="21"/>
                      <w:highlight w:val="none"/>
                      <w:u w:val="none"/>
                      <w:lang w:val="en-US" w:eastAsia="zh-CN" w:bidi="ar"/>
                    </w:rPr>
                    <w:t>0.0</w:t>
                  </w:r>
                  <w:r>
                    <w:rPr>
                      <w:rFonts w:hint="eastAsia" w:ascii="Times New Roman" w:hAnsi="Times New Roman" w:eastAsia="宋体" w:cs="Times New Roman"/>
                      <w:i w:val="0"/>
                      <w:color w:val="000000"/>
                      <w:kern w:val="0"/>
                      <w:sz w:val="21"/>
                      <w:szCs w:val="21"/>
                      <w:highlight w:val="none"/>
                      <w:u w:val="none"/>
                      <w:lang w:val="en-US" w:eastAsia="zh-CN" w:bidi="ar"/>
                    </w:rPr>
                    <w:t>11</w:t>
                  </w:r>
                </w:p>
              </w:tc>
            </w:tr>
            <w:tr w14:paraId="03C4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center"/>
                </w:tcPr>
                <w:p w14:paraId="72E1E434">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cs="Times New Roman"/>
                      <w:color w:val="000000"/>
                      <w:sz w:val="21"/>
                      <w:szCs w:val="21"/>
                      <w:vertAlign w:val="baseline"/>
                      <w:lang w:val="en-US" w:eastAsia="zh-CN"/>
                    </w:rPr>
                  </w:pPr>
                </w:p>
              </w:tc>
              <w:tc>
                <w:tcPr>
                  <w:tcW w:w="736" w:type="pct"/>
                  <w:vMerge w:val="continue"/>
                  <w:noWrap w:val="0"/>
                  <w:vAlign w:val="center"/>
                </w:tcPr>
                <w:p w14:paraId="5F03015C">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cs="Times New Roman"/>
                      <w:color w:val="000000"/>
                      <w:sz w:val="21"/>
                      <w:szCs w:val="21"/>
                      <w:vertAlign w:val="baseline"/>
                      <w:lang w:val="en-US" w:eastAsia="zh-CN"/>
                    </w:rPr>
                  </w:pPr>
                </w:p>
              </w:tc>
              <w:tc>
                <w:tcPr>
                  <w:tcW w:w="1045" w:type="pct"/>
                  <w:noWrap w:val="0"/>
                  <w:vAlign w:val="center"/>
                </w:tcPr>
                <w:p w14:paraId="2476029C">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cs="Times New Roman"/>
                      <w:color w:val="000000"/>
                      <w:sz w:val="21"/>
                      <w:szCs w:val="21"/>
                      <w:vertAlign w:val="baseline"/>
                      <w:lang w:val="en-US" w:eastAsia="zh-CN"/>
                    </w:rPr>
                  </w:pPr>
                  <w:r>
                    <w:rPr>
                      <w:rFonts w:hint="eastAsia" w:cs="Times New Roman"/>
                      <w:color w:val="000000"/>
                      <w:sz w:val="21"/>
                      <w:szCs w:val="21"/>
                      <w:vertAlign w:val="baseline"/>
                      <w:lang w:val="en-US" w:eastAsia="zh-CN"/>
                    </w:rPr>
                    <w:t>氨氮</w:t>
                  </w:r>
                </w:p>
              </w:tc>
              <w:tc>
                <w:tcPr>
                  <w:tcW w:w="1969" w:type="pct"/>
                  <w:noWrap w:val="0"/>
                  <w:vAlign w:val="center"/>
                </w:tcPr>
                <w:p w14:paraId="56908477">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cs="Times New Roman"/>
                      <w:color w:val="000000"/>
                      <w:sz w:val="21"/>
                      <w:szCs w:val="21"/>
                      <w:vertAlign w:val="baseline"/>
                      <w:lang w:val="en-US" w:eastAsia="zh-CN"/>
                    </w:rPr>
                  </w:pPr>
                  <w:r>
                    <w:rPr>
                      <w:rFonts w:hint="eastAsia" w:cs="Times New Roman"/>
                      <w:color w:val="000000"/>
                      <w:sz w:val="21"/>
                      <w:szCs w:val="21"/>
                      <w:vertAlign w:val="baseline"/>
                      <w:lang w:val="en-US" w:eastAsia="zh-CN"/>
                    </w:rPr>
                    <w:t>0.001</w:t>
                  </w:r>
                </w:p>
              </w:tc>
            </w:tr>
            <w:tr w14:paraId="316F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49" w:type="pct"/>
                  <w:vMerge w:val="continue"/>
                  <w:noWrap w:val="0"/>
                  <w:vAlign w:val="center"/>
                </w:tcPr>
                <w:p w14:paraId="7002E058">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cs="Times New Roman"/>
                      <w:color w:val="000000"/>
                      <w:sz w:val="21"/>
                      <w:szCs w:val="21"/>
                      <w:vertAlign w:val="baseline"/>
                      <w:lang w:val="en-US" w:eastAsia="zh-CN"/>
                    </w:rPr>
                  </w:pPr>
                </w:p>
              </w:tc>
              <w:tc>
                <w:tcPr>
                  <w:tcW w:w="736" w:type="pct"/>
                  <w:noWrap w:val="0"/>
                  <w:vAlign w:val="center"/>
                </w:tcPr>
                <w:p w14:paraId="0727B299">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cs="Times New Roman"/>
                      <w:color w:val="000000"/>
                      <w:sz w:val="21"/>
                      <w:szCs w:val="21"/>
                      <w:vertAlign w:val="baseline"/>
                      <w:lang w:val="en-US" w:eastAsia="zh-CN"/>
                    </w:rPr>
                  </w:pPr>
                  <w:r>
                    <w:rPr>
                      <w:rFonts w:hint="eastAsia" w:cs="Times New Roman"/>
                      <w:color w:val="000000"/>
                      <w:sz w:val="21"/>
                      <w:szCs w:val="21"/>
                      <w:vertAlign w:val="baseline"/>
                      <w:lang w:val="en-US" w:eastAsia="zh-CN"/>
                    </w:rPr>
                    <w:t>废气</w:t>
                  </w:r>
                </w:p>
              </w:tc>
              <w:tc>
                <w:tcPr>
                  <w:tcW w:w="1045" w:type="pct"/>
                  <w:noWrap w:val="0"/>
                  <w:vAlign w:val="center"/>
                </w:tcPr>
                <w:p w14:paraId="424761A6">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cs="Times New Roman"/>
                      <w:color w:val="000000"/>
                      <w:sz w:val="21"/>
                      <w:szCs w:val="21"/>
                      <w:vertAlign w:val="baseline"/>
                      <w:lang w:val="en-US" w:eastAsia="zh-CN"/>
                    </w:rPr>
                  </w:pPr>
                  <w:r>
                    <w:rPr>
                      <w:rFonts w:hint="eastAsia" w:cs="Times New Roman"/>
                      <w:color w:val="000000"/>
                      <w:sz w:val="21"/>
                      <w:szCs w:val="21"/>
                      <w:vertAlign w:val="baseline"/>
                      <w:lang w:val="en-US" w:eastAsia="zh-CN"/>
                    </w:rPr>
                    <w:t>VOCs</w:t>
                  </w:r>
                </w:p>
              </w:tc>
              <w:tc>
                <w:tcPr>
                  <w:tcW w:w="1969" w:type="pct"/>
                  <w:noWrap w:val="0"/>
                  <w:vAlign w:val="center"/>
                </w:tcPr>
                <w:p w14:paraId="651B3157">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cs="Times New Roman"/>
                      <w:color w:val="000000"/>
                      <w:sz w:val="21"/>
                      <w:szCs w:val="21"/>
                      <w:vertAlign w:val="baseline"/>
                      <w:lang w:val="en-US" w:eastAsia="zh-CN"/>
                    </w:rPr>
                  </w:pPr>
                  <w:r>
                    <w:rPr>
                      <w:rFonts w:hint="eastAsia" w:cs="Times New Roman"/>
                      <w:color w:val="000000"/>
                      <w:sz w:val="21"/>
                      <w:szCs w:val="21"/>
                      <w:vertAlign w:val="baseline"/>
                      <w:lang w:val="en-US" w:eastAsia="zh-CN"/>
                    </w:rPr>
                    <w:t>0.014</w:t>
                  </w:r>
                </w:p>
              </w:tc>
            </w:tr>
          </w:tbl>
          <w:p w14:paraId="6673AABD">
            <w:pPr>
              <w:bidi w:val="0"/>
              <w:rPr>
                <w:rFonts w:hint="default"/>
                <w:color w:val="000000"/>
                <w:lang w:val="en-US" w:eastAsia="zh-CN"/>
              </w:rPr>
            </w:pPr>
          </w:p>
          <w:p w14:paraId="4B691E80">
            <w:pPr>
              <w:pStyle w:val="17"/>
              <w:ind w:left="0" w:leftChars="0" w:firstLine="0" w:firstLineChars="0"/>
              <w:rPr>
                <w:rFonts w:hint="default"/>
                <w:b/>
                <w:bCs/>
                <w:color w:val="000000" w:themeColor="text1"/>
                <w:highlight w:val="none"/>
                <w:lang w:val="en-US" w:eastAsia="zh-CN"/>
                <w14:textFill>
                  <w14:solidFill>
                    <w14:schemeClr w14:val="tx1"/>
                  </w14:solidFill>
                </w14:textFill>
              </w:rPr>
            </w:pPr>
            <w:r>
              <w:rPr>
                <w:rFonts w:hint="default"/>
                <w:b/>
                <w:bCs/>
                <w:color w:val="000000" w:themeColor="text1"/>
                <w:highlight w:val="none"/>
                <w:lang w:val="en-US" w:eastAsia="zh-CN"/>
                <w14:textFill>
                  <w14:solidFill>
                    <w14:schemeClr w14:val="tx1"/>
                  </w14:solidFill>
                </w14:textFill>
              </w:rPr>
              <w:t>7.2.5 监测结论</w:t>
            </w:r>
          </w:p>
          <w:p w14:paraId="7D0693B8">
            <w:pPr>
              <w:pStyle w:val="17"/>
              <w:ind w:firstLine="48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重庆市瑞达克新型建筑材料有限公司年产2.5万吨混凝土添加剂和1.5万吨特种砂浆建设项目</w:t>
            </w:r>
            <w:r>
              <w:rPr>
                <w:rFonts w:hint="eastAsia" w:ascii="Times New Roman" w:hAnsi="Times New Roman" w:eastAsia="宋体"/>
                <w:color w:val="000000" w:themeColor="text1"/>
                <w:highlight w:val="none"/>
                <w:lang w:val="en-US" w:eastAsia="zh-CN"/>
                <w14:textFill>
                  <w14:solidFill>
                    <w14:schemeClr w14:val="tx1"/>
                  </w14:solidFill>
                </w14:textFill>
              </w:rPr>
              <w:t>生产项目</w:t>
            </w:r>
            <w:r>
              <w:rPr>
                <w:rFonts w:hint="default" w:ascii="Times New Roman" w:hAnsi="Times New Roman" w:eastAsia="宋体"/>
                <w:color w:val="000000" w:themeColor="text1"/>
                <w:highlight w:val="none"/>
                <w:lang w:val="en-US" w:eastAsia="zh-CN"/>
                <w14:textFill>
                  <w14:solidFill>
                    <w14:schemeClr w14:val="tx1"/>
                  </w14:solidFill>
                </w14:textFill>
              </w:rPr>
              <w:t xml:space="preserve"> 202</w:t>
            </w:r>
            <w:r>
              <w:rPr>
                <w:rFonts w:hint="default"/>
                <w:color w:val="000000" w:themeColor="text1"/>
                <w:highlight w:val="none"/>
                <w:lang w:val="en-US" w:eastAsia="zh-CN"/>
                <w14:textFill>
                  <w14:solidFill>
                    <w14:schemeClr w14:val="tx1"/>
                  </w14:solidFill>
                </w14:textFill>
              </w:rPr>
              <w:t xml:space="preserve">5 年 </w:t>
            </w:r>
            <w:r>
              <w:rPr>
                <w:rFonts w:hint="default" w:ascii="Times New Roman" w:hAnsi="Times New Roman" w:cs="Times New Roman"/>
                <w:color w:val="auto"/>
                <w:sz w:val="24"/>
                <w:lang w:val="en-US" w:eastAsia="zh-CN"/>
              </w:rPr>
              <w:t>202</w:t>
            </w:r>
            <w:r>
              <w:rPr>
                <w:rFonts w:hint="eastAsia" w:ascii="Times New Roman" w:hAnsi="Times New Roman" w:cs="Times New Roman"/>
                <w:color w:val="auto"/>
                <w:sz w:val="24"/>
                <w:lang w:val="en-US" w:eastAsia="zh-CN"/>
              </w:rPr>
              <w:t>5</w:t>
            </w:r>
            <w:r>
              <w:rPr>
                <w:rFonts w:hint="default" w:ascii="Times New Roman" w:hAnsi="Times New Roman" w:cs="Times New Roman"/>
                <w:color w:val="auto"/>
                <w:sz w:val="24"/>
                <w:lang w:val="en-US" w:eastAsia="zh-CN"/>
              </w:rPr>
              <w:t>年</w:t>
            </w:r>
            <w:r>
              <w:rPr>
                <w:rFonts w:hint="eastAsia" w:ascii="Times New Roman" w:hAnsi="Times New Roman" w:cs="Times New Roman"/>
                <w:color w:val="auto"/>
                <w:sz w:val="24"/>
                <w:lang w:val="en-US" w:eastAsia="zh-CN"/>
              </w:rPr>
              <w:t>9</w:t>
            </w:r>
            <w:r>
              <w:rPr>
                <w:rFonts w:hint="default" w:ascii="Times New Roman" w:hAnsi="Times New Roman" w:cs="Times New Roman"/>
                <w:color w:val="auto"/>
                <w:sz w:val="24"/>
                <w:lang w:val="en-US" w:eastAsia="zh-CN"/>
              </w:rPr>
              <w:t>月</w:t>
            </w:r>
            <w:r>
              <w:rPr>
                <w:rFonts w:hint="eastAsia" w:ascii="Times New Roman" w:hAnsi="Times New Roman" w:cs="Times New Roman"/>
                <w:color w:val="auto"/>
                <w:sz w:val="24"/>
                <w:lang w:val="en-US" w:eastAsia="zh-CN"/>
              </w:rPr>
              <w:t>25-26</w:t>
            </w:r>
            <w:r>
              <w:rPr>
                <w:rFonts w:hint="default" w:ascii="Times New Roman" w:hAnsi="Times New Roman" w:cs="Times New Roman"/>
                <w:color w:val="auto"/>
                <w:sz w:val="24"/>
                <w:lang w:val="en-US" w:eastAsia="zh-CN"/>
              </w:rPr>
              <w:t>日</w:t>
            </w:r>
            <w:r>
              <w:rPr>
                <w:rFonts w:hint="default"/>
                <w:color w:val="000000" w:themeColor="text1"/>
                <w:highlight w:val="none"/>
                <w:lang w:val="en-US" w:eastAsia="zh-CN"/>
                <w14:textFill>
                  <w14:solidFill>
                    <w14:schemeClr w14:val="tx1"/>
                  </w14:solidFill>
                </w14:textFill>
              </w:rPr>
              <w:t>废气、噪声检测结果符合排放标准要求。</w:t>
            </w:r>
          </w:p>
          <w:p w14:paraId="7B32A54C">
            <w:pPr>
              <w:pStyle w:val="17"/>
              <w:bidi w:val="0"/>
              <w:ind w:left="0" w:leftChars="0" w:firstLine="480" w:firstLineChars="200"/>
              <w:jc w:val="left"/>
              <w:rPr>
                <w:rFonts w:hint="default"/>
                <w:color w:val="auto"/>
                <w:sz w:val="24"/>
                <w:highlight w:val="none"/>
                <w:lang w:val="en-US" w:eastAsia="zh-CN"/>
              </w:rPr>
            </w:pPr>
            <w:r>
              <w:rPr>
                <w:rFonts w:hint="default"/>
                <w:color w:val="auto"/>
                <w:sz w:val="24"/>
                <w:highlight w:val="none"/>
                <w:lang w:val="en-US" w:eastAsia="zh-CN"/>
              </w:rPr>
              <w:t>总量：总量满足环评及批复要求。</w:t>
            </w:r>
          </w:p>
          <w:p w14:paraId="1D0F4DAD">
            <w:pPr>
              <w:pStyle w:val="17"/>
              <w:bidi w:val="0"/>
              <w:ind w:left="0" w:leftChars="0" w:firstLine="0" w:firstLineChars="0"/>
              <w:jc w:val="left"/>
              <w:rPr>
                <w:rFonts w:hint="default"/>
                <w:b/>
                <w:bCs/>
                <w:color w:val="auto"/>
                <w:sz w:val="24"/>
                <w:highlight w:val="none"/>
                <w:lang w:val="en-US" w:eastAsia="zh-CN"/>
              </w:rPr>
            </w:pPr>
            <w:r>
              <w:rPr>
                <w:rFonts w:hint="default"/>
                <w:b/>
                <w:bCs/>
                <w:color w:val="auto"/>
                <w:sz w:val="24"/>
                <w:highlight w:val="none"/>
                <w:lang w:val="en-US" w:eastAsia="zh-CN"/>
              </w:rPr>
              <w:t>7.3 环境质量</w:t>
            </w:r>
          </w:p>
          <w:p w14:paraId="129CD88F">
            <w:pPr>
              <w:pStyle w:val="17"/>
              <w:bidi w:val="0"/>
              <w:rPr>
                <w:rFonts w:hint="default"/>
                <w:color w:val="auto"/>
                <w:sz w:val="24"/>
                <w:highlight w:val="none"/>
                <w:lang w:val="en-US" w:eastAsia="zh-CN"/>
              </w:rPr>
            </w:pPr>
            <w:r>
              <w:rPr>
                <w:rFonts w:hint="eastAsia" w:ascii="Times New Roman" w:hAnsi="宋体"/>
                <w:b w:val="0"/>
                <w:bCs w:val="0"/>
                <w:snapToGrid w:val="0"/>
                <w:color w:val="000000"/>
                <w:kern w:val="0"/>
                <w:sz w:val="24"/>
                <w:szCs w:val="24"/>
              </w:rPr>
              <w:t>本项目位于</w:t>
            </w:r>
            <w:r>
              <w:rPr>
                <w:rFonts w:hint="eastAsia" w:ascii="Times New Roman" w:hAnsi="宋体"/>
                <w:bCs/>
                <w:color w:val="000000"/>
                <w:sz w:val="24"/>
                <w:szCs w:val="24"/>
                <w:lang w:eastAsia="zh-CN"/>
              </w:rPr>
              <w:t>重庆市万州区</w:t>
            </w:r>
            <w:r>
              <w:rPr>
                <w:rFonts w:hint="eastAsia" w:hAnsi="宋体"/>
                <w:bCs/>
                <w:color w:val="000000"/>
                <w:sz w:val="24"/>
                <w:szCs w:val="24"/>
                <w:lang w:eastAsia="zh-CN"/>
              </w:rPr>
              <w:t>龙都街道龙胜路7号1#厂房（万州经开区）</w:t>
            </w:r>
            <w:r>
              <w:rPr>
                <w:rFonts w:hint="eastAsia" w:ascii="Times New Roman" w:hAnsi="宋体"/>
                <w:b w:val="0"/>
                <w:bCs w:val="0"/>
                <w:snapToGrid w:val="0"/>
                <w:color w:val="000000"/>
                <w:kern w:val="0"/>
                <w:sz w:val="24"/>
                <w:szCs w:val="24"/>
              </w:rPr>
              <w:t>，位于工业园区内，</w:t>
            </w:r>
            <w:r>
              <w:rPr>
                <w:color w:val="auto"/>
              </w:rPr>
              <w:t>用地性质为</w:t>
            </w:r>
            <w:r>
              <w:rPr>
                <w:rFonts w:hint="eastAsia"/>
                <w:color w:val="auto"/>
                <w:lang w:eastAsia="zh-CN"/>
              </w:rPr>
              <w:t>工业用地</w:t>
            </w:r>
            <w:r>
              <w:rPr>
                <w:color w:val="auto"/>
              </w:rPr>
              <w:t>，项目周围</w:t>
            </w:r>
            <w:r>
              <w:rPr>
                <w:rFonts w:hint="eastAsia"/>
                <w:color w:val="auto"/>
                <w:lang w:eastAsia="zh-CN"/>
              </w:rPr>
              <w:t>主要</w:t>
            </w:r>
            <w:r>
              <w:rPr>
                <w:color w:val="auto"/>
              </w:rPr>
              <w:t>为</w:t>
            </w:r>
            <w:r>
              <w:rPr>
                <w:rFonts w:hint="eastAsia"/>
                <w:color w:val="auto"/>
                <w:lang w:eastAsia="zh-CN"/>
              </w:rPr>
              <w:t>工业企业</w:t>
            </w:r>
            <w:r>
              <w:rPr>
                <w:color w:val="auto"/>
              </w:rPr>
              <w:t>。</w:t>
            </w:r>
            <w:r>
              <w:rPr>
                <w:rFonts w:hint="eastAsia"/>
                <w:color w:val="auto"/>
                <w:lang w:val="en-US" w:eastAsia="zh-CN"/>
              </w:rPr>
              <w:t>项目不涉及自然保护区、风景名胜区、世界文化和自然遗产地、饮用水水源保护区等环境敏感区，不属于生态敏感与脆弱区，周边无野生动物重要栖息地、重点保护野生植物生长繁殖地分布，无文物保护单位分布。</w:t>
            </w:r>
            <w:bookmarkStart w:id="7" w:name="_GoBack"/>
            <w:bookmarkEnd w:id="7"/>
          </w:p>
        </w:tc>
      </w:tr>
    </w:tbl>
    <w:p w14:paraId="5647EEC2">
      <w:pPr>
        <w:pStyle w:val="10"/>
        <w:widowControl w:val="0"/>
        <w:numPr>
          <w:ilvl w:val="0"/>
          <w:numId w:val="0"/>
        </w:numPr>
        <w:jc w:val="both"/>
      </w:pPr>
    </w:p>
    <w:tbl>
      <w:tblPr>
        <w:tblStyle w:val="13"/>
        <w:tblW w:w="5745"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92"/>
      </w:tblGrid>
      <w:tr w14:paraId="368AE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71" w:hRule="atLeast"/>
          <w:jc w:val="center"/>
        </w:trPr>
        <w:tc>
          <w:tcPr>
            <w:tcW w:w="5000" w:type="pct"/>
            <w:noWrap w:val="0"/>
            <w:vAlign w:val="top"/>
          </w:tcPr>
          <w:p w14:paraId="69D98329">
            <w:pPr>
              <w:keepNext w:val="0"/>
              <w:keepLines w:val="0"/>
              <w:pageBreakBefore w:val="0"/>
              <w:widowControl w:val="0"/>
              <w:kinsoku/>
              <w:wordWrap/>
              <w:overflowPunct/>
              <w:topLinePunct w:val="0"/>
              <w:bidi w:val="0"/>
              <w:spacing w:line="360" w:lineRule="auto"/>
              <w:rPr>
                <w:rFonts w:hint="default" w:ascii="Times New Roman" w:hAnsi="Times New Roman" w:eastAsia="宋体" w:cstheme="minorBidi"/>
                <w:b/>
                <w:bCs/>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heme="minorBidi"/>
                <w:b/>
                <w:bCs/>
                <w:color w:val="000000" w:themeColor="text1"/>
                <w:kern w:val="2"/>
                <w:sz w:val="24"/>
                <w:szCs w:val="24"/>
                <w:highlight w:val="none"/>
                <w:lang w:val="en-US" w:eastAsia="zh-CN" w:bidi="ar-SA"/>
                <w14:textFill>
                  <w14:solidFill>
                    <w14:schemeClr w14:val="tx1"/>
                  </w14:solidFill>
                </w14:textFill>
              </w:rPr>
              <w:t>8 验收监测结论</w:t>
            </w:r>
          </w:p>
          <w:p w14:paraId="3E7BCD78">
            <w:pPr>
              <w:keepNext w:val="0"/>
              <w:keepLines w:val="0"/>
              <w:pageBreakBefore w:val="0"/>
              <w:widowControl w:val="0"/>
              <w:kinsoku/>
              <w:wordWrap/>
              <w:overflowPunct/>
              <w:topLinePunct w:val="0"/>
              <w:bidi w:val="0"/>
              <w:spacing w:line="360" w:lineRule="auto"/>
              <w:rPr>
                <w:rFonts w:hint="default" w:ascii="Times New Roman" w:hAnsi="Times New Roman" w:eastAsia="宋体" w:cstheme="minorBidi"/>
                <w:b/>
                <w:bCs/>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heme="minorBidi"/>
                <w:b/>
                <w:bCs/>
                <w:color w:val="000000" w:themeColor="text1"/>
                <w:kern w:val="2"/>
                <w:sz w:val="24"/>
                <w:szCs w:val="24"/>
                <w:highlight w:val="none"/>
                <w:lang w:val="en-US" w:eastAsia="zh-CN" w:bidi="ar-SA"/>
                <w14:textFill>
                  <w14:solidFill>
                    <w14:schemeClr w14:val="tx1"/>
                  </w14:solidFill>
                </w14:textFill>
              </w:rPr>
              <w:t>8.1项目概况</w:t>
            </w:r>
          </w:p>
          <w:p w14:paraId="6052A696">
            <w:pPr>
              <w:keepNext w:val="0"/>
              <w:keepLines w:val="0"/>
              <w:pageBreakBefore w:val="0"/>
              <w:widowControl w:val="0"/>
              <w:kinsoku/>
              <w:wordWrap/>
              <w:overflowPunct/>
              <w:topLinePunct w:val="0"/>
              <w:bidi w:val="0"/>
              <w:spacing w:line="360" w:lineRule="auto"/>
              <w:rPr>
                <w:rFonts w:hint="default" w:ascii="Times New Roman" w:hAnsi="Times New Roman" w:eastAsia="宋体" w:cstheme="minorBidi"/>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heme="minorBidi"/>
                <w:color w:val="000000" w:themeColor="text1"/>
                <w:kern w:val="2"/>
                <w:sz w:val="24"/>
                <w:szCs w:val="24"/>
                <w:highlight w:val="none"/>
                <w:lang w:val="en-US" w:eastAsia="zh-CN" w:bidi="ar-SA"/>
                <w14:textFill>
                  <w14:solidFill>
                    <w14:schemeClr w14:val="tx1"/>
                  </w14:solidFill>
                </w14:textFill>
              </w:rPr>
              <w:t>8.1.1建设地点、主要建设内容及规模</w:t>
            </w:r>
          </w:p>
          <w:p w14:paraId="798A6EA3">
            <w:pPr>
              <w:pStyle w:val="17"/>
              <w:bidi w:val="0"/>
              <w:ind w:left="0" w:leftChars="0" w:firstLine="480" w:firstLineChars="200"/>
              <w:jc w:val="both"/>
              <w:rPr>
                <w:rFonts w:hint="default" w:ascii="Times New Roman" w:hAnsi="Times New Roman" w:eastAsia="宋体" w:cstheme="minorBidi"/>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heme="minorBidi"/>
                <w:color w:val="000000" w:themeColor="text1"/>
                <w:kern w:val="2"/>
                <w:sz w:val="24"/>
                <w:szCs w:val="24"/>
                <w:highlight w:val="none"/>
                <w:lang w:val="en-US" w:eastAsia="zh-CN" w:bidi="ar-SA"/>
                <w14:textFill>
                  <w14:solidFill>
                    <w14:schemeClr w14:val="tx1"/>
                  </w14:solidFill>
                </w14:textFill>
              </w:rPr>
              <w:t>环评及批复核定的建设内容及规模：</w:t>
            </w:r>
          </w:p>
          <w:p w14:paraId="308B4AC6">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contextualSpacing/>
              <w:jc w:val="both"/>
              <w:textAlignment w:val="auto"/>
              <w:rPr>
                <w:rFonts w:hint="eastAsia"/>
                <w:color w:val="auto"/>
                <w:sz w:val="24"/>
                <w:highlight w:val="none"/>
                <w:lang w:val="en-US" w:eastAsia="zh-CN"/>
              </w:rPr>
            </w:pPr>
            <w:r>
              <w:rPr>
                <w:rFonts w:hint="eastAsia"/>
                <w:color w:val="auto"/>
                <w:sz w:val="24"/>
                <w:highlight w:val="none"/>
                <w:lang w:val="en-US" w:eastAsia="zh-CN"/>
              </w:rPr>
              <w:t>项目位于万州经开区九龙园龙胜路7号，租用重庆同展模具制造有限公司1#厂房2400平方米，新建聚羧酸高性能减水剂生产线、片硫酸铝生产线、无碱液体速凝剂生产线、压浆料粉剂生产线各1条，配套建设固体原料储存区、液体原料储存区、储罐区、桶装危化品库房、办公区及废气处理、事故池等公辅、储运和环保工程，建成后年产1万吨聚羧酸减水剂、0.3万吨片硫酸铝、1.2万吨无碱液体速凝剂、1.5万吨压浆料。项目总投资200万元，其中环保投资50万元。</w:t>
            </w:r>
          </w:p>
          <w:p w14:paraId="06778B9C">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contextualSpacing/>
              <w:jc w:val="both"/>
              <w:textAlignment w:val="auto"/>
              <w:rPr>
                <w:rFonts w:hint="default"/>
                <w:color w:val="auto"/>
                <w:sz w:val="24"/>
                <w:highlight w:val="none"/>
                <w:lang w:val="en-US" w:eastAsia="zh-CN"/>
              </w:rPr>
            </w:pPr>
            <w:r>
              <w:rPr>
                <w:rFonts w:hint="eastAsia"/>
                <w:color w:val="auto"/>
                <w:sz w:val="24"/>
                <w:highlight w:val="none"/>
                <w:lang w:val="en-US" w:eastAsia="zh-CN"/>
              </w:rPr>
              <w:t>本次验收聚羧酸高性能减水剂生产线、无碱液体速凝剂生产线各1条。</w:t>
            </w:r>
          </w:p>
          <w:p w14:paraId="6E6E0F4C">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contextualSpacing/>
              <w:jc w:val="both"/>
              <w:textAlignment w:val="auto"/>
              <w:rPr>
                <w:rFonts w:hint="default" w:ascii="Times New Roman" w:hAnsi="Times New Roman" w:eastAsia="宋体" w:cstheme="minorBidi"/>
                <w:b w:val="0"/>
                <w:bCs w:val="0"/>
                <w:color w:val="000000" w:themeColor="text1"/>
                <w:kern w:val="2"/>
                <w:sz w:val="24"/>
                <w:szCs w:val="24"/>
                <w:lang w:val="en-US" w:eastAsia="en-US" w:bidi="ar-SA"/>
                <w14:textFill>
                  <w14:solidFill>
                    <w14:schemeClr w14:val="tx1"/>
                  </w14:solidFill>
                </w14:textFill>
              </w:rPr>
            </w:pPr>
            <w:r>
              <w:rPr>
                <w:rFonts w:hint="default" w:ascii="Times New Roman" w:hAnsi="Times New Roman" w:eastAsia="宋体" w:cstheme="minorBidi"/>
                <w:b w:val="0"/>
                <w:bCs w:val="0"/>
                <w:color w:val="000000" w:themeColor="text1"/>
                <w:kern w:val="2"/>
                <w:sz w:val="24"/>
                <w:szCs w:val="24"/>
                <w:lang w:val="en-US" w:eastAsia="en-US" w:bidi="ar-SA"/>
                <w14:textFill>
                  <w14:solidFill>
                    <w14:schemeClr w14:val="tx1"/>
                  </w14:solidFill>
                </w14:textFill>
              </w:rPr>
              <w:t>劳动定员及工作制度：</w:t>
            </w:r>
          </w:p>
          <w:p w14:paraId="0DF3FB4E">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contextualSpacing/>
              <w:jc w:val="both"/>
              <w:textAlignment w:val="auto"/>
              <w:rPr>
                <w:rFonts w:hint="eastAsia" w:ascii="Times New Roman" w:hAnsi="宋体"/>
                <w:b/>
                <w:bCs/>
                <w:snapToGrid w:val="0"/>
                <w:color w:val="000000"/>
                <w:kern w:val="0"/>
                <w:sz w:val="24"/>
                <w:szCs w:val="24"/>
                <w:lang w:val="en-US" w:eastAsia="zh-CN"/>
              </w:rPr>
            </w:pPr>
            <w:r>
              <w:rPr>
                <w:rFonts w:hint="eastAsia" w:ascii="Times New Roman" w:hAnsi="宋体"/>
                <w:b w:val="0"/>
                <w:bCs w:val="0"/>
                <w:snapToGrid w:val="0"/>
                <w:color w:val="000000"/>
                <w:kern w:val="0"/>
                <w:sz w:val="24"/>
                <w:szCs w:val="24"/>
                <w:lang w:val="en-US" w:eastAsia="zh-CN"/>
              </w:rPr>
              <w:t>现有项目劳动定员5人</w:t>
            </w:r>
            <w:r>
              <w:rPr>
                <w:rFonts w:hint="eastAsia" w:ascii="Times New Roman" w:hAnsi="宋体"/>
                <w:b w:val="0"/>
                <w:bCs w:val="0"/>
                <w:snapToGrid w:val="0"/>
                <w:color w:val="auto"/>
                <w:kern w:val="0"/>
                <w:sz w:val="24"/>
                <w:szCs w:val="24"/>
                <w:lang w:val="en-US" w:eastAsia="zh-CN"/>
              </w:rPr>
              <w:t>，1</w:t>
            </w:r>
            <w:r>
              <w:rPr>
                <w:rFonts w:hint="eastAsia" w:ascii="Times New Roman" w:hAnsi="宋体"/>
                <w:b w:val="0"/>
                <w:bCs w:val="0"/>
                <w:snapToGrid w:val="0"/>
                <w:color w:val="000000"/>
                <w:kern w:val="0"/>
                <w:sz w:val="24"/>
                <w:szCs w:val="24"/>
                <w:lang w:val="en-US" w:eastAsia="zh-CN"/>
              </w:rPr>
              <w:t>班制，每班8小时，</w:t>
            </w:r>
            <w:r>
              <w:rPr>
                <w:rFonts w:hint="eastAsia" w:ascii="Times New Roman" w:hAnsi="宋体"/>
                <w:b w:val="0"/>
                <w:bCs w:val="0"/>
                <w:snapToGrid w:val="0"/>
                <w:color w:val="auto"/>
                <w:kern w:val="0"/>
                <w:sz w:val="24"/>
                <w:szCs w:val="24"/>
                <w:lang w:val="en-US" w:eastAsia="zh-CN"/>
              </w:rPr>
              <w:t>年工作天数为300天。</w:t>
            </w:r>
          </w:p>
          <w:p w14:paraId="43B305C6">
            <w:pPr>
              <w:pStyle w:val="17"/>
              <w:bidi w:val="0"/>
              <w:ind w:left="0" w:leftChars="0" w:firstLine="480" w:firstLineChars="200"/>
              <w:rPr>
                <w:rFonts w:hint="eastAsia" w:ascii="Times New Roman" w:hAnsi="Times New Roman" w:eastAsia="宋体"/>
                <w:b w:val="0"/>
                <w:bCs w:val="0"/>
                <w:color w:val="000000" w:themeColor="text1"/>
                <w:lang w:val="en-US" w:eastAsia="zh-CN"/>
                <w14:textFill>
                  <w14:solidFill>
                    <w14:schemeClr w14:val="tx1"/>
                  </w14:solidFill>
                </w14:textFill>
              </w:rPr>
            </w:pPr>
            <w:r>
              <w:rPr>
                <w:rFonts w:hint="default" w:ascii="Times New Roman" w:hAnsi="Times New Roman" w:eastAsia="宋体"/>
                <w:b w:val="0"/>
                <w:bCs w:val="0"/>
                <w:color w:val="000000" w:themeColor="text1"/>
                <w:lang w:val="en-US"/>
                <w14:textFill>
                  <w14:solidFill>
                    <w14:schemeClr w14:val="tx1"/>
                  </w14:solidFill>
                </w14:textFill>
              </w:rPr>
              <w:t>实际验收内容</w:t>
            </w:r>
            <w:r>
              <w:rPr>
                <w:rFonts w:hint="eastAsia" w:ascii="Times New Roman" w:hAnsi="Times New Roman" w:eastAsia="宋体"/>
                <w:b w:val="0"/>
                <w:bCs w:val="0"/>
                <w:color w:val="000000" w:themeColor="text1"/>
                <w:lang w:val="en-US" w:eastAsia="zh-CN"/>
                <w14:textFill>
                  <w14:solidFill>
                    <w14:schemeClr w14:val="tx1"/>
                  </w14:solidFill>
                </w14:textFill>
              </w:rPr>
              <w:t>：</w:t>
            </w:r>
          </w:p>
          <w:p w14:paraId="103E8268">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contextualSpacing/>
              <w:jc w:val="both"/>
              <w:textAlignment w:val="auto"/>
              <w:rPr>
                <w:rFonts w:hint="eastAsia"/>
                <w:color w:val="auto"/>
                <w:sz w:val="24"/>
                <w:highlight w:val="none"/>
                <w:lang w:val="en-US" w:eastAsia="zh-CN"/>
              </w:rPr>
            </w:pPr>
            <w:r>
              <w:rPr>
                <w:rFonts w:hint="eastAsia"/>
                <w:color w:val="auto"/>
                <w:sz w:val="24"/>
                <w:highlight w:val="none"/>
                <w:lang w:val="en-US" w:eastAsia="zh-CN"/>
              </w:rPr>
              <w:t>项目位于万州经开区九龙园龙胜路7号，租用重庆同展模具制造有限公司1#厂房2400平方米，新建聚羧酸高性能减水剂生产线、无碱液体速凝剂生产线各1条，配套建设固体原料储存区、液体原料储存区、储罐区、桶装危化品库房、办公区及废气处理、事故池等公辅、储运和环保工程，建成后年产1万吨聚羧酸减水剂、0.3万吨片硫酸铝、1.2万吨无碱液体速凝剂。项目总投资200万元，其中环保投资50万元。</w:t>
            </w:r>
          </w:p>
          <w:p w14:paraId="31F45B0C">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contextualSpacing/>
              <w:jc w:val="both"/>
              <w:textAlignment w:val="auto"/>
              <w:rPr>
                <w:rFonts w:hint="default"/>
                <w:color w:val="auto"/>
                <w:sz w:val="24"/>
                <w:highlight w:val="none"/>
                <w:lang w:val="en-US" w:eastAsia="zh-CN"/>
              </w:rPr>
            </w:pPr>
            <w:r>
              <w:rPr>
                <w:rFonts w:hint="eastAsia"/>
                <w:color w:val="auto"/>
                <w:sz w:val="24"/>
                <w:highlight w:val="none"/>
                <w:lang w:val="en-US" w:eastAsia="zh-CN"/>
              </w:rPr>
              <w:t>本次验收聚羧酸高性能减水剂生产线、无碱液体速凝剂生产线各1条。</w:t>
            </w:r>
          </w:p>
          <w:p w14:paraId="5B297ED7">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contextualSpacing/>
              <w:jc w:val="both"/>
              <w:textAlignment w:val="auto"/>
              <w:rPr>
                <w:rFonts w:hint="default" w:ascii="Times New Roman" w:hAnsi="Times New Roman" w:eastAsia="宋体" w:cstheme="minorBidi"/>
                <w:b w:val="0"/>
                <w:bCs w:val="0"/>
                <w:color w:val="000000" w:themeColor="text1"/>
                <w:kern w:val="2"/>
                <w:sz w:val="24"/>
                <w:szCs w:val="24"/>
                <w:lang w:val="en-US" w:eastAsia="en-US" w:bidi="ar-SA"/>
                <w14:textFill>
                  <w14:solidFill>
                    <w14:schemeClr w14:val="tx1"/>
                  </w14:solidFill>
                </w14:textFill>
              </w:rPr>
            </w:pPr>
            <w:r>
              <w:rPr>
                <w:rFonts w:hint="default" w:ascii="Times New Roman" w:hAnsi="Times New Roman" w:eastAsia="宋体" w:cstheme="minorBidi"/>
                <w:b w:val="0"/>
                <w:bCs w:val="0"/>
                <w:color w:val="000000" w:themeColor="text1"/>
                <w:kern w:val="2"/>
                <w:sz w:val="24"/>
                <w:szCs w:val="24"/>
                <w:lang w:val="en-US" w:eastAsia="en-US" w:bidi="ar-SA"/>
                <w14:textFill>
                  <w14:solidFill>
                    <w14:schemeClr w14:val="tx1"/>
                  </w14:solidFill>
                </w14:textFill>
              </w:rPr>
              <w:t>劳动定员及工作制度：</w:t>
            </w:r>
          </w:p>
          <w:p w14:paraId="77293876">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contextualSpacing/>
              <w:jc w:val="both"/>
              <w:textAlignment w:val="auto"/>
              <w:rPr>
                <w:rFonts w:hint="eastAsia" w:ascii="Times New Roman" w:hAnsi="宋体"/>
                <w:b/>
                <w:bCs/>
                <w:snapToGrid w:val="0"/>
                <w:color w:val="000000"/>
                <w:kern w:val="0"/>
                <w:sz w:val="24"/>
                <w:szCs w:val="24"/>
                <w:lang w:val="en-US" w:eastAsia="zh-CN"/>
              </w:rPr>
            </w:pPr>
            <w:r>
              <w:rPr>
                <w:rFonts w:hint="eastAsia" w:ascii="Times New Roman" w:hAnsi="宋体"/>
                <w:b w:val="0"/>
                <w:bCs w:val="0"/>
                <w:snapToGrid w:val="0"/>
                <w:color w:val="000000"/>
                <w:kern w:val="0"/>
                <w:sz w:val="24"/>
                <w:szCs w:val="24"/>
                <w:lang w:val="en-US" w:eastAsia="zh-CN"/>
              </w:rPr>
              <w:t>现有项目劳动定员5人</w:t>
            </w:r>
            <w:r>
              <w:rPr>
                <w:rFonts w:hint="eastAsia" w:ascii="Times New Roman" w:hAnsi="宋体"/>
                <w:b w:val="0"/>
                <w:bCs w:val="0"/>
                <w:snapToGrid w:val="0"/>
                <w:color w:val="auto"/>
                <w:kern w:val="0"/>
                <w:sz w:val="24"/>
                <w:szCs w:val="24"/>
                <w:lang w:val="en-US" w:eastAsia="zh-CN"/>
              </w:rPr>
              <w:t>，1</w:t>
            </w:r>
            <w:r>
              <w:rPr>
                <w:rFonts w:hint="eastAsia" w:ascii="Times New Roman" w:hAnsi="宋体"/>
                <w:b w:val="0"/>
                <w:bCs w:val="0"/>
                <w:snapToGrid w:val="0"/>
                <w:color w:val="000000"/>
                <w:kern w:val="0"/>
                <w:sz w:val="24"/>
                <w:szCs w:val="24"/>
                <w:lang w:val="en-US" w:eastAsia="zh-CN"/>
              </w:rPr>
              <w:t>班制，每班8小时，</w:t>
            </w:r>
            <w:r>
              <w:rPr>
                <w:rFonts w:hint="eastAsia" w:ascii="Times New Roman" w:hAnsi="宋体"/>
                <w:b w:val="0"/>
                <w:bCs w:val="0"/>
                <w:snapToGrid w:val="0"/>
                <w:color w:val="auto"/>
                <w:kern w:val="0"/>
                <w:sz w:val="24"/>
                <w:szCs w:val="24"/>
                <w:lang w:val="en-US" w:eastAsia="zh-CN"/>
              </w:rPr>
              <w:t>年工作天数为300天。</w:t>
            </w:r>
          </w:p>
          <w:p w14:paraId="228E5D5A">
            <w:pPr>
              <w:keepNext w:val="0"/>
              <w:keepLines w:val="0"/>
              <w:pageBreakBefore w:val="0"/>
              <w:widowControl w:val="0"/>
              <w:kinsoku/>
              <w:wordWrap/>
              <w:overflowPunct/>
              <w:topLinePunct w:val="0"/>
              <w:bidi w:val="0"/>
              <w:adjustRightInd w:val="0"/>
              <w:spacing w:line="360" w:lineRule="auto"/>
              <w:rPr>
                <w:rFonts w:hint="default" w:ascii="Times New Roman" w:hAnsi="Times New Roman" w:eastAsia="宋体" w:cstheme="minorBidi"/>
                <w:b w:val="0"/>
                <w:bCs w:val="0"/>
                <w:color w:val="000000" w:themeColor="text1"/>
                <w:kern w:val="2"/>
                <w:sz w:val="24"/>
                <w:szCs w:val="24"/>
                <w:lang w:val="en-US" w:eastAsia="zh-CN" w:bidi="ar-SA"/>
                <w14:textFill>
                  <w14:solidFill>
                    <w14:schemeClr w14:val="tx1"/>
                  </w14:solidFill>
                </w14:textFill>
              </w:rPr>
            </w:pPr>
          </w:p>
          <w:p w14:paraId="027C6F17">
            <w:pPr>
              <w:keepNext w:val="0"/>
              <w:keepLines w:val="0"/>
              <w:pageBreakBefore w:val="0"/>
              <w:widowControl w:val="0"/>
              <w:kinsoku/>
              <w:wordWrap/>
              <w:overflowPunct/>
              <w:topLinePunct w:val="0"/>
              <w:bidi w:val="0"/>
              <w:adjustRightInd w:val="0"/>
              <w:spacing w:line="360" w:lineRule="auto"/>
              <w:rPr>
                <w:rFonts w:hint="default" w:ascii="Times New Roman" w:hAnsi="Times New Roman" w:eastAsia="宋体" w:cstheme="minorBidi"/>
                <w:b w:val="0"/>
                <w:bCs w:val="0"/>
                <w:color w:val="000000" w:themeColor="text1"/>
                <w:kern w:val="2"/>
                <w:sz w:val="24"/>
                <w:szCs w:val="24"/>
                <w:lang w:val="en-US" w:eastAsia="zh-CN" w:bidi="ar-SA"/>
                <w14:textFill>
                  <w14:solidFill>
                    <w14:schemeClr w14:val="tx1"/>
                  </w14:solidFill>
                </w14:textFill>
              </w:rPr>
            </w:pPr>
          </w:p>
          <w:p w14:paraId="38FFF8DD">
            <w:pPr>
              <w:keepNext w:val="0"/>
              <w:keepLines w:val="0"/>
              <w:pageBreakBefore w:val="0"/>
              <w:widowControl w:val="0"/>
              <w:kinsoku/>
              <w:wordWrap/>
              <w:overflowPunct/>
              <w:topLinePunct w:val="0"/>
              <w:bidi w:val="0"/>
              <w:adjustRightInd w:val="0"/>
              <w:spacing w:line="360" w:lineRule="auto"/>
              <w:rPr>
                <w:rFonts w:hint="default" w:ascii="Times New Roman" w:hAnsi="Times New Roman" w:eastAsia="宋体" w:cstheme="minorBidi"/>
                <w:b w:val="0"/>
                <w:bCs w:val="0"/>
                <w:color w:val="000000" w:themeColor="text1"/>
                <w:kern w:val="2"/>
                <w:sz w:val="24"/>
                <w:szCs w:val="24"/>
                <w:lang w:val="en-US" w:eastAsia="zh-CN" w:bidi="ar-SA"/>
                <w14:textFill>
                  <w14:solidFill>
                    <w14:schemeClr w14:val="tx1"/>
                  </w14:solidFill>
                </w14:textFill>
              </w:rPr>
            </w:pPr>
          </w:p>
          <w:p w14:paraId="15639BCB">
            <w:pPr>
              <w:keepNext w:val="0"/>
              <w:keepLines w:val="0"/>
              <w:pageBreakBefore w:val="0"/>
              <w:widowControl w:val="0"/>
              <w:kinsoku/>
              <w:wordWrap/>
              <w:overflowPunct/>
              <w:topLinePunct w:val="0"/>
              <w:bidi w:val="0"/>
              <w:adjustRightInd w:val="0"/>
              <w:spacing w:line="360" w:lineRule="auto"/>
              <w:rPr>
                <w:rFonts w:hint="default" w:ascii="Times New Roman" w:hAnsi="Times New Roman" w:eastAsia="宋体" w:cstheme="minorBidi"/>
                <w:b w:val="0"/>
                <w:bCs w:val="0"/>
                <w:color w:val="000000" w:themeColor="text1"/>
                <w:kern w:val="2"/>
                <w:sz w:val="24"/>
                <w:szCs w:val="24"/>
                <w:lang w:val="en-US" w:eastAsia="zh-CN" w:bidi="ar-SA"/>
                <w14:textFill>
                  <w14:solidFill>
                    <w14:schemeClr w14:val="tx1"/>
                  </w14:solidFill>
                </w14:textFill>
              </w:rPr>
            </w:pPr>
          </w:p>
          <w:p w14:paraId="558664FB">
            <w:pPr>
              <w:keepNext w:val="0"/>
              <w:keepLines w:val="0"/>
              <w:pageBreakBefore w:val="0"/>
              <w:widowControl w:val="0"/>
              <w:kinsoku/>
              <w:wordWrap/>
              <w:overflowPunct/>
              <w:topLinePunct w:val="0"/>
              <w:bidi w:val="0"/>
              <w:adjustRightInd w:val="0"/>
              <w:spacing w:line="360" w:lineRule="auto"/>
              <w:rPr>
                <w:rFonts w:hint="default" w:ascii="Times New Roman" w:hAnsi="Times New Roman" w:eastAsia="宋体" w:cstheme="minorBidi"/>
                <w:b w:val="0"/>
                <w:bCs w:val="0"/>
                <w:color w:val="000000" w:themeColor="text1"/>
                <w:kern w:val="2"/>
                <w:sz w:val="24"/>
                <w:szCs w:val="24"/>
                <w:lang w:val="en-US" w:eastAsia="zh-CN" w:bidi="ar-SA"/>
                <w14:textFill>
                  <w14:solidFill>
                    <w14:schemeClr w14:val="tx1"/>
                  </w14:solidFill>
                </w14:textFill>
              </w:rPr>
            </w:pPr>
          </w:p>
          <w:p w14:paraId="6A06C90F">
            <w:pPr>
              <w:keepNext w:val="0"/>
              <w:keepLines w:val="0"/>
              <w:pageBreakBefore w:val="0"/>
              <w:widowControl w:val="0"/>
              <w:kinsoku/>
              <w:wordWrap/>
              <w:overflowPunct/>
              <w:topLinePunct w:val="0"/>
              <w:bidi w:val="0"/>
              <w:adjustRightInd w:val="0"/>
              <w:spacing w:line="360" w:lineRule="auto"/>
              <w:rPr>
                <w:rFonts w:hint="default" w:ascii="Times New Roman" w:hAnsi="Times New Roman" w:eastAsia="宋体" w:cstheme="minorBidi"/>
                <w:b w:val="0"/>
                <w:bCs w:val="0"/>
                <w:color w:val="000000" w:themeColor="text1"/>
                <w:kern w:val="2"/>
                <w:sz w:val="24"/>
                <w:szCs w:val="24"/>
                <w:lang w:val="en-US" w:eastAsia="zh-CN" w:bidi="ar-SA"/>
                <w14:textFill>
                  <w14:solidFill>
                    <w14:schemeClr w14:val="tx1"/>
                  </w14:solidFill>
                </w14:textFill>
              </w:rPr>
            </w:pPr>
          </w:p>
          <w:p w14:paraId="6E26415B">
            <w:pPr>
              <w:keepNext w:val="0"/>
              <w:keepLines w:val="0"/>
              <w:pageBreakBefore w:val="0"/>
              <w:widowControl w:val="0"/>
              <w:kinsoku/>
              <w:wordWrap/>
              <w:overflowPunct/>
              <w:topLinePunct w:val="0"/>
              <w:bidi w:val="0"/>
              <w:adjustRightInd w:val="0"/>
              <w:spacing w:line="360" w:lineRule="auto"/>
              <w:rPr>
                <w:rFonts w:hint="default" w:ascii="Times New Roman" w:hAnsi="Times New Roman" w:eastAsia="宋体" w:cstheme="minorBidi"/>
                <w:b w:val="0"/>
                <w:bCs w:val="0"/>
                <w:color w:val="000000" w:themeColor="text1"/>
                <w:kern w:val="2"/>
                <w:sz w:val="24"/>
                <w:szCs w:val="24"/>
                <w:lang w:val="en-US" w:eastAsia="zh-CN" w:bidi="ar-SA"/>
                <w14:textFill>
                  <w14:solidFill>
                    <w14:schemeClr w14:val="tx1"/>
                  </w14:solidFill>
                </w14:textFill>
              </w:rPr>
            </w:pPr>
          </w:p>
          <w:p w14:paraId="24698F22">
            <w:pPr>
              <w:keepNext w:val="0"/>
              <w:keepLines w:val="0"/>
              <w:pageBreakBefore w:val="0"/>
              <w:widowControl w:val="0"/>
              <w:kinsoku/>
              <w:wordWrap/>
              <w:overflowPunct/>
              <w:topLinePunct w:val="0"/>
              <w:bidi w:val="0"/>
              <w:adjustRightInd w:val="0"/>
              <w:spacing w:line="360" w:lineRule="auto"/>
              <w:rPr>
                <w:rFonts w:hint="default" w:ascii="Times New Roman" w:hAnsi="Times New Roman" w:eastAsia="宋体" w:cstheme="minorBidi"/>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heme="minorBidi"/>
                <w:b/>
                <w:bCs/>
                <w:color w:val="000000" w:themeColor="text1"/>
                <w:kern w:val="2"/>
                <w:sz w:val="24"/>
                <w:szCs w:val="24"/>
                <w:lang w:val="en-US" w:eastAsia="zh-CN" w:bidi="ar-SA"/>
                <w14:textFill>
                  <w14:solidFill>
                    <w14:schemeClr w14:val="tx1"/>
                  </w14:solidFill>
                </w14:textFill>
              </w:rPr>
              <w:t>8.1.</w:t>
            </w:r>
            <w:r>
              <w:rPr>
                <w:rFonts w:hint="eastAsia" w:ascii="Times New Roman" w:hAnsi="Times New Roman" w:eastAsia="宋体" w:cstheme="minorBidi"/>
                <w:b/>
                <w:bCs/>
                <w:color w:val="000000" w:themeColor="text1"/>
                <w:kern w:val="2"/>
                <w:sz w:val="24"/>
                <w:szCs w:val="24"/>
                <w:lang w:val="en-US" w:eastAsia="zh-CN" w:bidi="ar-SA"/>
                <w14:textFill>
                  <w14:solidFill>
                    <w14:schemeClr w14:val="tx1"/>
                  </w14:solidFill>
                </w14:textFill>
              </w:rPr>
              <w:t>2</w:t>
            </w:r>
            <w:r>
              <w:rPr>
                <w:rFonts w:hint="default" w:ascii="Times New Roman" w:hAnsi="Times New Roman" w:eastAsia="宋体" w:cstheme="minorBidi"/>
                <w:b/>
                <w:bCs/>
                <w:color w:val="000000" w:themeColor="text1"/>
                <w:kern w:val="2"/>
                <w:sz w:val="24"/>
                <w:szCs w:val="24"/>
                <w:lang w:val="en-US" w:eastAsia="zh-CN" w:bidi="ar-SA"/>
                <w14:textFill>
                  <w14:solidFill>
                    <w14:schemeClr w14:val="tx1"/>
                  </w14:solidFill>
                </w14:textFill>
              </w:rPr>
              <w:t>项目建设过程及环保审批情况</w:t>
            </w:r>
          </w:p>
          <w:p w14:paraId="324EE771">
            <w:pPr>
              <w:keepNext w:val="0"/>
              <w:keepLines w:val="0"/>
              <w:pageBreakBefore w:val="0"/>
              <w:widowControl w:val="0"/>
              <w:numPr>
                <w:ilvl w:val="0"/>
                <w:numId w:val="4"/>
              </w:numPr>
              <w:kinsoku/>
              <w:wordWrap/>
              <w:overflowPunct/>
              <w:topLinePunct w:val="0"/>
              <w:bidi w:val="0"/>
              <w:adjustRightInd w:val="0"/>
              <w:spacing w:line="360" w:lineRule="auto"/>
              <w:rPr>
                <w:rFonts w:hint="eastAsia" w:ascii="Times New Roman" w:hAnsi="Times New Roman" w:cs="Times New Roman"/>
                <w:color w:val="auto"/>
                <w:sz w:val="24"/>
                <w:lang w:val="en-US" w:eastAsia="zh-CN"/>
              </w:rPr>
            </w:pPr>
            <w:r>
              <w:rPr>
                <w:rFonts w:hint="default" w:ascii="Times New Roman" w:hAnsi="Times New Roman" w:cs="Times New Roman"/>
                <w:color w:val="auto"/>
                <w:sz w:val="24"/>
              </w:rPr>
              <w:t>该项目于</w:t>
            </w:r>
            <w:r>
              <w:rPr>
                <w:rFonts w:hint="eastAsia" w:ascii="Times New Roman" w:hAnsi="Times New Roman" w:cs="Times New Roman"/>
                <w:color w:val="auto"/>
                <w:sz w:val="24"/>
                <w:lang w:val="en-US" w:eastAsia="zh-CN"/>
              </w:rPr>
              <w:t>2025年5月委托重庆东驰环保工程有限公司编制了</w:t>
            </w:r>
            <w:r>
              <w:rPr>
                <w:rFonts w:hint="default" w:ascii="Times New Roman" w:hAnsi="Times New Roman" w:cs="Times New Roman"/>
                <w:color w:val="auto"/>
                <w:sz w:val="24"/>
              </w:rPr>
              <w:t>《</w:t>
            </w:r>
            <w:r>
              <w:rPr>
                <w:rFonts w:hint="eastAsia" w:ascii="Times New Roman" w:hAnsi="Times New Roman" w:cs="Times New Roman"/>
                <w:color w:val="auto"/>
                <w:sz w:val="24"/>
                <w:lang w:val="en-US" w:eastAsia="zh-CN"/>
              </w:rPr>
              <w:t>年产2.5万吨混凝土添加剂和1.5万吨特种砂浆建设项目生产项目建设项目环境影响报告书</w:t>
            </w:r>
            <w:r>
              <w:rPr>
                <w:rFonts w:hint="default" w:ascii="Times New Roman" w:hAnsi="Times New Roman" w:cs="Times New Roman"/>
                <w:color w:val="auto"/>
                <w:sz w:val="24"/>
              </w:rPr>
              <w:t>》</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于</w:t>
            </w:r>
            <w:r>
              <w:rPr>
                <w:rFonts w:hint="eastAsia" w:ascii="Times New Roman" w:hAnsi="Times New Roman" w:eastAsia="宋体" w:cs="Times New Roman"/>
                <w:color w:val="auto"/>
                <w:sz w:val="24"/>
                <w:szCs w:val="24"/>
                <w:highlight w:val="none"/>
                <w:lang w:eastAsia="zh-CN"/>
              </w:rPr>
              <w:t>2025年6月17日</w:t>
            </w:r>
            <w:r>
              <w:rPr>
                <w:rFonts w:hint="eastAsia" w:ascii="Times New Roman" w:hAnsi="Times New Roman" w:cs="Times New Roman"/>
                <w:color w:val="auto"/>
                <w:sz w:val="24"/>
                <w:lang w:val="en-US" w:eastAsia="zh-CN"/>
              </w:rPr>
              <w:t>取得了重庆市万州区生态环境局下发的重庆市建设项目环境影响评价文件批准书</w:t>
            </w:r>
            <w:r>
              <w:rPr>
                <w:rFonts w:hint="default" w:ascii="Times New Roman" w:hAnsi="Times New Roman" w:cs="Times New Roman"/>
                <w:color w:val="auto"/>
                <w:sz w:val="24"/>
              </w:rPr>
              <w:t>《</w:t>
            </w:r>
            <w:r>
              <w:rPr>
                <w:rFonts w:hint="eastAsia" w:ascii="Times New Roman" w:hAnsi="Times New Roman" w:cs="Times New Roman"/>
                <w:color w:val="auto"/>
                <w:sz w:val="24"/>
                <w:lang w:eastAsia="zh-CN"/>
              </w:rPr>
              <w:t>渝(万)环准〔2025】30号</w:t>
            </w:r>
            <w:r>
              <w:rPr>
                <w:rFonts w:hint="default" w:ascii="Times New Roman" w:hAnsi="Times New Roman" w:cs="Times New Roman"/>
                <w:color w:val="auto"/>
                <w:sz w:val="24"/>
              </w:rPr>
              <w:t>》</w:t>
            </w:r>
            <w:r>
              <w:rPr>
                <w:rFonts w:hint="eastAsia" w:ascii="Times New Roman" w:hAnsi="Times New Roman" w:cs="Times New Roman"/>
                <w:color w:val="auto"/>
                <w:sz w:val="24"/>
                <w:lang w:eastAsia="zh-CN"/>
              </w:rPr>
              <w:t>。</w:t>
            </w:r>
          </w:p>
          <w:p w14:paraId="1A5FCCD2">
            <w:pPr>
              <w:keepNext w:val="0"/>
              <w:keepLines w:val="0"/>
              <w:pageBreakBefore w:val="0"/>
              <w:widowControl w:val="0"/>
              <w:numPr>
                <w:ilvl w:val="0"/>
                <w:numId w:val="4"/>
              </w:numPr>
              <w:kinsoku/>
              <w:wordWrap/>
              <w:overflowPunct/>
              <w:topLinePunct w:val="0"/>
              <w:bidi w:val="0"/>
              <w:adjustRightInd w:val="0"/>
              <w:spacing w:line="360" w:lineRule="auto"/>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项目于2025年7月开工建设，9月建设完成并开始运行和设备调试。</w:t>
            </w:r>
          </w:p>
          <w:p w14:paraId="652A39C9">
            <w:pPr>
              <w:keepNext w:val="0"/>
              <w:keepLines w:val="0"/>
              <w:pageBreakBefore w:val="0"/>
              <w:widowControl w:val="0"/>
              <w:numPr>
                <w:ilvl w:val="0"/>
                <w:numId w:val="4"/>
              </w:numPr>
              <w:kinsoku/>
              <w:wordWrap/>
              <w:overflowPunct/>
              <w:topLinePunct w:val="0"/>
              <w:bidi w:val="0"/>
              <w:adjustRightInd w:val="0"/>
              <w:spacing w:line="360" w:lineRule="auto"/>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重庆市万州区</w:t>
            </w:r>
            <w:r>
              <w:rPr>
                <w:rFonts w:hint="eastAsia" w:ascii="Times New Roman" w:hAnsi="Times New Roman" w:eastAsia="宋体" w:cs="Times New Roman"/>
                <w:color w:val="auto"/>
                <w:sz w:val="24"/>
                <w:lang w:eastAsia="zh-CN"/>
              </w:rPr>
              <w:t>生态环境局于 202</w:t>
            </w:r>
            <w:r>
              <w:rPr>
                <w:rFonts w:hint="eastAsia" w:ascii="Times New Roman" w:hAnsi="Times New Roman" w:eastAsia="宋体" w:cs="Times New Roman"/>
                <w:color w:val="auto"/>
                <w:sz w:val="24"/>
                <w:lang w:val="en-US" w:eastAsia="zh-CN"/>
              </w:rPr>
              <w:t>5</w:t>
            </w:r>
            <w:r>
              <w:rPr>
                <w:rFonts w:hint="eastAsia" w:ascii="Times New Roman" w:hAnsi="Times New Roman" w:eastAsia="宋体" w:cs="Times New Roman"/>
                <w:color w:val="auto"/>
                <w:sz w:val="24"/>
                <w:lang w:eastAsia="zh-CN"/>
              </w:rPr>
              <w:t xml:space="preserve"> 年</w:t>
            </w:r>
            <w:r>
              <w:rPr>
                <w:rFonts w:hint="eastAsia" w:ascii="Times New Roman" w:hAnsi="Times New Roman" w:eastAsia="宋体" w:cs="Times New Roman"/>
                <w:color w:val="auto"/>
                <w:sz w:val="24"/>
                <w:lang w:val="en-US" w:eastAsia="zh-CN"/>
              </w:rPr>
              <w:t>9月16日</w:t>
            </w:r>
            <w:r>
              <w:rPr>
                <w:rFonts w:hint="eastAsia" w:ascii="Times New Roman" w:hAnsi="Times New Roman" w:eastAsia="宋体" w:cs="Times New Roman"/>
                <w:color w:val="auto"/>
                <w:sz w:val="24"/>
                <w:lang w:eastAsia="zh-CN"/>
              </w:rPr>
              <w:t>对该项目首次</w:t>
            </w:r>
            <w:r>
              <w:rPr>
                <w:rFonts w:hint="eastAsia" w:ascii="Times New Roman" w:hAnsi="Times New Roman" w:eastAsia="宋体" w:cs="Times New Roman"/>
                <w:color w:val="auto"/>
                <w:sz w:val="24"/>
                <w:lang w:val="en-US" w:eastAsia="zh-CN"/>
              </w:rPr>
              <w:t>取得</w:t>
            </w:r>
            <w:r>
              <w:rPr>
                <w:rFonts w:hint="eastAsia" w:ascii="Times New Roman" w:hAnsi="Times New Roman" w:eastAsia="宋体" w:cs="Times New Roman"/>
                <w:color w:val="auto"/>
                <w:sz w:val="24"/>
                <w:lang w:eastAsia="zh-CN"/>
              </w:rPr>
              <w:t>了排污许可证，证书编号：91500101MADOFN2249001V。有效期限：自202</w:t>
            </w:r>
            <w:r>
              <w:rPr>
                <w:rFonts w:hint="eastAsia" w:ascii="Times New Roman" w:hAnsi="Times New Roman" w:eastAsia="宋体" w:cs="Times New Roman"/>
                <w:color w:val="auto"/>
                <w:sz w:val="24"/>
                <w:lang w:val="en-US" w:eastAsia="zh-CN"/>
              </w:rPr>
              <w:t>5</w:t>
            </w:r>
            <w:r>
              <w:rPr>
                <w:rFonts w:hint="eastAsia" w:ascii="Times New Roman" w:hAnsi="Times New Roman" w:eastAsia="宋体" w:cs="Times New Roman"/>
                <w:color w:val="auto"/>
                <w:sz w:val="24"/>
                <w:lang w:eastAsia="zh-CN"/>
              </w:rPr>
              <w:t xml:space="preserve"> 年</w:t>
            </w:r>
            <w:r>
              <w:rPr>
                <w:rFonts w:hint="eastAsia" w:ascii="Times New Roman" w:hAnsi="Times New Roman" w:eastAsia="宋体" w:cs="Times New Roman"/>
                <w:color w:val="auto"/>
                <w:sz w:val="24"/>
                <w:lang w:val="en-US" w:eastAsia="zh-CN"/>
              </w:rPr>
              <w:t>9月16日</w:t>
            </w:r>
            <w:r>
              <w:rPr>
                <w:rFonts w:hint="eastAsia" w:ascii="Times New Roman" w:hAnsi="Times New Roman" w:eastAsia="宋体" w:cs="Times New Roman"/>
                <w:color w:val="auto"/>
                <w:sz w:val="24"/>
                <w:lang w:eastAsia="zh-CN"/>
              </w:rPr>
              <w:t xml:space="preserve">至 </w:t>
            </w:r>
            <w:r>
              <w:rPr>
                <w:rFonts w:hint="eastAsia" w:ascii="Times New Roman" w:hAnsi="Times New Roman" w:eastAsia="宋体" w:cs="Times New Roman"/>
                <w:color w:val="auto"/>
                <w:sz w:val="24"/>
                <w:lang w:val="en-US" w:eastAsia="zh-CN"/>
              </w:rPr>
              <w:t>2030</w:t>
            </w:r>
            <w:r>
              <w:rPr>
                <w:rFonts w:hint="eastAsia" w:ascii="Times New Roman" w:hAnsi="Times New Roman" w:eastAsia="宋体" w:cs="Times New Roman"/>
                <w:color w:val="auto"/>
                <w:sz w:val="24"/>
                <w:lang w:eastAsia="zh-CN"/>
              </w:rPr>
              <w:t xml:space="preserve"> 年</w:t>
            </w:r>
            <w:r>
              <w:rPr>
                <w:rFonts w:hint="eastAsia" w:ascii="Times New Roman" w:hAnsi="Times New Roman" w:eastAsia="宋体" w:cs="Times New Roman"/>
                <w:color w:val="auto"/>
                <w:sz w:val="24"/>
                <w:lang w:val="en-US" w:eastAsia="zh-CN"/>
              </w:rPr>
              <w:t>9</w:t>
            </w:r>
            <w:r>
              <w:rPr>
                <w:rFonts w:hint="eastAsia" w:ascii="Times New Roman" w:hAnsi="Times New Roman" w:eastAsia="宋体" w:cs="Times New Roman"/>
                <w:color w:val="auto"/>
                <w:sz w:val="24"/>
                <w:lang w:eastAsia="zh-CN"/>
              </w:rPr>
              <w:t>月</w:t>
            </w:r>
            <w:r>
              <w:rPr>
                <w:rFonts w:hint="eastAsia" w:cs="Times New Roman"/>
                <w:color w:val="auto"/>
                <w:sz w:val="24"/>
                <w:lang w:val="en-US" w:eastAsia="zh-CN"/>
              </w:rPr>
              <w:t>15</w:t>
            </w:r>
            <w:r>
              <w:rPr>
                <w:rFonts w:hint="eastAsia" w:ascii="Times New Roman" w:hAnsi="Times New Roman" w:eastAsia="宋体" w:cs="Times New Roman"/>
                <w:color w:val="auto"/>
                <w:sz w:val="24"/>
                <w:lang w:eastAsia="zh-CN"/>
              </w:rPr>
              <w:t>日止。</w:t>
            </w:r>
            <w:r>
              <w:rPr>
                <w:rFonts w:hint="default" w:ascii="Times New Roman" w:hAnsi="Times New Roman" w:cs="Times New Roman"/>
                <w:color w:val="auto"/>
                <w:sz w:val="24"/>
              </w:rPr>
              <w:t>项目从建设至调试过程中无环境投诉、违法</w:t>
            </w:r>
            <w:r>
              <w:rPr>
                <w:rFonts w:hint="eastAsia" w:ascii="Times New Roman" w:hAnsi="Times New Roman" w:cs="Times New Roman"/>
                <w:color w:val="auto"/>
                <w:sz w:val="24"/>
                <w:lang w:eastAsia="zh-CN"/>
              </w:rPr>
              <w:t>及</w:t>
            </w:r>
            <w:r>
              <w:rPr>
                <w:rFonts w:hint="default" w:ascii="Times New Roman" w:hAnsi="Times New Roman" w:cs="Times New Roman"/>
                <w:color w:val="auto"/>
                <w:sz w:val="24"/>
              </w:rPr>
              <w:t>处罚记录等。</w:t>
            </w:r>
          </w:p>
          <w:p w14:paraId="57C19CC3">
            <w:pPr>
              <w:keepNext w:val="0"/>
              <w:keepLines w:val="0"/>
              <w:pageBreakBefore w:val="0"/>
              <w:widowControl w:val="0"/>
              <w:numPr>
                <w:ilvl w:val="0"/>
                <w:numId w:val="0"/>
              </w:numPr>
              <w:kinsoku/>
              <w:wordWrap/>
              <w:overflowPunct/>
              <w:topLinePunct w:val="0"/>
              <w:bidi w:val="0"/>
              <w:adjustRightInd w:val="0"/>
              <w:spacing w:line="360" w:lineRule="auto"/>
              <w:rPr>
                <w:rFonts w:hint="default" w:ascii="Times New Roman" w:hAnsi="Times New Roman" w:cs="Times New Roman"/>
                <w:b/>
                <w:bCs/>
                <w:color w:val="auto"/>
                <w:sz w:val="24"/>
                <w:lang w:val="en-US" w:eastAsia="zh-CN"/>
              </w:rPr>
            </w:pPr>
            <w:r>
              <w:rPr>
                <w:rFonts w:hint="default" w:ascii="Times New Roman" w:hAnsi="Times New Roman" w:cs="Times New Roman"/>
                <w:b/>
                <w:bCs/>
                <w:color w:val="auto"/>
                <w:sz w:val="24"/>
                <w:lang w:val="en-US" w:eastAsia="zh-CN"/>
              </w:rPr>
              <w:t>8.1.3验收范围</w:t>
            </w:r>
          </w:p>
          <w:p w14:paraId="269C1B74">
            <w:pPr>
              <w:keepNext w:val="0"/>
              <w:keepLines w:val="0"/>
              <w:pageBreakBefore w:val="0"/>
              <w:widowControl w:val="0"/>
              <w:numPr>
                <w:ilvl w:val="0"/>
                <w:numId w:val="0"/>
              </w:numPr>
              <w:kinsoku/>
              <w:wordWrap/>
              <w:overflowPunct/>
              <w:topLinePunct w:val="0"/>
              <w:bidi w:val="0"/>
              <w:adjustRightInd w:val="0"/>
              <w:spacing w:line="360" w:lineRule="auto"/>
              <w:ind w:firstLine="480" w:firstLineChars="200"/>
              <w:rPr>
                <w:rFonts w:hint="default" w:ascii="Times New Roman" w:hAnsi="Times New Roman" w:cs="Times New Roman"/>
                <w:color w:val="auto"/>
                <w:sz w:val="24"/>
                <w:lang w:val="en-GB" w:eastAsia="zh-CN"/>
              </w:rPr>
            </w:pPr>
            <w:r>
              <w:rPr>
                <w:rFonts w:hint="eastAsia" w:ascii="Times New Roman" w:hAnsi="Times New Roman" w:cs="Times New Roman"/>
                <w:color w:val="auto"/>
                <w:sz w:val="24"/>
                <w:lang w:val="en-US" w:eastAsia="zh-CN"/>
              </w:rPr>
              <w:t>本次对重庆市瑞达克新型建筑材料有限公司“年产2.5万吨混凝土添加剂和1.5万吨特种砂浆建设项目生产项目”的</w:t>
            </w:r>
            <w:r>
              <w:rPr>
                <w:rFonts w:hint="eastAsia"/>
                <w:color w:val="auto"/>
                <w:sz w:val="24"/>
                <w:highlight w:val="none"/>
                <w:lang w:val="en-US" w:eastAsia="zh-CN"/>
              </w:rPr>
              <w:t>聚羧酸高性能减水剂生产线、无碱液体速凝剂生产线各1条</w:t>
            </w:r>
            <w:r>
              <w:rPr>
                <w:rFonts w:hint="eastAsia" w:ascii="Times New Roman" w:hAnsi="Times New Roman" w:cs="Times New Roman"/>
                <w:color w:val="auto"/>
                <w:sz w:val="24"/>
                <w:lang w:val="en-GB" w:eastAsia="zh-CN"/>
              </w:rPr>
              <w:t>进行验收</w:t>
            </w:r>
            <w:r>
              <w:rPr>
                <w:rFonts w:hint="default" w:ascii="Times New Roman" w:hAnsi="Times New Roman" w:cs="Times New Roman"/>
                <w:color w:val="auto"/>
                <w:sz w:val="24"/>
                <w:lang w:val="en-GB" w:eastAsia="zh-CN"/>
              </w:rPr>
              <w:t xml:space="preserve">。   </w:t>
            </w:r>
          </w:p>
          <w:p w14:paraId="415650EA">
            <w:pPr>
              <w:keepNext w:val="0"/>
              <w:keepLines w:val="0"/>
              <w:pageBreakBefore w:val="0"/>
              <w:widowControl w:val="0"/>
              <w:numPr>
                <w:ilvl w:val="0"/>
                <w:numId w:val="0"/>
              </w:numPr>
              <w:kinsoku/>
              <w:wordWrap/>
              <w:overflowPunct/>
              <w:topLinePunct w:val="0"/>
              <w:bidi w:val="0"/>
              <w:adjustRightInd w:val="0"/>
              <w:spacing w:line="360" w:lineRule="auto"/>
              <w:rPr>
                <w:rFonts w:hint="default" w:ascii="Times New Roman" w:hAnsi="Times New Roman" w:cs="Times New Roman"/>
                <w:b/>
                <w:bCs/>
                <w:color w:val="auto"/>
                <w:sz w:val="24"/>
                <w:lang w:val="en-US" w:eastAsia="zh-CN"/>
              </w:rPr>
            </w:pPr>
            <w:r>
              <w:rPr>
                <w:rFonts w:hint="default" w:ascii="Times New Roman" w:hAnsi="Times New Roman" w:cs="Times New Roman"/>
                <w:b/>
                <w:bCs/>
                <w:color w:val="auto"/>
                <w:sz w:val="24"/>
                <w:lang w:val="en-US" w:eastAsia="zh-CN"/>
              </w:rPr>
              <w:t xml:space="preserve">8.2工程变动情况  </w:t>
            </w:r>
          </w:p>
          <w:p w14:paraId="750F3C82">
            <w:pPr>
              <w:pStyle w:val="7"/>
              <w:keepNext w:val="0"/>
              <w:keepLines w:val="0"/>
              <w:pageBreakBefore w:val="0"/>
              <w:widowControl w:val="0"/>
              <w:kinsoku/>
              <w:wordWrap/>
              <w:overflowPunct/>
              <w:topLinePunct w:val="0"/>
              <w:bidi w:val="0"/>
              <w:adjustRightInd w:val="0"/>
              <w:spacing w:after="0" w:line="360" w:lineRule="auto"/>
              <w:ind w:firstLine="480"/>
              <w:rPr>
                <w:rFonts w:hint="default" w:ascii="Times New Roman" w:hAnsi="Times New Roman" w:cs="Times New Roman"/>
                <w:color w:val="auto"/>
                <w:szCs w:val="21"/>
                <w:lang w:val="en-US" w:eastAsia="zh-CN"/>
              </w:rPr>
            </w:pPr>
            <w:r>
              <w:rPr>
                <w:rFonts w:hint="eastAsia" w:ascii="Times New Roman" w:hAnsi="Times New Roman" w:eastAsia="宋体" w:cs="Times New Roman"/>
                <w:color w:val="auto"/>
                <w:kern w:val="2"/>
                <w:sz w:val="24"/>
                <w:szCs w:val="24"/>
                <w:lang w:val="en-US" w:eastAsia="zh-CN" w:bidi="ar-SA"/>
              </w:rPr>
              <w:t>通过对照《污染影响类建设项目重大变动清单（试行）》，对本项目变动逐项进行分析，</w:t>
            </w:r>
            <w:r>
              <w:rPr>
                <w:rFonts w:hint="eastAsia" w:ascii="Times New Roman" w:hAnsi="Times New Roman" w:cs="Times New Roman"/>
                <w:color w:val="auto"/>
                <w:kern w:val="2"/>
                <w:sz w:val="24"/>
                <w:szCs w:val="24"/>
                <w:lang w:val="en-US" w:eastAsia="zh-CN" w:bidi="ar-SA"/>
              </w:rPr>
              <w:t>已建的</w:t>
            </w:r>
            <w:r>
              <w:rPr>
                <w:rFonts w:hint="eastAsia"/>
                <w:color w:val="auto"/>
                <w:sz w:val="24"/>
                <w:highlight w:val="none"/>
                <w:lang w:val="en-US" w:eastAsia="zh-CN"/>
              </w:rPr>
              <w:t>聚羧酸高性能减水剂生产线、无碱液体速凝剂生产线</w:t>
            </w:r>
            <w:r>
              <w:rPr>
                <w:rFonts w:hint="default" w:ascii="Times New Roman" w:hAnsi="Times New Roman" w:eastAsia="宋体" w:cs="Times New Roman"/>
                <w:color w:val="auto"/>
                <w:kern w:val="2"/>
                <w:sz w:val="24"/>
                <w:szCs w:val="24"/>
                <w:lang w:val="en-US" w:eastAsia="zh-CN" w:bidi="ar-SA"/>
              </w:rPr>
              <w:t>与环评及批复内容相比</w:t>
            </w:r>
            <w:r>
              <w:rPr>
                <w:rFonts w:hint="eastAsia" w:ascii="Times New Roman" w:hAnsi="Times New Roman" w:eastAsia="宋体" w:cs="Times New Roman"/>
                <w:color w:val="auto"/>
                <w:kern w:val="2"/>
                <w:sz w:val="24"/>
                <w:szCs w:val="24"/>
                <w:lang w:val="en-US" w:eastAsia="zh-CN" w:bidi="ar-SA"/>
              </w:rPr>
              <w:t>未发生变化。因此，本项目实际建设的内容不构成重大变动，不需要重新报批环评文件，应纳入竣工环境保护验收管理</w:t>
            </w:r>
            <w:r>
              <w:rPr>
                <w:rFonts w:hint="default" w:ascii="Times New Roman" w:hAnsi="Times New Roman" w:cs="Times New Roman"/>
                <w:color w:val="auto"/>
                <w:szCs w:val="21"/>
                <w:lang w:val="en-US" w:eastAsia="zh-CN"/>
              </w:rPr>
              <w:t>。</w:t>
            </w:r>
          </w:p>
          <w:p w14:paraId="4604E8A1">
            <w:pPr>
              <w:keepNext w:val="0"/>
              <w:keepLines w:val="0"/>
              <w:pageBreakBefore w:val="0"/>
              <w:widowControl w:val="0"/>
              <w:kinsoku/>
              <w:wordWrap/>
              <w:overflowPunct/>
              <w:topLinePunct w:val="0"/>
              <w:bidi w:val="0"/>
              <w:spacing w:line="360" w:lineRule="auto"/>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8.3环保设施落实情况</w:t>
            </w:r>
          </w:p>
          <w:p w14:paraId="238A37ED">
            <w:pPr>
              <w:keepNext w:val="0"/>
              <w:keepLines w:val="0"/>
              <w:pageBreakBefore w:val="0"/>
              <w:widowControl w:val="0"/>
              <w:kinsoku/>
              <w:wordWrap/>
              <w:overflowPunct/>
              <w:topLinePunct w:val="0"/>
              <w:bidi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（1）废水</w:t>
            </w:r>
          </w:p>
          <w:p w14:paraId="177EAAAA">
            <w:pPr>
              <w:keepNext w:val="0"/>
              <w:keepLines w:val="0"/>
              <w:pageBreakBefore w:val="0"/>
              <w:widowControl w:val="0"/>
              <w:kinsoku/>
              <w:wordWrap/>
              <w:overflowPunct/>
              <w:topLinePunct w:val="0"/>
              <w:bidi w:val="0"/>
              <w:spacing w:line="360" w:lineRule="auto"/>
              <w:ind w:firstLine="480" w:firstLineChars="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无工艺废水产生，辅助生产废水设三级沉淀池</w:t>
            </w:r>
            <w:r>
              <w:rPr>
                <w:rFonts w:hint="eastAsia"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 xml:space="preserve">有效容积 </w:t>
            </w:r>
            <w:r>
              <w:rPr>
                <w:rFonts w:hint="eastAsia" w:ascii="Times New Roman" w:hAnsi="Times New Roman" w:eastAsia="宋体" w:cs="Times New Roman"/>
                <w:color w:val="auto"/>
                <w:kern w:val="2"/>
                <w:sz w:val="24"/>
                <w:szCs w:val="24"/>
                <w:lang w:val="en-US" w:eastAsia="zh-CN" w:bidi="ar-SA"/>
              </w:rPr>
              <w:t>25</w:t>
            </w:r>
            <w:r>
              <w:rPr>
                <w:rFonts w:hint="default" w:ascii="Times New Roman" w:hAnsi="Times New Roman" w:eastAsia="宋体" w:cs="Times New Roman"/>
                <w:color w:val="auto"/>
                <w:kern w:val="2"/>
                <w:sz w:val="24"/>
                <w:szCs w:val="24"/>
                <w:lang w:val="en-US" w:eastAsia="zh-CN" w:bidi="ar-SA"/>
              </w:rPr>
              <w:t>m3</w:t>
            </w:r>
            <w:r>
              <w:rPr>
                <w:rFonts w:hint="eastAsia"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沉淀后全部回用于产品复配，无生产废水排放；生活污水</w:t>
            </w:r>
            <w:r>
              <w:rPr>
                <w:rFonts w:hint="eastAsia" w:ascii="Times New Roman" w:hAnsi="Times New Roman" w:eastAsia="宋体" w:cs="Times New Roman"/>
                <w:color w:val="auto"/>
                <w:kern w:val="2"/>
                <w:sz w:val="24"/>
                <w:szCs w:val="24"/>
                <w:lang w:val="en-US" w:eastAsia="zh-CN" w:bidi="ar-SA"/>
              </w:rPr>
              <w:t>依托厂区现有</w:t>
            </w:r>
            <w:r>
              <w:rPr>
                <w:rFonts w:hint="default" w:ascii="Times New Roman" w:hAnsi="Times New Roman" w:eastAsia="宋体" w:cs="Times New Roman"/>
                <w:color w:val="auto"/>
                <w:kern w:val="2"/>
                <w:sz w:val="24"/>
                <w:szCs w:val="24"/>
                <w:lang w:val="en-US" w:eastAsia="zh-CN" w:bidi="ar-SA"/>
              </w:rPr>
              <w:t>生化池（处理规模10</w:t>
            </w:r>
            <w:r>
              <w:rPr>
                <w:rFonts w:hint="eastAsia" w:ascii="Times New Roman" w:hAnsi="Times New Roman" w:eastAsia="宋体" w:cs="Times New Roman"/>
                <w:color w:val="auto"/>
                <w:kern w:val="2"/>
                <w:sz w:val="24"/>
                <w:szCs w:val="24"/>
                <w:lang w:val="en-US" w:eastAsia="zh-CN" w:bidi="ar-SA"/>
              </w:rPr>
              <w:t>0</w:t>
            </w:r>
            <w:r>
              <w:rPr>
                <w:rFonts w:hint="default" w:ascii="Times New Roman" w:hAnsi="Times New Roman" w:eastAsia="宋体" w:cs="Times New Roman"/>
                <w:color w:val="auto"/>
                <w:kern w:val="2"/>
                <w:sz w:val="24"/>
                <w:szCs w:val="24"/>
                <w:lang w:val="en-US" w:eastAsia="zh-CN" w:bidi="ar-SA"/>
              </w:rPr>
              <w:t>m3/d）处理达标后排入</w:t>
            </w:r>
            <w:r>
              <w:rPr>
                <w:rFonts w:hint="eastAsia" w:ascii="Times New Roman" w:hAnsi="Times New Roman" w:eastAsia="宋体" w:cs="Times New Roman"/>
                <w:color w:val="auto"/>
                <w:kern w:val="2"/>
                <w:sz w:val="24"/>
                <w:szCs w:val="24"/>
                <w:lang w:val="en-US" w:eastAsia="zh-CN" w:bidi="ar-SA"/>
              </w:rPr>
              <w:t>园区</w:t>
            </w:r>
            <w:r>
              <w:rPr>
                <w:rFonts w:hint="default" w:ascii="Times New Roman" w:hAnsi="Times New Roman" w:eastAsia="宋体" w:cs="Times New Roman"/>
                <w:color w:val="auto"/>
                <w:kern w:val="2"/>
                <w:sz w:val="24"/>
                <w:szCs w:val="24"/>
                <w:lang w:val="en-US" w:eastAsia="zh-CN" w:bidi="ar-SA"/>
              </w:rPr>
              <w:t>污水管网。</w:t>
            </w:r>
          </w:p>
          <w:p w14:paraId="765D389A">
            <w:pPr>
              <w:keepNext w:val="0"/>
              <w:keepLines w:val="0"/>
              <w:pageBreakBefore w:val="0"/>
              <w:widowControl w:val="0"/>
              <w:kinsoku/>
              <w:wordWrap/>
              <w:overflowPunct/>
              <w:topLinePunct w:val="0"/>
              <w:bidi w:val="0"/>
              <w:spacing w:line="360" w:lineRule="auto"/>
              <w:ind w:firstLine="480" w:firstLineChars="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（2）废气</w:t>
            </w:r>
          </w:p>
          <w:p w14:paraId="139E1FC6">
            <w:pPr>
              <w:keepNext w:val="0"/>
              <w:keepLines w:val="0"/>
              <w:pageBreakBefore w:val="0"/>
              <w:widowControl w:val="0"/>
              <w:kinsoku/>
              <w:wordWrap/>
              <w:overflowPunct/>
              <w:topLinePunct w:val="0"/>
              <w:bidi w:val="0"/>
              <w:spacing w:line="360" w:lineRule="auto"/>
              <w:ind w:firstLine="480" w:firstLineChars="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DA001排气筒</w:t>
            </w:r>
            <w:r>
              <w:rPr>
                <w:rFonts w:hint="eastAsia" w:ascii="Times New Roman" w:hAnsi="Times New Roman" w:eastAsia="宋体" w:cs="Times New Roman"/>
                <w:color w:val="auto"/>
                <w:kern w:val="2"/>
                <w:sz w:val="24"/>
                <w:szCs w:val="24"/>
                <w:lang w:val="en-US" w:eastAsia="zh-CN" w:bidi="ar-SA"/>
              </w:rPr>
              <w:t>使用</w:t>
            </w:r>
            <w:r>
              <w:rPr>
                <w:rFonts w:hint="default" w:ascii="Times New Roman" w:hAnsi="Times New Roman" w:eastAsia="宋体" w:cs="Times New Roman"/>
                <w:color w:val="auto"/>
                <w:kern w:val="2"/>
                <w:sz w:val="24"/>
                <w:szCs w:val="24"/>
                <w:lang w:val="en-US" w:eastAsia="zh-CN" w:bidi="ar-SA"/>
              </w:rPr>
              <w:t>抽排+ “水喷淋+干式过滤+二级活性炭吸附+15m排气筒 （DA001）</w:t>
            </w:r>
            <w:r>
              <w:rPr>
                <w:rFonts w:hint="eastAsia"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 xml:space="preserve">处理规模 </w:t>
            </w:r>
            <w:r>
              <w:rPr>
                <w:rFonts w:hint="eastAsia" w:ascii="Times New Roman" w:hAnsi="Times New Roman" w:eastAsia="宋体" w:cs="Times New Roman"/>
                <w:color w:val="auto"/>
                <w:kern w:val="2"/>
                <w:sz w:val="24"/>
                <w:szCs w:val="24"/>
                <w:lang w:val="en-US" w:eastAsia="zh-CN" w:bidi="ar-SA"/>
              </w:rPr>
              <w:t>115</w:t>
            </w:r>
            <w:r>
              <w:rPr>
                <w:rFonts w:hint="default" w:ascii="Times New Roman" w:hAnsi="Times New Roman" w:eastAsia="宋体" w:cs="Times New Roman"/>
                <w:color w:val="auto"/>
                <w:kern w:val="2"/>
                <w:sz w:val="24"/>
                <w:szCs w:val="24"/>
                <w:lang w:val="en-US" w:eastAsia="zh-CN" w:bidi="ar-SA"/>
              </w:rPr>
              <w:t>00m3/h。无组织排放废气</w:t>
            </w:r>
            <w:r>
              <w:rPr>
                <w:rFonts w:hint="eastAsia" w:ascii="Times New Roman" w:hAnsi="Times New Roman" w:eastAsia="宋体" w:cs="Times New Roman"/>
                <w:color w:val="auto"/>
                <w:kern w:val="2"/>
                <w:sz w:val="24"/>
                <w:szCs w:val="24"/>
                <w:lang w:val="en-US" w:eastAsia="zh-CN" w:bidi="ar-SA"/>
              </w:rPr>
              <w:t>在车间内</w:t>
            </w:r>
            <w:r>
              <w:rPr>
                <w:rFonts w:hint="default" w:ascii="Times New Roman" w:hAnsi="Times New Roman" w:eastAsia="宋体" w:cs="Times New Roman"/>
                <w:color w:val="auto"/>
                <w:kern w:val="2"/>
                <w:sz w:val="24"/>
                <w:szCs w:val="24"/>
                <w:lang w:val="en-US" w:eastAsia="zh-CN" w:bidi="ar-SA"/>
              </w:rPr>
              <w:t>无组织排放</w:t>
            </w:r>
          </w:p>
          <w:p w14:paraId="2131F4D7">
            <w:pPr>
              <w:keepNext w:val="0"/>
              <w:keepLines w:val="0"/>
              <w:pageBreakBefore w:val="0"/>
              <w:widowControl w:val="0"/>
              <w:kinsoku/>
              <w:wordWrap/>
              <w:overflowPunct/>
              <w:topLinePunct w:val="0"/>
              <w:bidi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（3）噪声</w:t>
            </w:r>
          </w:p>
          <w:p w14:paraId="281B3E9F">
            <w:pPr>
              <w:keepNext w:val="0"/>
              <w:keepLines w:val="0"/>
              <w:pageBreakBefore w:val="0"/>
              <w:widowControl w:val="0"/>
              <w:kinsoku/>
              <w:wordWrap/>
              <w:overflowPunct/>
              <w:topLinePunct w:val="0"/>
              <w:bidi w:val="0"/>
              <w:spacing w:line="360" w:lineRule="auto"/>
              <w:ind w:firstLine="480" w:firstLineChars="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设备主要布置在厂房内，合理布局，采用减振、消声、隔声等措施。</w:t>
            </w:r>
          </w:p>
          <w:p w14:paraId="6A0063DF">
            <w:pPr>
              <w:keepNext w:val="0"/>
              <w:keepLines w:val="0"/>
              <w:pageBreakBefore w:val="0"/>
              <w:widowControl w:val="0"/>
              <w:kinsoku/>
              <w:wordWrap/>
              <w:overflowPunct/>
              <w:topLinePunct w:val="0"/>
              <w:bidi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（4）固体废物</w:t>
            </w:r>
          </w:p>
          <w:p w14:paraId="70D4D3D4">
            <w:pPr>
              <w:keepNext w:val="0"/>
              <w:keepLines w:val="0"/>
              <w:pageBreakBefore w:val="0"/>
              <w:widowControl w:val="0"/>
              <w:numPr>
                <w:ilvl w:val="0"/>
                <w:numId w:val="0"/>
              </w:numPr>
              <w:kinsoku/>
              <w:wordWrap/>
              <w:overflowPunct/>
              <w:topLinePunct w:val="0"/>
              <w:bidi w:val="0"/>
              <w:adjustRightInd w:val="0"/>
              <w:spacing w:line="360" w:lineRule="auto"/>
              <w:ind w:firstLine="420" w:firstLineChars="200"/>
              <w:rPr>
                <w:rFonts w:hint="eastAsia" w:ascii="Times New Roman" w:hAnsi="Times New Roman" w:eastAsia="宋体" w:cs="Times New Roman"/>
                <w:bCs/>
                <w:i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iCs/>
                <w:color w:val="000000" w:themeColor="text1"/>
                <w:sz w:val="21"/>
                <w:szCs w:val="21"/>
                <w:lang w:val="en-US" w:eastAsia="zh-CN"/>
                <w14:textFill>
                  <w14:solidFill>
                    <w14:schemeClr w14:val="tx1"/>
                  </w14:solidFill>
                </w14:textFill>
              </w:rPr>
              <w:t>固废：</w:t>
            </w:r>
          </w:p>
          <w:p w14:paraId="7E77BB67">
            <w:pPr>
              <w:keepNext w:val="0"/>
              <w:keepLines w:val="0"/>
              <w:pageBreakBefore w:val="0"/>
              <w:widowControl w:val="0"/>
              <w:numPr>
                <w:ilvl w:val="0"/>
                <w:numId w:val="0"/>
              </w:numPr>
              <w:kinsoku/>
              <w:wordWrap/>
              <w:overflowPunct/>
              <w:topLinePunct w:val="0"/>
              <w:bidi w:val="0"/>
              <w:adjustRightInd w:val="0"/>
              <w:spacing w:line="360" w:lineRule="auto"/>
              <w:ind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设置一般固废间，采取“三防”措施，一般固废分类收集暂存，定期外售处理。</w:t>
            </w:r>
          </w:p>
          <w:p w14:paraId="3D2F0702">
            <w:pPr>
              <w:keepNext w:val="0"/>
              <w:keepLines w:val="0"/>
              <w:pageBreakBefore w:val="0"/>
              <w:widowControl w:val="0"/>
              <w:numPr>
                <w:ilvl w:val="0"/>
                <w:numId w:val="0"/>
              </w:numPr>
              <w:kinsoku/>
              <w:wordWrap/>
              <w:overflowPunct/>
              <w:topLinePunct w:val="0"/>
              <w:bidi w:val="0"/>
              <w:adjustRightInd w:val="0"/>
              <w:spacing w:line="360" w:lineRule="auto"/>
              <w:ind w:firstLine="480" w:firstLineChars="200"/>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危险废物：</w:t>
            </w:r>
          </w:p>
          <w:p w14:paraId="1371C240">
            <w:pPr>
              <w:keepNext w:val="0"/>
              <w:keepLines w:val="0"/>
              <w:pageBreakBefore w:val="0"/>
              <w:widowControl w:val="0"/>
              <w:numPr>
                <w:ilvl w:val="0"/>
                <w:numId w:val="0"/>
              </w:numPr>
              <w:kinsoku/>
              <w:wordWrap/>
              <w:overflowPunct/>
              <w:topLinePunct w:val="0"/>
              <w:bidi w:val="0"/>
              <w:adjustRightInd w:val="0"/>
              <w:spacing w:line="360" w:lineRule="auto"/>
              <w:ind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设置</w:t>
            </w:r>
            <w:r>
              <w:rPr>
                <w:rFonts w:hint="eastAsia" w:ascii="Times New Roman" w:hAnsi="Times New Roman" w:cs="Times New Roman"/>
                <w:color w:val="auto"/>
                <w:sz w:val="24"/>
                <w:lang w:val="en-US" w:eastAsia="zh-CN"/>
              </w:rPr>
              <w:t>危废贮存库</w:t>
            </w:r>
            <w:r>
              <w:rPr>
                <w:rFonts w:hint="default" w:ascii="Times New Roman" w:hAnsi="Times New Roman" w:cs="Times New Roman"/>
                <w:color w:val="auto"/>
                <w:sz w:val="24"/>
                <w:lang w:val="en-US" w:eastAsia="zh-CN"/>
              </w:rPr>
              <w:t>，采取“</w:t>
            </w:r>
            <w:r>
              <w:rPr>
                <w:rFonts w:hint="eastAsia" w:ascii="Times New Roman" w:hAnsi="Times New Roman" w:cs="Times New Roman"/>
                <w:color w:val="auto"/>
                <w:sz w:val="24"/>
                <w:lang w:val="en-US" w:eastAsia="zh-CN"/>
              </w:rPr>
              <w:t>六</w:t>
            </w:r>
            <w:r>
              <w:rPr>
                <w:rFonts w:hint="default" w:ascii="Times New Roman" w:hAnsi="Times New Roman" w:cs="Times New Roman"/>
                <w:color w:val="auto"/>
                <w:sz w:val="24"/>
                <w:lang w:val="en-US" w:eastAsia="zh-CN"/>
              </w:rPr>
              <w:t>防”措施，危险废物分类收集暂存，定期交有危险废物处置资质</w:t>
            </w:r>
            <w:r>
              <w:rPr>
                <w:rFonts w:hint="eastAsia" w:ascii="Times New Roman" w:hAnsi="Times New Roman" w:cs="Times New Roman"/>
                <w:color w:val="auto"/>
                <w:sz w:val="24"/>
                <w:lang w:val="en-US" w:eastAsia="zh-CN"/>
              </w:rPr>
              <w:t>的</w:t>
            </w:r>
            <w:r>
              <w:rPr>
                <w:rFonts w:hint="default" w:ascii="Times New Roman" w:hAnsi="Times New Roman" w:cs="Times New Roman"/>
                <w:color w:val="auto"/>
                <w:sz w:val="24"/>
                <w:lang w:val="en-US" w:eastAsia="zh-CN"/>
              </w:rPr>
              <w:t>单位转运</w:t>
            </w:r>
            <w:r>
              <w:rPr>
                <w:rFonts w:hint="eastAsia" w:ascii="Times New Roman" w:hAnsi="Times New Roman" w:cs="Times New Roman"/>
                <w:color w:val="auto"/>
                <w:sz w:val="24"/>
                <w:lang w:val="en-US" w:eastAsia="zh-CN"/>
              </w:rPr>
              <w:t>处置</w:t>
            </w:r>
            <w:r>
              <w:rPr>
                <w:rFonts w:hint="default" w:ascii="Times New Roman" w:hAnsi="Times New Roman" w:cs="Times New Roman"/>
                <w:color w:val="auto"/>
                <w:sz w:val="24"/>
                <w:lang w:val="en-US" w:eastAsia="zh-CN"/>
              </w:rPr>
              <w:t>。</w:t>
            </w:r>
          </w:p>
          <w:p w14:paraId="1A365903">
            <w:pPr>
              <w:numPr>
                <w:ilvl w:val="0"/>
                <w:numId w:val="0"/>
              </w:numPr>
              <w:spacing w:line="460" w:lineRule="atLeast"/>
              <w:rPr>
                <w:rFonts w:hint="default" w:ascii="Times New Roman" w:hAnsi="Times New Roman" w:cs="Times New Roman"/>
                <w:b/>
                <w:bCs/>
                <w:color w:val="000000" w:themeColor="text1"/>
                <w:sz w:val="24"/>
                <w:lang w:val="en-US" w:eastAsia="zh-CN"/>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8.4验收监测结果</w:t>
            </w:r>
          </w:p>
          <w:p w14:paraId="0CE38B67">
            <w:pPr>
              <w:keepNext w:val="0"/>
              <w:keepLines w:val="0"/>
              <w:pageBreakBefore w:val="0"/>
              <w:widowControl w:val="0"/>
              <w:numPr>
                <w:ilvl w:val="0"/>
                <w:numId w:val="0"/>
              </w:numPr>
              <w:kinsoku/>
              <w:wordWrap/>
              <w:overflowPunct/>
              <w:topLinePunct w:val="0"/>
              <w:bidi w:val="0"/>
              <w:adjustRightInd w:val="0"/>
              <w:spacing w:line="360" w:lineRule="auto"/>
              <w:ind w:firstLine="480" w:firstLineChars="200"/>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废气：</w:t>
            </w:r>
          </w:p>
          <w:p w14:paraId="383A484F">
            <w:pPr>
              <w:keepNext w:val="0"/>
              <w:keepLines w:val="0"/>
              <w:pageBreakBefore w:val="0"/>
              <w:widowControl w:val="0"/>
              <w:numPr>
                <w:ilvl w:val="0"/>
                <w:numId w:val="0"/>
              </w:numPr>
              <w:kinsoku/>
              <w:wordWrap/>
              <w:overflowPunct/>
              <w:topLinePunct w:val="0"/>
              <w:bidi w:val="0"/>
              <w:adjustRightInd w:val="0"/>
              <w:spacing w:line="360" w:lineRule="auto"/>
              <w:ind w:firstLine="480" w:firstLineChars="200"/>
              <w:rPr>
                <w:rFonts w:hint="eastAsia"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DA001排气筒</w:t>
            </w:r>
            <w:r>
              <w:rPr>
                <w:rFonts w:hint="eastAsia" w:ascii="Times New Roman" w:hAnsi="Times New Roman" w:cs="Times New Roman"/>
                <w:color w:val="auto"/>
                <w:sz w:val="24"/>
                <w:lang w:val="en-US" w:eastAsia="zh-CN"/>
              </w:rPr>
              <w:t>执行</w:t>
            </w:r>
            <w:r>
              <w:rPr>
                <w:rFonts w:hint="default" w:ascii="Times New Roman" w:hAnsi="Times New Roman" w:cs="Times New Roman"/>
                <w:color w:val="auto"/>
                <w:sz w:val="24"/>
                <w:lang w:val="en-US" w:eastAsia="zh-CN"/>
              </w:rPr>
              <w:t>《大气污染物综合排放标准》（DB50418-2016）</w:t>
            </w:r>
            <w:r>
              <w:rPr>
                <w:rFonts w:hint="eastAsia" w:ascii="Times New Roman" w:hAnsi="Times New Roman" w:cs="Times New Roman"/>
                <w:color w:val="auto"/>
                <w:sz w:val="24"/>
                <w:lang w:val="en-US" w:eastAsia="zh-CN"/>
              </w:rPr>
              <w:t>非甲烷总烃≤120mg/m3颗粒物≤120mg/m3</w:t>
            </w:r>
            <w:r>
              <w:rPr>
                <w:rFonts w:hint="default" w:ascii="Times New Roman" w:hAnsi="Times New Roman" w:cs="Times New Roman"/>
                <w:color w:val="auto"/>
                <w:sz w:val="24"/>
                <w:lang w:val="en-US" w:eastAsia="zh-CN"/>
              </w:rPr>
              <w:t>GB31573-2015《无机化学工业污染物排放标准》及修改单表</w:t>
            </w:r>
            <w:r>
              <w:rPr>
                <w:rFonts w:hint="eastAsia" w:ascii="Times New Roman" w:hAnsi="Times New Roman" w:cs="Times New Roman"/>
                <w:color w:val="auto"/>
                <w:sz w:val="24"/>
                <w:lang w:val="en-US" w:eastAsia="zh-CN"/>
              </w:rPr>
              <w:t>3。</w:t>
            </w:r>
          </w:p>
          <w:p w14:paraId="0DF2554B">
            <w:pPr>
              <w:keepNext w:val="0"/>
              <w:keepLines w:val="0"/>
              <w:pageBreakBefore w:val="0"/>
              <w:widowControl w:val="0"/>
              <w:numPr>
                <w:ilvl w:val="0"/>
                <w:numId w:val="0"/>
              </w:numPr>
              <w:kinsoku/>
              <w:wordWrap/>
              <w:overflowPunct/>
              <w:topLinePunct w:val="0"/>
              <w:bidi w:val="0"/>
              <w:adjustRightInd w:val="0"/>
              <w:spacing w:line="360" w:lineRule="auto"/>
              <w:ind w:firstLine="480" w:firstLineChars="200"/>
              <w:rPr>
                <w:rFonts w:hint="eastAsia"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验收监测期间</w:t>
            </w:r>
            <w:r>
              <w:rPr>
                <w:rFonts w:hint="eastAsia" w:ascii="Times New Roman" w:hAnsi="Times New Roman" w:cs="Times New Roman"/>
                <w:color w:val="auto"/>
                <w:sz w:val="24"/>
                <w:lang w:val="en-US" w:eastAsia="zh-CN"/>
              </w:rPr>
              <w:t>，废气排放满足上诉排放标准要求。</w:t>
            </w:r>
          </w:p>
          <w:p w14:paraId="23530168">
            <w:pPr>
              <w:keepNext w:val="0"/>
              <w:keepLines w:val="0"/>
              <w:pageBreakBefore w:val="0"/>
              <w:widowControl w:val="0"/>
              <w:kinsoku/>
              <w:wordWrap/>
              <w:overflowPunct/>
              <w:topLinePunct w:val="0"/>
              <w:bidi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）噪声</w:t>
            </w:r>
          </w:p>
          <w:p w14:paraId="0BF4B14A">
            <w:pPr>
              <w:keepNext w:val="0"/>
              <w:keepLines w:val="0"/>
              <w:pageBreakBefore w:val="0"/>
              <w:widowControl w:val="0"/>
              <w:numPr>
                <w:ilvl w:val="0"/>
                <w:numId w:val="0"/>
              </w:numPr>
              <w:kinsoku/>
              <w:wordWrap/>
              <w:overflowPunct/>
              <w:topLinePunct w:val="0"/>
              <w:bidi w:val="0"/>
              <w:adjustRightInd w:val="0"/>
              <w:spacing w:line="360" w:lineRule="auto"/>
              <w:ind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验收监测期间，厂界噪声满足《工业企业厂界环境噪声排放标准》（GB12348-2008）</w:t>
            </w:r>
            <w:r>
              <w:rPr>
                <w:rFonts w:hint="eastAsia" w:ascii="Times New Roman" w:hAnsi="Times New Roman" w:cs="Times New Roman"/>
                <w:color w:val="auto"/>
                <w:sz w:val="24"/>
                <w:lang w:val="en-US" w:eastAsia="zh-CN"/>
              </w:rPr>
              <w:t>3</w:t>
            </w:r>
            <w:r>
              <w:rPr>
                <w:rFonts w:hint="default" w:ascii="Times New Roman" w:hAnsi="Times New Roman" w:cs="Times New Roman"/>
                <w:color w:val="auto"/>
                <w:sz w:val="24"/>
                <w:lang w:val="en-US" w:eastAsia="zh-CN"/>
              </w:rPr>
              <w:t>类标准。</w:t>
            </w:r>
          </w:p>
          <w:p w14:paraId="4299DD4F">
            <w:pPr>
              <w:numPr>
                <w:ilvl w:val="0"/>
                <w:numId w:val="0"/>
              </w:numPr>
              <w:spacing w:line="460" w:lineRule="atLeast"/>
              <w:ind w:leftChars="0" w:firstLine="480" w:firstLineChars="200"/>
              <w:rPr>
                <w:rFonts w:hint="eastAsia"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w:t>
            </w:r>
            <w:r>
              <w:rPr>
                <w:rFonts w:hint="eastAsia" w:ascii="Times New Roman" w:hAnsi="Times New Roman" w:cs="Times New Roman"/>
                <w:color w:val="000000" w:themeColor="text1"/>
                <w:sz w:val="24"/>
                <w:lang w:eastAsia="zh-CN"/>
                <w14:textFill>
                  <w14:solidFill>
                    <w14:schemeClr w14:val="tx1"/>
                  </w14:solidFill>
                </w14:textFill>
              </w:rPr>
              <w:t>废水：</w:t>
            </w:r>
          </w:p>
          <w:p w14:paraId="42AB5052">
            <w:pPr>
              <w:keepNext w:val="0"/>
              <w:keepLines w:val="0"/>
              <w:pageBreakBefore w:val="0"/>
              <w:widowControl w:val="0"/>
              <w:kinsoku/>
              <w:wordWrap/>
              <w:overflowPunct/>
              <w:topLinePunct w:val="0"/>
              <w:bidi w:val="0"/>
              <w:spacing w:line="360" w:lineRule="auto"/>
              <w:ind w:firstLine="420" w:firstLineChars="20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不外排</w:t>
            </w:r>
            <w:r>
              <w:rPr>
                <w:rFonts w:hint="eastAsia" w:ascii="Times New Roman" w:hAnsi="Times New Roman" w:cs="Times New Roman"/>
                <w:color w:val="000000" w:themeColor="text1"/>
                <w:sz w:val="21"/>
                <w:szCs w:val="21"/>
                <w:lang w:val="en-US" w:eastAsia="zh-CN"/>
                <w14:textFill>
                  <w14:solidFill>
                    <w14:schemeClr w14:val="tx1"/>
                  </w14:solidFill>
                </w14:textFill>
              </w:rPr>
              <w:t>。</w:t>
            </w:r>
          </w:p>
          <w:p w14:paraId="40C4DD66">
            <w:pPr>
              <w:keepNext w:val="0"/>
              <w:keepLines w:val="0"/>
              <w:pageBreakBefore w:val="0"/>
              <w:widowControl w:val="0"/>
              <w:kinsoku/>
              <w:wordWrap/>
              <w:overflowPunct/>
              <w:topLinePunct w:val="0"/>
              <w:bidi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（4）总量</w:t>
            </w:r>
          </w:p>
          <w:p w14:paraId="590B2B32">
            <w:pPr>
              <w:numPr>
                <w:ilvl w:val="0"/>
                <w:numId w:val="0"/>
              </w:numPr>
              <w:spacing w:line="460" w:lineRule="atLeast"/>
              <w:ind w:leftChars="0" w:firstLine="480" w:firstLineChars="200"/>
              <w:rPr>
                <w:rFonts w:hint="default"/>
                <w:color w:val="000000" w:themeColor="text1"/>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总量满足环评及批复要求。</w:t>
            </w:r>
          </w:p>
          <w:p w14:paraId="1103E4D8">
            <w:pPr>
              <w:numPr>
                <w:ilvl w:val="0"/>
                <w:numId w:val="0"/>
              </w:numPr>
              <w:spacing w:line="460" w:lineRule="atLeast"/>
              <w:rPr>
                <w:rFonts w:hint="default" w:ascii="Times New Roman" w:hAnsi="Times New Roman" w:cs="Times New Roman"/>
                <w:b/>
                <w:bCs/>
                <w:color w:val="000000" w:themeColor="text1"/>
                <w:sz w:val="24"/>
                <w:lang w:eastAsia="zh-CN"/>
                <w14:textFill>
                  <w14:solidFill>
                    <w14:schemeClr w14:val="tx1"/>
                  </w14:solidFill>
                </w14:textFill>
              </w:rPr>
            </w:pPr>
            <w:bookmarkStart w:id="3" w:name="_Toc505585989"/>
            <w:bookmarkStart w:id="4" w:name="_Toc18636_WPSOffice_Level2"/>
            <w:bookmarkStart w:id="5" w:name="_Toc24463"/>
            <w:bookmarkStart w:id="6" w:name="_Toc24064"/>
            <w:r>
              <w:rPr>
                <w:rFonts w:hint="default" w:ascii="Times New Roman" w:hAnsi="Times New Roman" w:cs="Times New Roman"/>
                <w:b/>
                <w:bCs/>
                <w:color w:val="000000" w:themeColor="text1"/>
                <w:sz w:val="24"/>
                <w:lang w:eastAsia="zh-CN"/>
                <w14:textFill>
                  <w14:solidFill>
                    <w14:schemeClr w14:val="tx1"/>
                  </w14:solidFill>
                </w14:textFill>
              </w:rPr>
              <w:t>8.5工程建设对环境的影响</w:t>
            </w:r>
            <w:bookmarkEnd w:id="3"/>
            <w:bookmarkEnd w:id="4"/>
            <w:bookmarkEnd w:id="5"/>
            <w:bookmarkEnd w:id="6"/>
          </w:p>
          <w:p w14:paraId="1C3D58C3">
            <w:pPr>
              <w:keepNext w:val="0"/>
              <w:keepLines w:val="0"/>
              <w:pageBreakBefore w:val="0"/>
              <w:widowControl w:val="0"/>
              <w:kinsoku/>
              <w:wordWrap/>
              <w:overflowPunct/>
              <w:topLinePunct w:val="0"/>
              <w:bidi w:val="0"/>
              <w:spacing w:line="360" w:lineRule="auto"/>
              <w:ind w:firstLine="480" w:firstLineChars="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项目环评批复阶段至今周边外环境未发生变化，在落实各项污染治理措施之后，项目调试阶段各项污染物均能达标排放。同时，项目位于</w:t>
            </w:r>
            <w:r>
              <w:rPr>
                <w:rFonts w:hint="eastAsia" w:ascii="Times New Roman" w:hAnsi="Times New Roman" w:eastAsia="宋体" w:cs="Times New Roman"/>
                <w:color w:val="auto"/>
                <w:kern w:val="2"/>
                <w:sz w:val="24"/>
                <w:szCs w:val="24"/>
                <w:lang w:val="en-US" w:eastAsia="zh-CN" w:bidi="ar-SA"/>
              </w:rPr>
              <w:t>工业园区</w:t>
            </w:r>
            <w:r>
              <w:rPr>
                <w:rFonts w:hint="default" w:ascii="Times New Roman" w:hAnsi="Times New Roman" w:eastAsia="宋体" w:cs="Times New Roman"/>
                <w:color w:val="auto"/>
                <w:kern w:val="2"/>
                <w:sz w:val="24"/>
                <w:szCs w:val="24"/>
                <w:lang w:val="en-US" w:eastAsia="zh-CN" w:bidi="ar-SA"/>
              </w:rPr>
              <w:t>，对保护目标的影响较小。</w:t>
            </w:r>
          </w:p>
          <w:p w14:paraId="32630F91">
            <w:pPr>
              <w:numPr>
                <w:ilvl w:val="0"/>
                <w:numId w:val="0"/>
              </w:numPr>
              <w:spacing w:line="460" w:lineRule="atLeast"/>
              <w:rPr>
                <w:rFonts w:hint="default" w:ascii="Times New Roman" w:hAnsi="Times New Roman" w:cs="Times New Roman"/>
                <w:b/>
                <w:bCs/>
                <w:color w:val="000000" w:themeColor="text1"/>
                <w:sz w:val="24"/>
                <w:lang w:eastAsia="zh-CN"/>
                <w14:textFill>
                  <w14:solidFill>
                    <w14:schemeClr w14:val="tx1"/>
                  </w14:solidFill>
                </w14:textFill>
              </w:rPr>
            </w:pPr>
            <w:r>
              <w:rPr>
                <w:rFonts w:hint="default" w:ascii="Times New Roman" w:hAnsi="Times New Roman" w:cs="Times New Roman"/>
                <w:b/>
                <w:bCs/>
                <w:color w:val="000000" w:themeColor="text1"/>
                <w:sz w:val="24"/>
                <w:lang w:eastAsia="zh-CN"/>
                <w14:textFill>
                  <w14:solidFill>
                    <w14:schemeClr w14:val="tx1"/>
                  </w14:solidFill>
                </w14:textFill>
              </w:rPr>
              <w:t>8.6结论</w:t>
            </w:r>
          </w:p>
          <w:p w14:paraId="6ED0D7AF">
            <w:pPr>
              <w:numPr>
                <w:ilvl w:val="0"/>
                <w:numId w:val="0"/>
              </w:numPr>
              <w:spacing w:line="460" w:lineRule="atLeast"/>
              <w:ind w:leftChars="0" w:firstLine="480" w:firstLineChars="200"/>
              <w:rPr>
                <w:rFonts w:hint="default" w:ascii="Times New Roman" w:hAnsi="Times New Roman" w:cs="Times New Roman"/>
                <w:color w:val="auto"/>
                <w:sz w:val="24"/>
                <w:lang w:eastAsia="zh-CN"/>
              </w:rPr>
            </w:pPr>
            <w:r>
              <w:rPr>
                <w:rFonts w:hint="default" w:ascii="Times New Roman" w:hAnsi="Times New Roman" w:cs="Times New Roman"/>
                <w:color w:val="000000" w:themeColor="text1"/>
                <w:sz w:val="24"/>
                <w:lang w:eastAsia="zh-CN"/>
                <w14:textFill>
                  <w14:solidFill>
                    <w14:schemeClr w14:val="tx1"/>
                  </w14:solidFill>
                </w14:textFill>
              </w:rPr>
              <w:t>综上所述，本验收项目各项环保设施建设到位，较好地落</w:t>
            </w:r>
            <w:r>
              <w:rPr>
                <w:rFonts w:hint="default" w:ascii="Times New Roman" w:hAnsi="Times New Roman" w:cs="Times New Roman"/>
                <w:color w:val="auto"/>
                <w:sz w:val="24"/>
                <w:lang w:eastAsia="zh-CN"/>
              </w:rPr>
              <w:t>实了环评及批复文件提出的环保要求。工程建设期间，未发生重大污染。现有环保设施能满足运营期污染物排放及处置要求，达到竣工环保验收条件，建议验收组通过工程竣工环境保护验收。</w:t>
            </w:r>
          </w:p>
          <w:p w14:paraId="5B92D2DA">
            <w:pPr>
              <w:numPr>
                <w:ilvl w:val="0"/>
                <w:numId w:val="0"/>
              </w:numPr>
              <w:spacing w:line="460" w:lineRule="atLeast"/>
              <w:rPr>
                <w:rFonts w:hint="default" w:ascii="Times New Roman" w:hAnsi="Times New Roman" w:cs="Times New Roman"/>
                <w:b/>
                <w:bCs/>
                <w:color w:val="auto"/>
                <w:sz w:val="24"/>
                <w:lang w:eastAsia="zh-CN"/>
              </w:rPr>
            </w:pPr>
            <w:r>
              <w:rPr>
                <w:rFonts w:hint="default" w:ascii="Times New Roman" w:hAnsi="Times New Roman" w:cs="Times New Roman"/>
                <w:b/>
                <w:bCs/>
                <w:color w:val="auto"/>
                <w:sz w:val="24"/>
                <w:lang w:eastAsia="zh-CN"/>
              </w:rPr>
              <w:t>8.7建议</w:t>
            </w:r>
          </w:p>
          <w:p w14:paraId="23469AF3">
            <w:pPr>
              <w:keepNext w:val="0"/>
              <w:keepLines w:val="0"/>
              <w:pageBreakBefore w:val="0"/>
              <w:widowControl w:val="0"/>
              <w:kinsoku/>
              <w:wordWrap/>
              <w:overflowPunct/>
              <w:topLinePunct w:val="0"/>
              <w:bidi w:val="0"/>
              <w:spacing w:line="360" w:lineRule="auto"/>
              <w:ind w:firstLine="480" w:firstLineChars="200"/>
              <w:rPr>
                <w:rFonts w:hint="default" w:ascii="Times New Roman" w:hAnsi="Times New Roman" w:eastAsia="宋体" w:cs="Times New Roman"/>
                <w:bCs/>
                <w:i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auto"/>
                <w:kern w:val="2"/>
                <w:sz w:val="24"/>
                <w:szCs w:val="24"/>
                <w:lang w:val="en-US" w:eastAsia="zh-CN" w:bidi="ar-SA"/>
              </w:rPr>
              <w:t>企业应加强对各类环保设施的日常管理和维护，加强对企业员工的操作培训，保证环保设施的正常运行，完善环保设施运行记录，确保各项污染物长期稳定达标排放。</w:t>
            </w:r>
          </w:p>
        </w:tc>
      </w:tr>
    </w:tbl>
    <w:p w14:paraId="594BC83F">
      <w:pPr>
        <w:pStyle w:val="10"/>
        <w:widowControl w:val="0"/>
        <w:numPr>
          <w:ilvl w:val="0"/>
          <w:numId w:val="0"/>
        </w:numPr>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utch801 Rm BT">
    <w:altName w:val="Times New Roman"/>
    <w:panose1 w:val="02020603060505020304"/>
    <w:charset w:val="00"/>
    <w:family w:val="roman"/>
    <w:pitch w:val="default"/>
    <w:sig w:usb0="00000000" w:usb1="00000000" w:usb2="00000000" w:usb3="00000000" w:csb0="00040001" w:csb1="00000000"/>
  </w:font>
  <w:font w:name="Tahoma">
    <w:panose1 w:val="020B0604030504040204"/>
    <w:charset w:val="00"/>
    <w:family w:val="roman"/>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0D0C6F"/>
    <w:multiLevelType w:val="singleLevel"/>
    <w:tmpl w:val="270D0C6F"/>
    <w:lvl w:ilvl="0" w:tentative="0">
      <w:start w:val="1"/>
      <w:numFmt w:val="decimal"/>
      <w:suff w:val="nothing"/>
      <w:lvlText w:val="（%1）"/>
      <w:lvlJc w:val="left"/>
    </w:lvl>
  </w:abstractNum>
  <w:abstractNum w:abstractNumId="1">
    <w:nsid w:val="30E336C9"/>
    <w:multiLevelType w:val="multilevel"/>
    <w:tmpl w:val="30E336C9"/>
    <w:lvl w:ilvl="0" w:tentative="0">
      <w:start w:val="1"/>
      <w:numFmt w:val="decimal"/>
      <w:lvlText w:val="%1"/>
      <w:lvlJc w:val="left"/>
      <w:pPr>
        <w:tabs>
          <w:tab w:val="left" w:pos="1568"/>
        </w:tabs>
        <w:ind w:left="1568" w:hanging="432"/>
      </w:pPr>
      <w:rPr>
        <w:rFonts w:ascii="Times New Roman" w:hAnsi="宋体" w:eastAsia="宋体"/>
      </w:rPr>
    </w:lvl>
    <w:lvl w:ilvl="1" w:tentative="0">
      <w:start w:val="1"/>
      <w:numFmt w:val="decimal"/>
      <w:lvlText w:val="%1.%2"/>
      <w:lvlJc w:val="left"/>
      <w:pPr>
        <w:tabs>
          <w:tab w:val="left" w:pos="636"/>
        </w:tabs>
        <w:ind w:left="1883" w:hanging="1247"/>
      </w:pPr>
      <w:rPr>
        <w:rFonts w:hint="default" w:ascii="Times New Roman" w:hAnsi="Times New Roman" w:cs="Times New Roman"/>
        <w:sz w:val="28"/>
        <w:szCs w:val="28"/>
      </w:rPr>
    </w:lvl>
    <w:lvl w:ilvl="2" w:tentative="0">
      <w:start w:val="1"/>
      <w:numFmt w:val="decimal"/>
      <w:pStyle w:val="3"/>
      <w:lvlText w:val="%1.%2.%3"/>
      <w:lvlJc w:val="left"/>
      <w:pPr>
        <w:tabs>
          <w:tab w:val="left" w:pos="1146"/>
        </w:tabs>
        <w:ind w:left="1146" w:hanging="720"/>
      </w:pPr>
      <w:rPr>
        <w:rFonts w:hint="default" w:ascii="Times New Roman" w:hAnsi="Times New Roman" w:cs="Times New Roman"/>
      </w:rPr>
    </w:lvl>
    <w:lvl w:ilvl="3" w:tentative="0">
      <w:start w:val="1"/>
      <w:numFmt w:val="decimal"/>
      <w:lvlText w:val="%1.%2.%3.%4"/>
      <w:lvlJc w:val="left"/>
      <w:pPr>
        <w:tabs>
          <w:tab w:val="left" w:pos="1600"/>
        </w:tabs>
        <w:ind w:left="1600" w:hanging="748"/>
      </w:pPr>
      <w:rPr>
        <w:rFonts w:hint="default" w:ascii="Times New Roman" w:hAnsi="Times New Roman" w:cs="Times New Roman"/>
      </w:rPr>
    </w:lvl>
    <w:lvl w:ilvl="4" w:tentative="0">
      <w:start w:val="1"/>
      <w:numFmt w:val="decimal"/>
      <w:lvlText w:val="%1.%2.%3.%4.%5"/>
      <w:lvlJc w:val="left"/>
      <w:pPr>
        <w:tabs>
          <w:tab w:val="left" w:pos="2144"/>
        </w:tabs>
        <w:ind w:left="2144" w:hanging="1008"/>
      </w:pPr>
      <w:rPr>
        <w:rFonts w:hint="eastAsia"/>
      </w:rPr>
    </w:lvl>
    <w:lvl w:ilvl="5" w:tentative="0">
      <w:start w:val="1"/>
      <w:numFmt w:val="decimal"/>
      <w:lvlText w:val="%1.%2.%3.%4.%5.%6"/>
      <w:lvlJc w:val="left"/>
      <w:pPr>
        <w:tabs>
          <w:tab w:val="left" w:pos="2288"/>
        </w:tabs>
        <w:ind w:left="2288" w:hanging="1152"/>
      </w:pPr>
      <w:rPr>
        <w:rFonts w:hint="eastAsia"/>
      </w:rPr>
    </w:lvl>
    <w:lvl w:ilvl="6" w:tentative="0">
      <w:start w:val="1"/>
      <w:numFmt w:val="decimal"/>
      <w:lvlText w:val="%1.%2.%3.%4.%5.%6.%7"/>
      <w:lvlJc w:val="left"/>
      <w:pPr>
        <w:tabs>
          <w:tab w:val="left" w:pos="2432"/>
        </w:tabs>
        <w:ind w:left="2432" w:hanging="1296"/>
      </w:pPr>
      <w:rPr>
        <w:rFonts w:hint="eastAsia"/>
      </w:rPr>
    </w:lvl>
    <w:lvl w:ilvl="7" w:tentative="0">
      <w:start w:val="1"/>
      <w:numFmt w:val="decimal"/>
      <w:lvlText w:val="%1.%2.%3.%4.%5.%6.%7.%8"/>
      <w:lvlJc w:val="left"/>
      <w:pPr>
        <w:tabs>
          <w:tab w:val="left" w:pos="2576"/>
        </w:tabs>
        <w:ind w:left="2576" w:hanging="1440"/>
      </w:pPr>
      <w:rPr>
        <w:rFonts w:hint="eastAsia"/>
      </w:rPr>
    </w:lvl>
    <w:lvl w:ilvl="8" w:tentative="0">
      <w:start w:val="1"/>
      <w:numFmt w:val="decimal"/>
      <w:lvlText w:val="%1.%2.%3.%4.%5.%6.%7.%8.%9"/>
      <w:lvlJc w:val="left"/>
      <w:pPr>
        <w:tabs>
          <w:tab w:val="left" w:pos="2720"/>
        </w:tabs>
        <w:ind w:left="2720" w:hanging="1584"/>
      </w:pPr>
      <w:rPr>
        <w:rFonts w:hint="eastAsia"/>
      </w:rPr>
    </w:lvl>
  </w:abstractNum>
  <w:abstractNum w:abstractNumId="2">
    <w:nsid w:val="4CFE41B0"/>
    <w:multiLevelType w:val="singleLevel"/>
    <w:tmpl w:val="4CFE41B0"/>
    <w:lvl w:ilvl="0" w:tentative="0">
      <w:start w:val="1"/>
      <w:numFmt w:val="bullet"/>
      <w:pStyle w:val="10"/>
      <w:lvlText w:val=""/>
      <w:lvlJc w:val="left"/>
      <w:pPr>
        <w:tabs>
          <w:tab w:val="left" w:pos="2040"/>
        </w:tabs>
        <w:ind w:left="2040" w:hanging="360"/>
      </w:pPr>
      <w:rPr>
        <w:rFonts w:hint="default" w:ascii="Wingdings" w:hAnsi="Wingdings"/>
      </w:rPr>
    </w:lvl>
  </w:abstractNum>
  <w:abstractNum w:abstractNumId="3">
    <w:nsid w:val="62054727"/>
    <w:multiLevelType w:val="singleLevel"/>
    <w:tmpl w:val="62054727"/>
    <w:lvl w:ilvl="0" w:tentative="0">
      <w:start w:val="2"/>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434677"/>
    <w:rsid w:val="0069744B"/>
    <w:rsid w:val="02076F1C"/>
    <w:rsid w:val="03F139E0"/>
    <w:rsid w:val="04F73188"/>
    <w:rsid w:val="114C2384"/>
    <w:rsid w:val="11651569"/>
    <w:rsid w:val="199926F8"/>
    <w:rsid w:val="1A594561"/>
    <w:rsid w:val="1AEA3AAF"/>
    <w:rsid w:val="233F1C1A"/>
    <w:rsid w:val="2C2D2B07"/>
    <w:rsid w:val="302A7494"/>
    <w:rsid w:val="34BD0DD0"/>
    <w:rsid w:val="3C9A3EFB"/>
    <w:rsid w:val="3DE04DAA"/>
    <w:rsid w:val="4F215516"/>
    <w:rsid w:val="54434677"/>
    <w:rsid w:val="587F2D96"/>
    <w:rsid w:val="5A3D61AC"/>
    <w:rsid w:val="5E2336FA"/>
    <w:rsid w:val="65970412"/>
    <w:rsid w:val="68544E83"/>
    <w:rsid w:val="7BD007D6"/>
    <w:rsid w:val="7C2A25DC"/>
    <w:rsid w:val="7CD26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360" w:lineRule="auto"/>
      <w:outlineLvl w:val="1"/>
    </w:pPr>
    <w:rPr>
      <w:rFonts w:ascii="Times New Roman" w:hAnsi="Times New Roman"/>
      <w:b/>
      <w:bCs/>
      <w:sz w:val="28"/>
      <w:szCs w:val="32"/>
    </w:rPr>
  </w:style>
  <w:style w:type="paragraph" w:styleId="3">
    <w:name w:val="heading 3"/>
    <w:basedOn w:val="1"/>
    <w:next w:val="1"/>
    <w:qFormat/>
    <w:uiPriority w:val="99"/>
    <w:pPr>
      <w:keepNext/>
      <w:keepLines/>
      <w:numPr>
        <w:ilvl w:val="2"/>
        <w:numId w:val="1"/>
      </w:numPr>
      <w:spacing w:before="50" w:beforeLines="50" w:line="360" w:lineRule="auto"/>
      <w:ind w:left="0" w:firstLine="0"/>
      <w:jc w:val="left"/>
      <w:outlineLvl w:val="2"/>
    </w:pPr>
    <w:rPr>
      <w:rFonts w:ascii="Calibri" w:hAnsi="Calibri" w:eastAsia="宋体" w:cs="Times New Roman"/>
      <w:b/>
      <w:bCs/>
      <w:sz w:val="28"/>
      <w:szCs w:val="32"/>
    </w:rPr>
  </w:style>
  <w:style w:type="paragraph" w:styleId="4">
    <w:name w:val="heading 4"/>
    <w:basedOn w:val="1"/>
    <w:next w:val="1"/>
    <w:unhideWhenUsed/>
    <w:qFormat/>
    <w:uiPriority w:val="0"/>
    <w:pPr>
      <w:outlineLvl w:val="3"/>
    </w:pPr>
    <w:rPr>
      <w:rFonts w:ascii="宋体" w:hAnsi="宋体" w:eastAsia="宋体" w:cs="宋体"/>
      <w:b/>
      <w:bCs/>
      <w:sz w:val="24"/>
      <w:szCs w:val="24"/>
      <w:lang w:val="zh-CN" w:eastAsia="zh-CN" w:bidi="zh-CN"/>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List 3"/>
    <w:basedOn w:val="1"/>
    <w:next w:val="1"/>
    <w:qFormat/>
    <w:uiPriority w:val="0"/>
    <w:pPr>
      <w:autoSpaceDE w:val="0"/>
      <w:autoSpaceDN w:val="0"/>
      <w:adjustRightInd w:val="0"/>
      <w:spacing w:line="288" w:lineRule="auto"/>
      <w:ind w:left="1260" w:hanging="420"/>
      <w:jc w:val="left"/>
      <w:textAlignment w:val="baseline"/>
    </w:pPr>
    <w:rPr>
      <w:kern w:val="0"/>
      <w:sz w:val="24"/>
      <w:szCs w:val="20"/>
    </w:rPr>
  </w:style>
  <w:style w:type="paragraph" w:styleId="6">
    <w:name w:val="Normal Indent"/>
    <w:basedOn w:val="1"/>
    <w:qFormat/>
    <w:uiPriority w:val="0"/>
    <w:pPr>
      <w:spacing w:line="360" w:lineRule="auto"/>
      <w:ind w:left="0" w:firstLine="723" w:firstLineChars="200"/>
    </w:pPr>
    <w:rPr>
      <w:rFonts w:ascii="宋体" w:hAnsi="宋体" w:eastAsia="宋体"/>
      <w:kern w:val="18"/>
      <w:szCs w:val="20"/>
    </w:rPr>
  </w:style>
  <w:style w:type="paragraph" w:styleId="7">
    <w:name w:val="Body Text"/>
    <w:basedOn w:val="1"/>
    <w:next w:val="1"/>
    <w:qFormat/>
    <w:uiPriority w:val="1"/>
    <w:rPr>
      <w:rFonts w:ascii="宋体" w:hAnsi="宋体" w:eastAsia="宋体" w:cs="宋体"/>
      <w:sz w:val="24"/>
      <w:szCs w:val="24"/>
      <w:lang w:val="zh-CN" w:eastAsia="zh-CN" w:bidi="zh-CN"/>
    </w:rPr>
  </w:style>
  <w:style w:type="paragraph" w:styleId="8">
    <w:name w:val="Body Text Indent"/>
    <w:basedOn w:val="1"/>
    <w:qFormat/>
    <w:uiPriority w:val="0"/>
    <w:pPr>
      <w:spacing w:after="120"/>
      <w:ind w:left="420" w:leftChars="200"/>
    </w:pPr>
    <w:rPr>
      <w:kern w:val="0"/>
      <w:sz w:val="24"/>
      <w:szCs w:val="20"/>
    </w:rPr>
  </w:style>
  <w:style w:type="paragraph" w:styleId="9">
    <w:name w:val="Plain Text"/>
    <w:basedOn w:val="1"/>
    <w:qFormat/>
    <w:uiPriority w:val="0"/>
    <w:rPr>
      <w:rFonts w:ascii="宋体" w:hAnsi="Courier New" w:cs="Dutch801 Rm BT"/>
      <w:szCs w:val="20"/>
    </w:rPr>
  </w:style>
  <w:style w:type="paragraph" w:styleId="10">
    <w:name w:val="List Bullet 5"/>
    <w:basedOn w:val="1"/>
    <w:qFormat/>
    <w:uiPriority w:val="0"/>
    <w:pPr>
      <w:numPr>
        <w:ilvl w:val="0"/>
        <w:numId w:val="2"/>
      </w:numPr>
    </w:pPr>
  </w:style>
  <w:style w:type="paragraph" w:styleId="11">
    <w:name w:val="Balloon Text"/>
    <w:basedOn w:val="1"/>
    <w:qFormat/>
    <w:uiPriority w:val="0"/>
    <w:pPr>
      <w:ind w:firstLine="518" w:firstLineChars="200"/>
    </w:pPr>
    <w:rPr>
      <w:rFonts w:ascii="Calibri" w:hAnsi="Calibri" w:cs="Calibri"/>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4">
    <w:name w:val="Table Grid"/>
    <w:basedOn w:val="13"/>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xl31"/>
    <w:basedOn w:val="1"/>
    <w:qFormat/>
    <w:uiPriority w:val="0"/>
    <w:pPr>
      <w:widowControl/>
      <w:spacing w:before="100" w:beforeAutospacing="1" w:after="100" w:afterAutospacing="1"/>
      <w:jc w:val="center"/>
    </w:pPr>
    <w:rPr>
      <w:rFonts w:ascii="Times New Roman" w:hAnsi="Times New Roman" w:eastAsia="宋体" w:cs="Times New Roman"/>
      <w:kern w:val="0"/>
      <w:sz w:val="24"/>
      <w:szCs w:val="20"/>
    </w:rPr>
  </w:style>
  <w:style w:type="paragraph" w:customStyle="1" w:styleId="17">
    <w:name w:val="Z正文内容"/>
    <w:basedOn w:val="1"/>
    <w:link w:val="29"/>
    <w:qFormat/>
    <w:uiPriority w:val="0"/>
    <w:pPr>
      <w:spacing w:line="360" w:lineRule="auto"/>
      <w:ind w:firstLine="720" w:firstLineChars="200"/>
      <w:jc w:val="left"/>
    </w:pPr>
    <w:rPr>
      <w:rFonts w:ascii="Times New Roman" w:hAnsi="Times New Roman" w:eastAsia="宋体"/>
      <w:sz w:val="24"/>
    </w:rPr>
  </w:style>
  <w:style w:type="paragraph" w:customStyle="1" w:styleId="18">
    <w:name w:val="正文（首行缩进2字）"/>
    <w:basedOn w:val="1"/>
    <w:qFormat/>
    <w:uiPriority w:val="0"/>
    <w:pPr>
      <w:spacing w:line="360" w:lineRule="auto"/>
      <w:ind w:firstLine="560" w:firstLineChars="200"/>
    </w:pPr>
    <w:rPr>
      <w:rFonts w:ascii="宋体" w:hAnsi="宋体"/>
      <w:color w:val="000000"/>
      <w:sz w:val="24"/>
      <w:szCs w:val="28"/>
    </w:rPr>
  </w:style>
  <w:style w:type="paragraph" w:customStyle="1" w:styleId="19">
    <w:name w:val="Z图表号"/>
    <w:basedOn w:val="1"/>
    <w:next w:val="17"/>
    <w:link w:val="33"/>
    <w:qFormat/>
    <w:uiPriority w:val="0"/>
    <w:pPr>
      <w:spacing w:line="240" w:lineRule="auto"/>
      <w:ind w:firstLine="0" w:firstLineChars="0"/>
      <w:jc w:val="center"/>
    </w:pPr>
    <w:rPr>
      <w:rFonts w:ascii="Times New Roman" w:hAnsi="Times New Roman" w:eastAsia="宋体"/>
      <w:b/>
    </w:rPr>
  </w:style>
  <w:style w:type="paragraph" w:customStyle="1" w:styleId="20">
    <w:name w:val="Z一级标题"/>
    <w:basedOn w:val="1"/>
    <w:next w:val="21"/>
    <w:qFormat/>
    <w:uiPriority w:val="0"/>
    <w:pPr>
      <w:spacing w:line="360" w:lineRule="auto"/>
      <w:jc w:val="left"/>
      <w:outlineLvl w:val="1"/>
    </w:pPr>
    <w:rPr>
      <w:rFonts w:ascii="Times New Roman" w:hAnsi="Times New Roman" w:eastAsia="宋体"/>
      <w:b/>
      <w:color w:val="auto"/>
      <w:sz w:val="24"/>
    </w:rPr>
  </w:style>
  <w:style w:type="paragraph" w:customStyle="1" w:styleId="21">
    <w:name w:val="Z二级标题"/>
    <w:basedOn w:val="1"/>
    <w:next w:val="17"/>
    <w:qFormat/>
    <w:uiPriority w:val="0"/>
    <w:pPr>
      <w:spacing w:line="360" w:lineRule="auto"/>
      <w:ind w:firstLine="480" w:firstLineChars="200"/>
      <w:jc w:val="left"/>
    </w:pPr>
    <w:rPr>
      <w:rFonts w:ascii="Times New Roman" w:hAnsi="Times New Roman" w:eastAsia="宋体" w:cs="宋体"/>
      <w:b/>
      <w:sz w:val="24"/>
    </w:rPr>
  </w:style>
  <w:style w:type="paragraph" w:customStyle="1" w:styleId="22">
    <w:name w:val="张_gege的正文文本"/>
    <w:qFormat/>
    <w:uiPriority w:val="99"/>
    <w:pPr>
      <w:widowControl w:val="0"/>
      <w:spacing w:line="360" w:lineRule="auto"/>
      <w:ind w:firstLine="200" w:firstLineChars="200"/>
    </w:pPr>
    <w:rPr>
      <w:rFonts w:ascii="Times New Roman" w:hAnsi="Times New Roman" w:cs="Times New Roman" w:eastAsiaTheme="minorEastAsia"/>
      <w:bCs/>
      <w:color w:val="000000" w:themeColor="text1"/>
      <w:kern w:val="2"/>
      <w:sz w:val="24"/>
      <w:lang w:val="en-US" w:eastAsia="zh-CN" w:bidi="ar-SA"/>
      <w14:textFill>
        <w14:solidFill>
          <w14:schemeClr w14:val="tx1"/>
        </w14:solidFill>
      </w14:textFill>
    </w:rPr>
  </w:style>
  <w:style w:type="paragraph" w:customStyle="1" w:styleId="23">
    <w:name w:val="张_gege的表头和图号"/>
    <w:next w:val="1"/>
    <w:qFormat/>
    <w:uiPriority w:val="99"/>
    <w:pPr>
      <w:spacing w:before="120" w:beforeLines="50"/>
      <w:jc w:val="center"/>
    </w:pPr>
    <w:rPr>
      <w:rFonts w:ascii="Times New Roman" w:hAnsi="Times New Roman" w:eastAsia="宋体" w:cs="Arial"/>
      <w:b/>
      <w:kern w:val="2"/>
      <w:sz w:val="21"/>
      <w:szCs w:val="24"/>
      <w:lang w:val="en-US" w:eastAsia="zh-CN" w:bidi="ar-SA"/>
    </w:rPr>
  </w:style>
  <w:style w:type="paragraph" w:customStyle="1" w:styleId="24">
    <w:name w:val="表格"/>
    <w:basedOn w:val="1"/>
    <w:next w:val="1"/>
    <w:qFormat/>
    <w:uiPriority w:val="0"/>
    <w:pPr>
      <w:adjustRightInd w:val="0"/>
      <w:snapToGrid w:val="0"/>
      <w:spacing w:beforeLines="10" w:afterLines="10" w:line="259" w:lineRule="auto"/>
      <w:jc w:val="center"/>
    </w:pPr>
    <w:rPr>
      <w:rFonts w:ascii="宋体"/>
      <w:kern w:val="0"/>
      <w:szCs w:val="20"/>
    </w:rPr>
  </w:style>
  <w:style w:type="paragraph" w:customStyle="1" w:styleId="25">
    <w:name w:val="表头"/>
    <w:basedOn w:val="26"/>
    <w:next w:val="1"/>
    <w:qFormat/>
    <w:uiPriority w:val="0"/>
    <w:pPr>
      <w:adjustRightInd w:val="0"/>
      <w:snapToGrid w:val="0"/>
      <w:spacing w:before="100" w:beforeLines="100"/>
      <w:ind w:firstLine="200" w:firstLineChars="200"/>
    </w:pPr>
    <w:rPr>
      <w:b/>
      <w:sz w:val="22"/>
    </w:rPr>
  </w:style>
  <w:style w:type="paragraph" w:customStyle="1" w:styleId="26">
    <w:name w:val="表文"/>
    <w:basedOn w:val="7"/>
    <w:next w:val="6"/>
    <w:qFormat/>
    <w:uiPriority w:val="0"/>
    <w:pPr>
      <w:spacing w:before="62" w:beforeLines="20" w:after="62" w:afterLines="20" w:line="280" w:lineRule="exact"/>
      <w:jc w:val="center"/>
    </w:pPr>
    <w:rPr>
      <w:rFonts w:ascii="黑体" w:hAnsi="宋体"/>
    </w:rPr>
  </w:style>
  <w:style w:type="paragraph" w:customStyle="1" w:styleId="27">
    <w:name w:val="表格格式"/>
    <w:basedOn w:val="1"/>
    <w:qFormat/>
    <w:uiPriority w:val="0"/>
    <w:pPr>
      <w:widowControl/>
      <w:adjustRightInd w:val="0"/>
      <w:snapToGrid w:val="0"/>
      <w:spacing w:after="200"/>
      <w:jc w:val="center"/>
    </w:pPr>
    <w:rPr>
      <w:rFonts w:ascii="Tahoma" w:hAnsi="Tahoma" w:eastAsia="微软雅黑"/>
      <w:kern w:val="0"/>
    </w:rPr>
  </w:style>
  <w:style w:type="character" w:customStyle="1" w:styleId="28">
    <w:name w:val="15"/>
    <w:qFormat/>
    <w:uiPriority w:val="0"/>
    <w:rPr>
      <w:rFonts w:hint="default" w:ascii="Times New Roman" w:hAnsi="Times New Roman" w:cs="Times New Roman"/>
    </w:rPr>
  </w:style>
  <w:style w:type="character" w:customStyle="1" w:styleId="29">
    <w:name w:val="Z正文内容 Char"/>
    <w:link w:val="17"/>
    <w:qFormat/>
    <w:uiPriority w:val="0"/>
    <w:rPr>
      <w:rFonts w:ascii="Times New Roman" w:hAnsi="Times New Roman" w:eastAsia="宋体"/>
      <w:sz w:val="24"/>
    </w:rPr>
  </w:style>
  <w:style w:type="paragraph" w:customStyle="1" w:styleId="30">
    <w:name w:val="Z表内文字"/>
    <w:basedOn w:val="1"/>
    <w:next w:val="17"/>
    <w:qFormat/>
    <w:uiPriority w:val="0"/>
    <w:pPr>
      <w:adjustRightInd w:val="0"/>
      <w:snapToGrid w:val="0"/>
      <w:spacing w:beforeLines="0" w:afterLines="0"/>
      <w:jc w:val="center"/>
    </w:pPr>
    <w:rPr>
      <w:rFonts w:ascii="Times New Roman" w:hAnsi="Times New Roman" w:eastAsia="宋体"/>
      <w:bCs/>
      <w:szCs w:val="21"/>
    </w:rPr>
  </w:style>
  <w:style w:type="paragraph" w:customStyle="1" w:styleId="31">
    <w:name w:val="小四  缩进2 行距24"/>
    <w:basedOn w:val="1"/>
    <w:qFormat/>
    <w:uiPriority w:val="0"/>
    <w:pPr>
      <w:spacing w:line="480" w:lineRule="exact"/>
      <w:ind w:firstLine="480" w:firstLineChars="200"/>
    </w:pPr>
    <w:rPr>
      <w:rFonts w:cs="宋体"/>
      <w:sz w:val="24"/>
      <w:szCs w:val="20"/>
    </w:rPr>
  </w:style>
  <w:style w:type="paragraph" w:customStyle="1" w:styleId="32">
    <w:name w:val="小四  缩进5 行距24"/>
    <w:basedOn w:val="1"/>
    <w:qFormat/>
    <w:uiPriority w:val="0"/>
    <w:pPr>
      <w:spacing w:before="20" w:beforeLines="20" w:after="20" w:afterLines="20" w:line="480" w:lineRule="exact"/>
      <w:ind w:left="105" w:leftChars="50" w:right="105" w:rightChars="50" w:firstLine="1200" w:firstLineChars="500"/>
    </w:pPr>
    <w:rPr>
      <w:sz w:val="24"/>
    </w:rPr>
  </w:style>
  <w:style w:type="character" w:customStyle="1" w:styleId="33">
    <w:name w:val="Z图表号 Char"/>
    <w:link w:val="19"/>
    <w:qFormat/>
    <w:uiPriority w:val="0"/>
    <w:rPr>
      <w:rFonts w:ascii="Times New Roman" w:hAnsi="Times New Roman" w:eastAsia="宋体"/>
      <w:b/>
    </w:rPr>
  </w:style>
  <w:style w:type="paragraph" w:customStyle="1" w:styleId="34">
    <w:name w:val="表格1"/>
    <w:basedOn w:val="35"/>
    <w:qFormat/>
    <w:uiPriority w:val="0"/>
    <w:pPr>
      <w:spacing w:line="240" w:lineRule="auto"/>
      <w:ind w:firstLine="0" w:firstLineChars="0"/>
      <w:jc w:val="center"/>
    </w:pPr>
    <w:rPr>
      <w:sz w:val="21"/>
      <w:szCs w:val="21"/>
    </w:rPr>
  </w:style>
  <w:style w:type="paragraph" w:customStyle="1" w:styleId="35">
    <w:name w:val="表格格式1-2"/>
    <w:basedOn w:val="1"/>
    <w:qFormat/>
    <w:uiPriority w:val="0"/>
    <w:pPr>
      <w:jc w:val="center"/>
    </w:pPr>
    <w:rPr>
      <w:rFonts w:ascii="Times New Roman" w:hAnsi="Times New Roman"/>
      <w:szCs w:val="21"/>
    </w:rPr>
  </w:style>
  <w:style w:type="paragraph" w:customStyle="1" w:styleId="36">
    <w:name w:val="表格样式"/>
    <w:basedOn w:val="1"/>
    <w:qFormat/>
    <w:uiPriority w:val="0"/>
    <w:pPr>
      <w:spacing w:line="320" w:lineRule="exact"/>
      <w:contextualSpacing/>
    </w:pPr>
    <w:rPr>
      <w:sz w:val="22"/>
    </w:rPr>
  </w:style>
  <w:style w:type="paragraph" w:customStyle="1" w:styleId="37">
    <w:name w:val="Table Paragraph"/>
    <w:basedOn w:val="38"/>
    <w:next w:val="38"/>
    <w:qFormat/>
    <w:uiPriority w:val="0"/>
    <w:pPr>
      <w:spacing w:line="240" w:lineRule="auto"/>
      <w:ind w:firstLine="0" w:firstLineChars="0"/>
    </w:pPr>
    <w:rPr>
      <w:rFonts w:ascii="Calibri" w:hAnsi="Calibri" w:cs="Times New Roman"/>
      <w:sz w:val="21"/>
      <w:szCs w:val="21"/>
    </w:rPr>
  </w:style>
  <w:style w:type="paragraph" w:customStyle="1" w:styleId="38">
    <w:name w:val="Default"/>
    <w:basedOn w:val="39"/>
    <w:next w:val="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9">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40">
    <w:name w:val="bw1"/>
    <w:basedOn w:val="1"/>
    <w:qFormat/>
    <w:uiPriority w:val="0"/>
    <w:pPr>
      <w:adjustRightInd w:val="0"/>
      <w:snapToGrid w:val="0"/>
      <w:spacing w:line="240" w:lineRule="atLeast"/>
      <w:ind w:left="6" w:right="6"/>
      <w:jc w:val="center"/>
    </w:pPr>
    <w:rPr>
      <w:rFonts w:ascii="Arial Narrow" w:hAnsi="Arial Narrow" w:eastAsia="楷体_GB2312"/>
      <w:color w:val="000000"/>
      <w:spacing w:val="-2"/>
      <w:w w:val="90"/>
      <w:sz w:val="20"/>
      <w:szCs w:val="18"/>
    </w:rPr>
  </w:style>
  <w:style w:type="paragraph" w:customStyle="1" w:styleId="41">
    <w:name w:val="表格字 居中"/>
    <w:basedOn w:val="1"/>
    <w:qFormat/>
    <w:uiPriority w:val="0"/>
    <w:pPr>
      <w:snapToGrid w:val="0"/>
      <w:spacing w:before="10" w:after="10"/>
      <w:jc w:val="center"/>
    </w:pPr>
    <w:rPr>
      <w:szCs w:val="21"/>
    </w:rPr>
  </w:style>
  <w:style w:type="paragraph" w:customStyle="1" w:styleId="42">
    <w:name w:val="L正文"/>
    <w:basedOn w:val="1"/>
    <w:qFormat/>
    <w:uiPriority w:val="0"/>
    <w:pPr>
      <w:adjustRightInd w:val="0"/>
      <w:snapToGrid w:val="0"/>
      <w:spacing w:line="360" w:lineRule="auto"/>
      <w:ind w:firstLine="200" w:firstLineChars="200"/>
      <w:jc w:val="left"/>
    </w:pPr>
    <w:rPr>
      <w:rFonts w:ascii="Times New Roman" w:hAnsi="Times New Roman"/>
      <w:sz w:val="24"/>
    </w:rPr>
  </w:style>
  <w:style w:type="paragraph" w:customStyle="1" w:styleId="43">
    <w:name w:val="内表表文"/>
    <w:basedOn w:val="1"/>
    <w:qFormat/>
    <w:uiPriority w:val="0"/>
    <w:pPr>
      <w:spacing w:before="100" w:beforeAutospacing="1" w:line="280" w:lineRule="exact"/>
      <w:jc w:val="center"/>
    </w:pPr>
    <w:rPr>
      <w:rFonts w:ascii="Times New Roman" w:hAnsi="Times New Roman"/>
      <w:szCs w:val="21"/>
    </w:rPr>
  </w:style>
  <w:style w:type="paragraph" w:customStyle="1" w:styleId="44">
    <w:name w:val="小表格"/>
    <w:basedOn w:val="1"/>
    <w:qFormat/>
    <w:uiPriority w:val="0"/>
    <w:pPr>
      <w:spacing w:line="320" w:lineRule="exact"/>
      <w:jc w:val="center"/>
    </w:pPr>
  </w:style>
  <w:style w:type="paragraph" w:customStyle="1" w:styleId="45">
    <w:name w:val="表格文字"/>
    <w:basedOn w:val="6"/>
    <w:qFormat/>
    <w:uiPriority w:val="0"/>
    <w:pPr>
      <w:snapToGrid/>
      <w:spacing w:line="240" w:lineRule="auto"/>
      <w:ind w:firstLine="0"/>
    </w:pPr>
    <w:rPr>
      <w:rFonts w:ascii="Times New Roman" w:hAnsi="Times New Roman" w:eastAsia="仿宋_GB2312"/>
      <w:szCs w:val="24"/>
    </w:rPr>
  </w:style>
  <w:style w:type="paragraph" w:customStyle="1" w:styleId="46">
    <w:name w:val="表体"/>
    <w:qFormat/>
    <w:uiPriority w:val="0"/>
    <w:pPr>
      <w:spacing w:line="240" w:lineRule="atLeast"/>
      <w:jc w:val="center"/>
    </w:pPr>
    <w:rPr>
      <w:rFonts w:ascii="Times New Roman" w:hAnsi="Times New Roman" w:eastAsia="宋体" w:cs="Times New Roman"/>
      <w:color w:val="000080"/>
      <w:kern w:val="2"/>
      <w:sz w:val="21"/>
      <w:szCs w:val="24"/>
      <w:lang w:val="en-US" w:eastAsia="zh-CN" w:bidi="ar-SA"/>
    </w:rPr>
  </w:style>
  <w:style w:type="paragraph" w:customStyle="1" w:styleId="47">
    <w:name w:val="p0"/>
    <w:basedOn w:val="1"/>
    <w:qFormat/>
    <w:uiPriority w:val="0"/>
    <w:pPr>
      <w:widowControl/>
    </w:pPr>
    <w:rPr>
      <w:rFonts w:ascii="Times New Roman" w:hAnsi="Times New Roman"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11925</Words>
  <Characters>13587</Characters>
  <Lines>0</Lines>
  <Paragraphs>0</Paragraphs>
  <TotalTime>1</TotalTime>
  <ScaleCrop>false</ScaleCrop>
  <LinksUpToDate>false</LinksUpToDate>
  <CharactersWithSpaces>13810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2025-08-27T12:37:00Z</dcterms:created>
  <dc:creator>周熊伟</dc:creator>
  <cp:lastModifiedBy>周熊伟</cp:lastModifiedBy>
  <cp:lastPrinted>2025-10-12T06:03:00Z</cp:lastPrinted>
  <dcterms:modified xsi:type="dcterms:W3CDTF">2025-10-16T04:02:20Z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F349FB1F45044BF787C4A96E336AC32D_13</vt:lpwstr>
  </property>
  <property fmtid="{D5CDD505-2E9C-101B-9397-08002B2CF9AE}" pid="4" name="KSOTemplateDocerSaveRecord">
    <vt:lpwstr>eyJoZGlkIjoiYzk3YTU0NmY3NWI5OGMzNjdhMjFmZjUzZDdlNTExYTEiLCJ1c2VySWQiOiI1NDczNzkwOTYifQ==</vt:lpwstr>
  </property>
</Properties>
</file>